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CF" w:rsidRPr="00140EEC" w:rsidRDefault="001964CF" w:rsidP="001964CF">
      <w:pPr>
        <w:widowControl w:val="0"/>
        <w:tabs>
          <w:tab w:val="left" w:pos="5420"/>
        </w:tabs>
        <w:jc w:val="center"/>
        <w:rPr>
          <w:b/>
          <w:snapToGrid w:val="0"/>
          <w:sz w:val="28"/>
          <w:szCs w:val="28"/>
        </w:rPr>
      </w:pPr>
      <w:r w:rsidRPr="00140EEC">
        <w:rPr>
          <w:b/>
          <w:snapToGrid w:val="0"/>
          <w:sz w:val="28"/>
          <w:szCs w:val="28"/>
        </w:rPr>
        <w:t>Правительство Российской Федерации</w:t>
      </w:r>
    </w:p>
    <w:p w:rsidR="001964CF" w:rsidRPr="00140EEC" w:rsidRDefault="001964CF" w:rsidP="001964CF">
      <w:pPr>
        <w:widowControl w:val="0"/>
        <w:tabs>
          <w:tab w:val="left" w:pos="5420"/>
        </w:tabs>
        <w:jc w:val="center"/>
        <w:rPr>
          <w:b/>
          <w:snapToGrid w:val="0"/>
          <w:sz w:val="28"/>
          <w:szCs w:val="28"/>
        </w:rPr>
      </w:pPr>
      <w:r w:rsidRPr="00140EEC">
        <w:rPr>
          <w:b/>
          <w:snapToGrid w:val="0"/>
          <w:sz w:val="28"/>
          <w:szCs w:val="28"/>
        </w:rPr>
        <w:t xml:space="preserve">федеральное государственное автономное образовательное учреждение высшего профессионального образования </w:t>
      </w:r>
    </w:p>
    <w:p w:rsidR="001964CF" w:rsidRPr="00140EEC" w:rsidRDefault="001964CF" w:rsidP="001964CF">
      <w:pPr>
        <w:widowControl w:val="0"/>
        <w:tabs>
          <w:tab w:val="left" w:pos="5420"/>
        </w:tabs>
        <w:spacing w:line="360" w:lineRule="auto"/>
        <w:jc w:val="center"/>
        <w:rPr>
          <w:b/>
          <w:snapToGrid w:val="0"/>
          <w:sz w:val="28"/>
          <w:szCs w:val="28"/>
        </w:rPr>
      </w:pPr>
      <w:r w:rsidRPr="00140EEC">
        <w:rPr>
          <w:b/>
          <w:snapToGrid w:val="0"/>
          <w:sz w:val="28"/>
          <w:szCs w:val="28"/>
        </w:rPr>
        <w:t xml:space="preserve">"Национальный исследовательский университет </w:t>
      </w:r>
      <w:r w:rsidRPr="00140EEC">
        <w:rPr>
          <w:b/>
          <w:snapToGrid w:val="0"/>
          <w:sz w:val="28"/>
          <w:szCs w:val="28"/>
        </w:rPr>
        <w:br/>
        <w:t>"Высшая школа экономики"</w:t>
      </w:r>
    </w:p>
    <w:p w:rsidR="001964CF" w:rsidRPr="00140EEC" w:rsidRDefault="001964CF" w:rsidP="001964CF">
      <w:pPr>
        <w:spacing w:before="240" w:after="60"/>
        <w:jc w:val="center"/>
        <w:outlineLvl w:val="5"/>
        <w:rPr>
          <w:b/>
          <w:bCs/>
          <w:sz w:val="28"/>
          <w:szCs w:val="28"/>
        </w:rPr>
      </w:pPr>
      <w:r w:rsidRPr="00140EEC">
        <w:rPr>
          <w:b/>
          <w:bCs/>
          <w:sz w:val="28"/>
          <w:szCs w:val="28"/>
        </w:rPr>
        <w:t>Факультет экономики</w:t>
      </w:r>
    </w:p>
    <w:p w:rsidR="001964CF" w:rsidRPr="00140EEC" w:rsidRDefault="001964CF" w:rsidP="001964CF">
      <w:pPr>
        <w:spacing w:before="240" w:after="60"/>
        <w:jc w:val="center"/>
        <w:outlineLvl w:val="5"/>
        <w:rPr>
          <w:b/>
          <w:bCs/>
          <w:sz w:val="28"/>
          <w:szCs w:val="28"/>
        </w:rPr>
      </w:pPr>
      <w:r w:rsidRPr="00140EEC">
        <w:rPr>
          <w:b/>
          <w:bCs/>
          <w:sz w:val="28"/>
          <w:szCs w:val="28"/>
        </w:rPr>
        <w:t>Кафедра прикладной математики и моделирования в социальных системах</w:t>
      </w:r>
    </w:p>
    <w:p w:rsidR="001964CF" w:rsidRPr="00140EEC" w:rsidRDefault="001964CF" w:rsidP="001964CF">
      <w:pPr>
        <w:autoSpaceDE w:val="0"/>
        <w:autoSpaceDN w:val="0"/>
        <w:adjustRightInd w:val="0"/>
        <w:jc w:val="center"/>
        <w:rPr>
          <w:sz w:val="28"/>
          <w:szCs w:val="28"/>
        </w:rPr>
      </w:pPr>
    </w:p>
    <w:p w:rsidR="001964CF" w:rsidRPr="00140EEC" w:rsidRDefault="001964CF" w:rsidP="001964CF">
      <w:pPr>
        <w:tabs>
          <w:tab w:val="left" w:pos="8820"/>
        </w:tabs>
        <w:ind w:left="4956" w:right="816"/>
        <w:rPr>
          <w:sz w:val="24"/>
          <w:szCs w:val="24"/>
        </w:rPr>
      </w:pPr>
      <w:r w:rsidRPr="00140EEC">
        <w:rPr>
          <w:sz w:val="24"/>
          <w:szCs w:val="24"/>
        </w:rPr>
        <w:t xml:space="preserve">Допускаю к защите </w:t>
      </w:r>
    </w:p>
    <w:p w:rsidR="001964CF" w:rsidRPr="00140EEC" w:rsidRDefault="001964CF" w:rsidP="001964CF">
      <w:pPr>
        <w:tabs>
          <w:tab w:val="left" w:pos="8820"/>
        </w:tabs>
        <w:ind w:left="4956" w:right="816"/>
        <w:rPr>
          <w:sz w:val="24"/>
          <w:szCs w:val="24"/>
        </w:rPr>
      </w:pPr>
      <w:r w:rsidRPr="00140EEC">
        <w:rPr>
          <w:sz w:val="24"/>
          <w:szCs w:val="24"/>
        </w:rPr>
        <w:t>Заведующий кафедры</w:t>
      </w:r>
      <w:r w:rsidR="00AE16C2">
        <w:rPr>
          <w:sz w:val="24"/>
          <w:szCs w:val="24"/>
        </w:rPr>
        <w:t xml:space="preserve"> </w:t>
      </w:r>
      <w:r w:rsidRPr="00140EEC">
        <w:rPr>
          <w:sz w:val="24"/>
          <w:szCs w:val="24"/>
        </w:rPr>
        <w:t>ПМиМСС, к. э. н., доцент кафедры ПМиМСС,</w:t>
      </w:r>
    </w:p>
    <w:p w:rsidR="001964CF" w:rsidRPr="00140EEC" w:rsidRDefault="001964CF" w:rsidP="001964CF">
      <w:pPr>
        <w:tabs>
          <w:tab w:val="left" w:pos="8820"/>
        </w:tabs>
        <w:ind w:left="4956" w:right="816"/>
        <w:rPr>
          <w:sz w:val="24"/>
          <w:szCs w:val="24"/>
        </w:rPr>
      </w:pPr>
      <w:r w:rsidRPr="00140EEC">
        <w:rPr>
          <w:sz w:val="24"/>
          <w:szCs w:val="24"/>
        </w:rPr>
        <w:t>Потапов Д. Б.</w:t>
      </w:r>
    </w:p>
    <w:p w:rsidR="001964CF" w:rsidRPr="00140EEC" w:rsidRDefault="001964CF" w:rsidP="001964CF">
      <w:pPr>
        <w:ind w:left="4956"/>
        <w:rPr>
          <w:sz w:val="24"/>
          <w:szCs w:val="24"/>
        </w:rPr>
      </w:pPr>
      <w:r w:rsidRPr="00140EEC">
        <w:rPr>
          <w:sz w:val="24"/>
          <w:szCs w:val="24"/>
        </w:rPr>
        <w:t>_________________________</w:t>
      </w:r>
    </w:p>
    <w:p w:rsidR="001964CF" w:rsidRPr="00140EEC" w:rsidRDefault="001964CF" w:rsidP="001964CF">
      <w:pPr>
        <w:ind w:left="4956"/>
        <w:rPr>
          <w:sz w:val="24"/>
          <w:szCs w:val="24"/>
        </w:rPr>
      </w:pPr>
      <w:r w:rsidRPr="00140EEC">
        <w:rPr>
          <w:sz w:val="24"/>
          <w:szCs w:val="24"/>
        </w:rPr>
        <w:t>подпись</w:t>
      </w:r>
    </w:p>
    <w:p w:rsidR="001964CF" w:rsidRPr="00140EEC" w:rsidRDefault="001964CF" w:rsidP="001964CF">
      <w:pPr>
        <w:autoSpaceDE w:val="0"/>
        <w:autoSpaceDN w:val="0"/>
        <w:adjustRightInd w:val="0"/>
        <w:jc w:val="center"/>
        <w:rPr>
          <w:sz w:val="24"/>
          <w:szCs w:val="24"/>
        </w:rPr>
      </w:pPr>
      <w:r w:rsidRPr="00140EEC">
        <w:rPr>
          <w:sz w:val="24"/>
          <w:szCs w:val="24"/>
        </w:rPr>
        <w:t xml:space="preserve"> «______» _________________ 2013 г.</w:t>
      </w:r>
    </w:p>
    <w:p w:rsidR="001964CF" w:rsidRPr="00140EEC" w:rsidRDefault="001964CF" w:rsidP="001964CF">
      <w:pPr>
        <w:autoSpaceDE w:val="0"/>
        <w:autoSpaceDN w:val="0"/>
        <w:adjustRightInd w:val="0"/>
        <w:rPr>
          <w:sz w:val="28"/>
          <w:szCs w:val="28"/>
        </w:rPr>
      </w:pPr>
    </w:p>
    <w:p w:rsidR="001964CF" w:rsidRPr="00140EEC" w:rsidRDefault="001964CF" w:rsidP="001964CF">
      <w:pPr>
        <w:spacing w:before="240" w:after="60"/>
        <w:jc w:val="center"/>
        <w:outlineLvl w:val="5"/>
        <w:rPr>
          <w:sz w:val="28"/>
          <w:szCs w:val="28"/>
        </w:rPr>
      </w:pPr>
      <w:r w:rsidRPr="00140EEC">
        <w:rPr>
          <w:b/>
          <w:bCs/>
          <w:sz w:val="28"/>
          <w:szCs w:val="28"/>
        </w:rPr>
        <w:t>ВЫПУСКНАЯ</w:t>
      </w:r>
      <w:r w:rsidR="00AE16C2">
        <w:rPr>
          <w:b/>
          <w:bCs/>
          <w:sz w:val="28"/>
          <w:szCs w:val="28"/>
        </w:rPr>
        <w:t xml:space="preserve"> </w:t>
      </w:r>
      <w:r w:rsidRPr="00140EEC">
        <w:rPr>
          <w:b/>
          <w:sz w:val="28"/>
          <w:szCs w:val="28"/>
        </w:rPr>
        <w:t>КВАЛИФИКАЦИОННАЯ РАБОТА</w:t>
      </w:r>
    </w:p>
    <w:p w:rsidR="001964CF" w:rsidRPr="009C55DB" w:rsidRDefault="001964CF" w:rsidP="001964CF">
      <w:pPr>
        <w:pStyle w:val="21"/>
        <w:jc w:val="center"/>
        <w:rPr>
          <w:color w:val="000000" w:themeColor="text1"/>
          <w:sz w:val="28"/>
          <w:szCs w:val="28"/>
        </w:rPr>
      </w:pPr>
      <w:r w:rsidRPr="00140EEC">
        <w:rPr>
          <w:sz w:val="28"/>
          <w:szCs w:val="28"/>
        </w:rPr>
        <w:t xml:space="preserve">На тему: </w:t>
      </w:r>
      <w:r w:rsidRPr="009C55DB">
        <w:rPr>
          <w:b/>
          <w:color w:val="000000" w:themeColor="text1"/>
          <w:sz w:val="28"/>
          <w:szCs w:val="28"/>
        </w:rPr>
        <w:t>ЭМПИРИЧЕСКАЯ ОЦЕНКА СПРОСА НА ИПОТЕЧНЫЕ КРЕДИТНЫЕ ПРОДУКТЫ</w:t>
      </w:r>
    </w:p>
    <w:p w:rsidR="001964CF" w:rsidRPr="00140EEC" w:rsidRDefault="001964CF" w:rsidP="001964CF">
      <w:pPr>
        <w:autoSpaceDE w:val="0"/>
        <w:autoSpaceDN w:val="0"/>
        <w:adjustRightInd w:val="0"/>
        <w:spacing w:before="35"/>
        <w:ind w:right="278"/>
        <w:jc w:val="center"/>
        <w:rPr>
          <w:b/>
          <w:sz w:val="28"/>
          <w:szCs w:val="28"/>
        </w:rPr>
      </w:pPr>
      <w:r w:rsidRPr="00140EEC">
        <w:rPr>
          <w:b/>
          <w:sz w:val="28"/>
          <w:szCs w:val="28"/>
        </w:rPr>
        <w:t xml:space="preserve"> </w:t>
      </w:r>
    </w:p>
    <w:p w:rsidR="001964CF" w:rsidRDefault="001964CF" w:rsidP="001964CF">
      <w:pPr>
        <w:autoSpaceDE w:val="0"/>
        <w:autoSpaceDN w:val="0"/>
        <w:adjustRightInd w:val="0"/>
        <w:spacing w:before="35"/>
        <w:ind w:right="278"/>
        <w:jc w:val="center"/>
        <w:rPr>
          <w:sz w:val="28"/>
          <w:szCs w:val="28"/>
        </w:rPr>
      </w:pPr>
    </w:p>
    <w:p w:rsidR="001964CF" w:rsidRPr="00140EEC" w:rsidRDefault="001964CF" w:rsidP="001964CF">
      <w:pPr>
        <w:autoSpaceDE w:val="0"/>
        <w:autoSpaceDN w:val="0"/>
        <w:adjustRightInd w:val="0"/>
        <w:spacing w:before="35"/>
        <w:ind w:right="278"/>
        <w:jc w:val="center"/>
        <w:rPr>
          <w:sz w:val="28"/>
          <w:szCs w:val="28"/>
        </w:rPr>
      </w:pPr>
    </w:p>
    <w:p w:rsidR="001964CF" w:rsidRPr="00140EEC" w:rsidRDefault="001964CF" w:rsidP="001964CF">
      <w:pPr>
        <w:tabs>
          <w:tab w:val="left" w:pos="8820"/>
        </w:tabs>
        <w:ind w:left="4956" w:right="816"/>
        <w:rPr>
          <w:sz w:val="24"/>
          <w:szCs w:val="24"/>
        </w:rPr>
      </w:pPr>
      <w:r w:rsidRPr="00140EEC">
        <w:rPr>
          <w:sz w:val="24"/>
          <w:szCs w:val="24"/>
        </w:rPr>
        <w:t xml:space="preserve">Студент группы </w:t>
      </w:r>
      <w:r>
        <w:rPr>
          <w:sz w:val="24"/>
          <w:szCs w:val="24"/>
        </w:rPr>
        <w:t>Э-09-1</w:t>
      </w:r>
    </w:p>
    <w:p w:rsidR="001964CF" w:rsidRPr="00140EEC" w:rsidRDefault="001964CF" w:rsidP="001964CF">
      <w:pPr>
        <w:tabs>
          <w:tab w:val="left" w:pos="8820"/>
        </w:tabs>
        <w:ind w:left="4956" w:right="816"/>
        <w:rPr>
          <w:sz w:val="24"/>
          <w:szCs w:val="24"/>
        </w:rPr>
      </w:pPr>
      <w:r>
        <w:rPr>
          <w:sz w:val="24"/>
          <w:szCs w:val="24"/>
        </w:rPr>
        <w:t>Кылосова Мария Евгеньевна</w:t>
      </w:r>
    </w:p>
    <w:p w:rsidR="001964CF" w:rsidRPr="00140EEC" w:rsidRDefault="001964CF" w:rsidP="001964CF">
      <w:pPr>
        <w:ind w:left="4956"/>
        <w:rPr>
          <w:sz w:val="24"/>
          <w:szCs w:val="24"/>
        </w:rPr>
      </w:pPr>
      <w:r w:rsidRPr="00140EEC">
        <w:rPr>
          <w:sz w:val="24"/>
          <w:szCs w:val="24"/>
        </w:rPr>
        <w:t>________________________</w:t>
      </w:r>
    </w:p>
    <w:p w:rsidR="001964CF" w:rsidRPr="001964CF" w:rsidRDefault="001964CF" w:rsidP="001964CF">
      <w:pPr>
        <w:ind w:left="4956"/>
        <w:rPr>
          <w:sz w:val="24"/>
          <w:szCs w:val="24"/>
        </w:rPr>
      </w:pPr>
      <w:r w:rsidRPr="001964CF">
        <w:rPr>
          <w:sz w:val="24"/>
          <w:szCs w:val="24"/>
        </w:rPr>
        <w:t>подпись</w:t>
      </w:r>
    </w:p>
    <w:p w:rsidR="001964CF" w:rsidRPr="001964CF" w:rsidRDefault="001964CF" w:rsidP="001964CF">
      <w:pPr>
        <w:tabs>
          <w:tab w:val="left" w:pos="8820"/>
        </w:tabs>
        <w:ind w:left="4956" w:right="816"/>
        <w:rPr>
          <w:sz w:val="24"/>
          <w:szCs w:val="24"/>
        </w:rPr>
      </w:pPr>
      <w:r w:rsidRPr="001964CF">
        <w:rPr>
          <w:sz w:val="24"/>
          <w:szCs w:val="24"/>
        </w:rPr>
        <w:t>Научный руководитель</w:t>
      </w:r>
    </w:p>
    <w:p w:rsidR="001964CF" w:rsidRPr="001964CF" w:rsidRDefault="001964CF" w:rsidP="001964CF">
      <w:pPr>
        <w:tabs>
          <w:tab w:val="left" w:pos="8820"/>
        </w:tabs>
        <w:ind w:left="4956" w:right="818"/>
        <w:rPr>
          <w:color w:val="000000" w:themeColor="text1"/>
          <w:sz w:val="24"/>
          <w:szCs w:val="24"/>
        </w:rPr>
      </w:pPr>
      <w:r w:rsidRPr="001964CF">
        <w:rPr>
          <w:color w:val="000000" w:themeColor="text1"/>
          <w:sz w:val="24"/>
          <w:szCs w:val="24"/>
        </w:rPr>
        <w:t>Преподаватель кафедры Прикладной математики и моделирования в социальных системах</w:t>
      </w:r>
    </w:p>
    <w:p w:rsidR="001964CF" w:rsidRPr="001964CF" w:rsidRDefault="001964CF" w:rsidP="001964CF">
      <w:pPr>
        <w:tabs>
          <w:tab w:val="left" w:pos="8820"/>
        </w:tabs>
        <w:ind w:left="4956" w:right="818"/>
        <w:rPr>
          <w:color w:val="000000" w:themeColor="text1"/>
          <w:sz w:val="24"/>
          <w:szCs w:val="24"/>
        </w:rPr>
      </w:pPr>
      <w:r w:rsidRPr="001964CF">
        <w:rPr>
          <w:color w:val="000000" w:themeColor="text1"/>
          <w:sz w:val="24"/>
          <w:szCs w:val="24"/>
        </w:rPr>
        <w:t>Ожегов Евгений Максимович</w:t>
      </w:r>
    </w:p>
    <w:p w:rsidR="001964CF" w:rsidRPr="00140EEC" w:rsidRDefault="001964CF" w:rsidP="001964CF">
      <w:pPr>
        <w:ind w:left="4956"/>
        <w:rPr>
          <w:sz w:val="24"/>
          <w:szCs w:val="24"/>
        </w:rPr>
      </w:pPr>
      <w:r w:rsidRPr="00140EEC">
        <w:rPr>
          <w:sz w:val="24"/>
          <w:szCs w:val="24"/>
        </w:rPr>
        <w:t>_________________________</w:t>
      </w:r>
    </w:p>
    <w:p w:rsidR="001964CF" w:rsidRPr="00140EEC" w:rsidRDefault="001964CF" w:rsidP="001964CF">
      <w:pPr>
        <w:ind w:left="4956"/>
        <w:rPr>
          <w:sz w:val="24"/>
          <w:szCs w:val="24"/>
        </w:rPr>
      </w:pPr>
      <w:r w:rsidRPr="00140EEC">
        <w:rPr>
          <w:sz w:val="24"/>
          <w:szCs w:val="24"/>
        </w:rPr>
        <w:t>подпись</w:t>
      </w:r>
    </w:p>
    <w:p w:rsidR="001964CF" w:rsidRPr="00140EEC" w:rsidRDefault="001964CF" w:rsidP="001964CF">
      <w:pPr>
        <w:ind w:left="4956"/>
        <w:rPr>
          <w:sz w:val="28"/>
          <w:szCs w:val="28"/>
        </w:rPr>
      </w:pPr>
    </w:p>
    <w:p w:rsidR="001964CF" w:rsidRDefault="001964CF" w:rsidP="001964CF">
      <w:pPr>
        <w:rPr>
          <w:sz w:val="28"/>
          <w:szCs w:val="28"/>
        </w:rPr>
      </w:pPr>
    </w:p>
    <w:p w:rsidR="001964CF" w:rsidRDefault="001964CF" w:rsidP="001964CF">
      <w:pPr>
        <w:rPr>
          <w:sz w:val="28"/>
          <w:szCs w:val="28"/>
        </w:rPr>
      </w:pPr>
    </w:p>
    <w:p w:rsidR="001964CF" w:rsidRDefault="001964CF" w:rsidP="001964CF">
      <w:pPr>
        <w:rPr>
          <w:sz w:val="28"/>
          <w:szCs w:val="28"/>
        </w:rPr>
      </w:pPr>
    </w:p>
    <w:p w:rsidR="001964CF" w:rsidRDefault="001964CF" w:rsidP="001964CF">
      <w:pPr>
        <w:rPr>
          <w:sz w:val="28"/>
          <w:szCs w:val="28"/>
        </w:rPr>
      </w:pPr>
    </w:p>
    <w:p w:rsidR="001964CF" w:rsidRDefault="001964CF" w:rsidP="001964CF">
      <w:pPr>
        <w:rPr>
          <w:sz w:val="28"/>
          <w:szCs w:val="28"/>
        </w:rPr>
      </w:pPr>
    </w:p>
    <w:p w:rsidR="001964CF" w:rsidRPr="00140EEC" w:rsidRDefault="001964CF" w:rsidP="001964CF">
      <w:pPr>
        <w:rPr>
          <w:sz w:val="28"/>
          <w:szCs w:val="28"/>
        </w:rPr>
      </w:pPr>
    </w:p>
    <w:p w:rsidR="001964CF" w:rsidRPr="00140EEC" w:rsidRDefault="001964CF" w:rsidP="001964CF">
      <w:pPr>
        <w:rPr>
          <w:sz w:val="28"/>
          <w:szCs w:val="28"/>
        </w:rPr>
      </w:pPr>
    </w:p>
    <w:p w:rsidR="001964CF" w:rsidRPr="001964CF" w:rsidRDefault="001964CF" w:rsidP="001964CF">
      <w:pPr>
        <w:autoSpaceDE w:val="0"/>
        <w:autoSpaceDN w:val="0"/>
        <w:adjustRightInd w:val="0"/>
        <w:jc w:val="center"/>
        <w:rPr>
          <w:sz w:val="28"/>
          <w:szCs w:val="28"/>
        </w:rPr>
      </w:pPr>
      <w:r w:rsidRPr="00140EEC">
        <w:rPr>
          <w:sz w:val="28"/>
          <w:szCs w:val="28"/>
        </w:rPr>
        <w:t>Пермь, 2013 г.</w:t>
      </w:r>
    </w:p>
    <w:sdt>
      <w:sdtPr>
        <w:rPr>
          <w:rFonts w:ascii="Times New Roman" w:eastAsia="Times New Roman" w:hAnsi="Times New Roman" w:cs="Times New Roman"/>
          <w:b w:val="0"/>
          <w:bCs w:val="0"/>
          <w:color w:val="000000" w:themeColor="text1"/>
          <w:sz w:val="20"/>
          <w:szCs w:val="20"/>
          <w:lang w:eastAsia="ru-RU"/>
        </w:rPr>
        <w:id w:val="11142469"/>
        <w:docPartObj>
          <w:docPartGallery w:val="Table of Contents"/>
          <w:docPartUnique/>
        </w:docPartObj>
      </w:sdtPr>
      <w:sdtContent>
        <w:p w:rsidR="00A45601" w:rsidRPr="009C55DB" w:rsidRDefault="00A45601" w:rsidP="009D5066">
          <w:pPr>
            <w:pStyle w:val="af"/>
            <w:spacing w:line="360" w:lineRule="auto"/>
            <w:jc w:val="center"/>
            <w:rPr>
              <w:color w:val="000000" w:themeColor="text1"/>
            </w:rPr>
          </w:pPr>
          <w:r w:rsidRPr="009C55DB">
            <w:rPr>
              <w:color w:val="000000" w:themeColor="text1"/>
            </w:rPr>
            <w:t>Оглавление</w:t>
          </w:r>
        </w:p>
        <w:p w:rsidR="009D5066" w:rsidRPr="009D5066" w:rsidRDefault="00BE313D" w:rsidP="009D5066">
          <w:pPr>
            <w:pStyle w:val="11"/>
            <w:tabs>
              <w:tab w:val="right" w:leader="dot" w:pos="9628"/>
            </w:tabs>
            <w:spacing w:line="360" w:lineRule="auto"/>
            <w:rPr>
              <w:rFonts w:asciiTheme="minorHAnsi" w:eastAsiaTheme="minorEastAsia" w:hAnsiTheme="minorHAnsi" w:cstheme="minorBidi"/>
              <w:noProof/>
              <w:sz w:val="28"/>
              <w:szCs w:val="28"/>
            </w:rPr>
          </w:pPr>
          <w:r w:rsidRPr="009C55DB">
            <w:rPr>
              <w:color w:val="000000" w:themeColor="text1"/>
            </w:rPr>
            <w:fldChar w:fldCharType="begin"/>
          </w:r>
          <w:r w:rsidR="00A45601" w:rsidRPr="009C55DB">
            <w:rPr>
              <w:color w:val="000000" w:themeColor="text1"/>
            </w:rPr>
            <w:instrText xml:space="preserve"> TOC \o "1-3" \h \z \u </w:instrText>
          </w:r>
          <w:r w:rsidRPr="009C55DB">
            <w:rPr>
              <w:color w:val="000000" w:themeColor="text1"/>
            </w:rPr>
            <w:fldChar w:fldCharType="separate"/>
          </w:r>
          <w:hyperlink w:anchor="_Toc357470661" w:history="1">
            <w:r w:rsidR="009D5066" w:rsidRPr="009D5066">
              <w:rPr>
                <w:rStyle w:val="a6"/>
                <w:noProof/>
                <w:sz w:val="28"/>
                <w:szCs w:val="28"/>
              </w:rPr>
              <w:t>Введение</w:t>
            </w:r>
            <w:r w:rsidR="009D5066" w:rsidRPr="009D5066">
              <w:rPr>
                <w:noProof/>
                <w:webHidden/>
                <w:sz w:val="28"/>
                <w:szCs w:val="28"/>
              </w:rPr>
              <w:tab/>
            </w:r>
            <w:r w:rsidR="009D5066" w:rsidRPr="009D5066">
              <w:rPr>
                <w:noProof/>
                <w:webHidden/>
                <w:sz w:val="28"/>
                <w:szCs w:val="28"/>
              </w:rPr>
              <w:fldChar w:fldCharType="begin"/>
            </w:r>
            <w:r w:rsidR="009D5066" w:rsidRPr="009D5066">
              <w:rPr>
                <w:noProof/>
                <w:webHidden/>
                <w:sz w:val="28"/>
                <w:szCs w:val="28"/>
              </w:rPr>
              <w:instrText xml:space="preserve"> PAGEREF _Toc357470661 \h </w:instrText>
            </w:r>
            <w:r w:rsidR="009D5066" w:rsidRPr="009D5066">
              <w:rPr>
                <w:noProof/>
                <w:webHidden/>
                <w:sz w:val="28"/>
                <w:szCs w:val="28"/>
              </w:rPr>
            </w:r>
            <w:r w:rsidR="009D5066" w:rsidRPr="009D5066">
              <w:rPr>
                <w:noProof/>
                <w:webHidden/>
                <w:sz w:val="28"/>
                <w:szCs w:val="28"/>
              </w:rPr>
              <w:fldChar w:fldCharType="separate"/>
            </w:r>
            <w:r w:rsidR="00551EE8">
              <w:rPr>
                <w:noProof/>
                <w:webHidden/>
                <w:sz w:val="28"/>
                <w:szCs w:val="28"/>
              </w:rPr>
              <w:t>3</w:t>
            </w:r>
            <w:r w:rsidR="009D5066" w:rsidRPr="009D5066">
              <w:rPr>
                <w:noProof/>
                <w:webHidden/>
                <w:sz w:val="28"/>
                <w:szCs w:val="28"/>
              </w:rPr>
              <w:fldChar w:fldCharType="end"/>
            </w:r>
          </w:hyperlink>
        </w:p>
        <w:p w:rsidR="009D5066" w:rsidRPr="009D5066" w:rsidRDefault="009D5066" w:rsidP="009D5066">
          <w:pPr>
            <w:pStyle w:val="11"/>
            <w:tabs>
              <w:tab w:val="right" w:leader="dot" w:pos="9628"/>
            </w:tabs>
            <w:spacing w:line="360" w:lineRule="auto"/>
            <w:rPr>
              <w:rFonts w:asciiTheme="minorHAnsi" w:eastAsiaTheme="minorEastAsia" w:hAnsiTheme="minorHAnsi" w:cstheme="minorBidi"/>
              <w:noProof/>
              <w:sz w:val="28"/>
              <w:szCs w:val="28"/>
            </w:rPr>
          </w:pPr>
          <w:hyperlink w:anchor="_Toc357470662" w:history="1">
            <w:r w:rsidRPr="009D5066">
              <w:rPr>
                <w:rStyle w:val="a6"/>
                <w:noProof/>
                <w:sz w:val="28"/>
                <w:szCs w:val="28"/>
              </w:rPr>
              <w:t>Глава 1. Теоретические подходы к моделированию функции спроса</w:t>
            </w:r>
            <w:r w:rsidRPr="009D5066">
              <w:rPr>
                <w:noProof/>
                <w:webHidden/>
                <w:sz w:val="28"/>
                <w:szCs w:val="28"/>
              </w:rPr>
              <w:tab/>
            </w:r>
            <w:r w:rsidRPr="009D5066">
              <w:rPr>
                <w:noProof/>
                <w:webHidden/>
                <w:sz w:val="28"/>
                <w:szCs w:val="28"/>
              </w:rPr>
              <w:fldChar w:fldCharType="begin"/>
            </w:r>
            <w:r w:rsidRPr="009D5066">
              <w:rPr>
                <w:noProof/>
                <w:webHidden/>
                <w:sz w:val="28"/>
                <w:szCs w:val="28"/>
              </w:rPr>
              <w:instrText xml:space="preserve"> PAGEREF _Toc357470662 \h </w:instrText>
            </w:r>
            <w:r w:rsidRPr="009D5066">
              <w:rPr>
                <w:noProof/>
                <w:webHidden/>
                <w:sz w:val="28"/>
                <w:szCs w:val="28"/>
              </w:rPr>
            </w:r>
            <w:r w:rsidRPr="009D5066">
              <w:rPr>
                <w:noProof/>
                <w:webHidden/>
                <w:sz w:val="28"/>
                <w:szCs w:val="28"/>
              </w:rPr>
              <w:fldChar w:fldCharType="separate"/>
            </w:r>
            <w:r w:rsidR="00551EE8">
              <w:rPr>
                <w:noProof/>
                <w:webHidden/>
                <w:sz w:val="28"/>
                <w:szCs w:val="28"/>
              </w:rPr>
              <w:t>6</w:t>
            </w:r>
            <w:r w:rsidRPr="009D5066">
              <w:rPr>
                <w:noProof/>
                <w:webHidden/>
                <w:sz w:val="28"/>
                <w:szCs w:val="28"/>
              </w:rPr>
              <w:fldChar w:fldCharType="end"/>
            </w:r>
          </w:hyperlink>
        </w:p>
        <w:p w:rsidR="009D5066" w:rsidRPr="009D5066" w:rsidRDefault="009D5066" w:rsidP="009D5066">
          <w:pPr>
            <w:pStyle w:val="22"/>
            <w:tabs>
              <w:tab w:val="right" w:leader="dot" w:pos="9628"/>
            </w:tabs>
            <w:spacing w:line="360" w:lineRule="auto"/>
            <w:rPr>
              <w:rFonts w:asciiTheme="minorHAnsi" w:eastAsiaTheme="minorEastAsia" w:hAnsiTheme="minorHAnsi" w:cstheme="minorBidi"/>
              <w:noProof/>
              <w:sz w:val="28"/>
              <w:szCs w:val="28"/>
            </w:rPr>
          </w:pPr>
          <w:hyperlink w:anchor="_Toc357470663" w:history="1">
            <w:r w:rsidRPr="009D5066">
              <w:rPr>
                <w:rStyle w:val="a6"/>
                <w:noProof/>
                <w:sz w:val="28"/>
                <w:szCs w:val="28"/>
              </w:rPr>
              <w:t>1.1. Обзор литературы</w:t>
            </w:r>
            <w:r w:rsidRPr="009D5066">
              <w:rPr>
                <w:noProof/>
                <w:webHidden/>
                <w:sz w:val="28"/>
                <w:szCs w:val="28"/>
              </w:rPr>
              <w:tab/>
            </w:r>
            <w:r w:rsidRPr="009D5066">
              <w:rPr>
                <w:noProof/>
                <w:webHidden/>
                <w:sz w:val="28"/>
                <w:szCs w:val="28"/>
              </w:rPr>
              <w:fldChar w:fldCharType="begin"/>
            </w:r>
            <w:r w:rsidRPr="009D5066">
              <w:rPr>
                <w:noProof/>
                <w:webHidden/>
                <w:sz w:val="28"/>
                <w:szCs w:val="28"/>
              </w:rPr>
              <w:instrText xml:space="preserve"> PAGEREF _Toc357470663 \h </w:instrText>
            </w:r>
            <w:r w:rsidRPr="009D5066">
              <w:rPr>
                <w:noProof/>
                <w:webHidden/>
                <w:sz w:val="28"/>
                <w:szCs w:val="28"/>
              </w:rPr>
            </w:r>
            <w:r w:rsidRPr="009D5066">
              <w:rPr>
                <w:noProof/>
                <w:webHidden/>
                <w:sz w:val="28"/>
                <w:szCs w:val="28"/>
              </w:rPr>
              <w:fldChar w:fldCharType="separate"/>
            </w:r>
            <w:r w:rsidR="00551EE8">
              <w:rPr>
                <w:noProof/>
                <w:webHidden/>
                <w:sz w:val="28"/>
                <w:szCs w:val="28"/>
              </w:rPr>
              <w:t>6</w:t>
            </w:r>
            <w:r w:rsidRPr="009D5066">
              <w:rPr>
                <w:noProof/>
                <w:webHidden/>
                <w:sz w:val="28"/>
                <w:szCs w:val="28"/>
              </w:rPr>
              <w:fldChar w:fldCharType="end"/>
            </w:r>
          </w:hyperlink>
        </w:p>
        <w:p w:rsidR="009D5066" w:rsidRPr="009D5066" w:rsidRDefault="009D5066" w:rsidP="009D5066">
          <w:pPr>
            <w:pStyle w:val="22"/>
            <w:tabs>
              <w:tab w:val="right" w:leader="dot" w:pos="9628"/>
            </w:tabs>
            <w:spacing w:line="360" w:lineRule="auto"/>
            <w:rPr>
              <w:rFonts w:asciiTheme="minorHAnsi" w:eastAsiaTheme="minorEastAsia" w:hAnsiTheme="minorHAnsi" w:cstheme="minorBidi"/>
              <w:noProof/>
              <w:sz w:val="28"/>
              <w:szCs w:val="28"/>
            </w:rPr>
          </w:pPr>
          <w:hyperlink w:anchor="_Toc357470664" w:history="1">
            <w:r w:rsidRPr="009D5066">
              <w:rPr>
                <w:rStyle w:val="a6"/>
                <w:noProof/>
                <w:sz w:val="28"/>
                <w:szCs w:val="28"/>
              </w:rPr>
              <w:t>1.2. Модель Хекмана и инструментальные переменные</w:t>
            </w:r>
            <w:r w:rsidRPr="009D5066">
              <w:rPr>
                <w:noProof/>
                <w:webHidden/>
                <w:sz w:val="28"/>
                <w:szCs w:val="28"/>
              </w:rPr>
              <w:tab/>
            </w:r>
            <w:r w:rsidRPr="009D5066">
              <w:rPr>
                <w:noProof/>
                <w:webHidden/>
                <w:sz w:val="28"/>
                <w:szCs w:val="28"/>
              </w:rPr>
              <w:fldChar w:fldCharType="begin"/>
            </w:r>
            <w:r w:rsidRPr="009D5066">
              <w:rPr>
                <w:noProof/>
                <w:webHidden/>
                <w:sz w:val="28"/>
                <w:szCs w:val="28"/>
              </w:rPr>
              <w:instrText xml:space="preserve"> PAGEREF _Toc357470664 \h </w:instrText>
            </w:r>
            <w:r w:rsidRPr="009D5066">
              <w:rPr>
                <w:noProof/>
                <w:webHidden/>
                <w:sz w:val="28"/>
                <w:szCs w:val="28"/>
              </w:rPr>
            </w:r>
            <w:r w:rsidRPr="009D5066">
              <w:rPr>
                <w:noProof/>
                <w:webHidden/>
                <w:sz w:val="28"/>
                <w:szCs w:val="28"/>
              </w:rPr>
              <w:fldChar w:fldCharType="separate"/>
            </w:r>
            <w:r w:rsidR="00551EE8">
              <w:rPr>
                <w:noProof/>
                <w:webHidden/>
                <w:sz w:val="28"/>
                <w:szCs w:val="28"/>
              </w:rPr>
              <w:t>17</w:t>
            </w:r>
            <w:r w:rsidRPr="009D5066">
              <w:rPr>
                <w:noProof/>
                <w:webHidden/>
                <w:sz w:val="28"/>
                <w:szCs w:val="28"/>
              </w:rPr>
              <w:fldChar w:fldCharType="end"/>
            </w:r>
          </w:hyperlink>
        </w:p>
        <w:p w:rsidR="009D5066" w:rsidRPr="009D5066" w:rsidRDefault="009D5066" w:rsidP="009D5066">
          <w:pPr>
            <w:pStyle w:val="11"/>
            <w:tabs>
              <w:tab w:val="right" w:leader="dot" w:pos="9628"/>
            </w:tabs>
            <w:spacing w:line="360" w:lineRule="auto"/>
            <w:rPr>
              <w:rFonts w:asciiTheme="minorHAnsi" w:eastAsiaTheme="minorEastAsia" w:hAnsiTheme="minorHAnsi" w:cstheme="minorBidi"/>
              <w:noProof/>
              <w:sz w:val="28"/>
              <w:szCs w:val="28"/>
            </w:rPr>
          </w:pPr>
          <w:hyperlink w:anchor="_Toc357470665" w:history="1">
            <w:r w:rsidRPr="009D5066">
              <w:rPr>
                <w:rStyle w:val="a6"/>
                <w:noProof/>
                <w:sz w:val="28"/>
                <w:szCs w:val="28"/>
              </w:rPr>
              <w:t>Глава 2. Эмпирическая оценка спроса по данным ПАИЖК</w:t>
            </w:r>
            <w:r w:rsidRPr="009D5066">
              <w:rPr>
                <w:noProof/>
                <w:webHidden/>
                <w:sz w:val="28"/>
                <w:szCs w:val="28"/>
              </w:rPr>
              <w:tab/>
            </w:r>
            <w:r w:rsidRPr="009D5066">
              <w:rPr>
                <w:noProof/>
                <w:webHidden/>
                <w:sz w:val="28"/>
                <w:szCs w:val="28"/>
              </w:rPr>
              <w:fldChar w:fldCharType="begin"/>
            </w:r>
            <w:r w:rsidRPr="009D5066">
              <w:rPr>
                <w:noProof/>
                <w:webHidden/>
                <w:sz w:val="28"/>
                <w:szCs w:val="28"/>
              </w:rPr>
              <w:instrText xml:space="preserve"> PAGEREF _Toc357470665 \h </w:instrText>
            </w:r>
            <w:r w:rsidRPr="009D5066">
              <w:rPr>
                <w:noProof/>
                <w:webHidden/>
                <w:sz w:val="28"/>
                <w:szCs w:val="28"/>
              </w:rPr>
            </w:r>
            <w:r w:rsidRPr="009D5066">
              <w:rPr>
                <w:noProof/>
                <w:webHidden/>
                <w:sz w:val="28"/>
                <w:szCs w:val="28"/>
              </w:rPr>
              <w:fldChar w:fldCharType="separate"/>
            </w:r>
            <w:r w:rsidR="00551EE8">
              <w:rPr>
                <w:noProof/>
                <w:webHidden/>
                <w:sz w:val="28"/>
                <w:szCs w:val="28"/>
              </w:rPr>
              <w:t>24</w:t>
            </w:r>
            <w:r w:rsidRPr="009D5066">
              <w:rPr>
                <w:noProof/>
                <w:webHidden/>
                <w:sz w:val="28"/>
                <w:szCs w:val="28"/>
              </w:rPr>
              <w:fldChar w:fldCharType="end"/>
            </w:r>
          </w:hyperlink>
        </w:p>
        <w:p w:rsidR="009D5066" w:rsidRPr="009D5066" w:rsidRDefault="009D5066" w:rsidP="009D5066">
          <w:pPr>
            <w:pStyle w:val="22"/>
            <w:tabs>
              <w:tab w:val="right" w:leader="dot" w:pos="9628"/>
            </w:tabs>
            <w:spacing w:line="360" w:lineRule="auto"/>
            <w:rPr>
              <w:rFonts w:asciiTheme="minorHAnsi" w:eastAsiaTheme="minorEastAsia" w:hAnsiTheme="minorHAnsi" w:cstheme="minorBidi"/>
              <w:noProof/>
              <w:sz w:val="28"/>
              <w:szCs w:val="28"/>
            </w:rPr>
          </w:pPr>
          <w:hyperlink w:anchor="_Toc357470666" w:history="1">
            <w:r w:rsidRPr="009D5066">
              <w:rPr>
                <w:rStyle w:val="a6"/>
                <w:noProof/>
                <w:sz w:val="28"/>
                <w:szCs w:val="28"/>
              </w:rPr>
              <w:t>2.1. Описание переменных</w:t>
            </w:r>
            <w:r w:rsidRPr="009D5066">
              <w:rPr>
                <w:noProof/>
                <w:webHidden/>
                <w:sz w:val="28"/>
                <w:szCs w:val="28"/>
              </w:rPr>
              <w:tab/>
            </w:r>
            <w:r w:rsidRPr="009D5066">
              <w:rPr>
                <w:noProof/>
                <w:webHidden/>
                <w:sz w:val="28"/>
                <w:szCs w:val="28"/>
              </w:rPr>
              <w:fldChar w:fldCharType="begin"/>
            </w:r>
            <w:r w:rsidRPr="009D5066">
              <w:rPr>
                <w:noProof/>
                <w:webHidden/>
                <w:sz w:val="28"/>
                <w:szCs w:val="28"/>
              </w:rPr>
              <w:instrText xml:space="preserve"> PAGEREF _Toc357470666 \h </w:instrText>
            </w:r>
            <w:r w:rsidRPr="009D5066">
              <w:rPr>
                <w:noProof/>
                <w:webHidden/>
                <w:sz w:val="28"/>
                <w:szCs w:val="28"/>
              </w:rPr>
            </w:r>
            <w:r w:rsidRPr="009D5066">
              <w:rPr>
                <w:noProof/>
                <w:webHidden/>
                <w:sz w:val="28"/>
                <w:szCs w:val="28"/>
              </w:rPr>
              <w:fldChar w:fldCharType="separate"/>
            </w:r>
            <w:r w:rsidR="00551EE8">
              <w:rPr>
                <w:noProof/>
                <w:webHidden/>
                <w:sz w:val="28"/>
                <w:szCs w:val="28"/>
              </w:rPr>
              <w:t>24</w:t>
            </w:r>
            <w:r w:rsidRPr="009D5066">
              <w:rPr>
                <w:noProof/>
                <w:webHidden/>
                <w:sz w:val="28"/>
                <w:szCs w:val="28"/>
              </w:rPr>
              <w:fldChar w:fldCharType="end"/>
            </w:r>
          </w:hyperlink>
        </w:p>
        <w:p w:rsidR="009D5066" w:rsidRPr="009D5066" w:rsidRDefault="009D5066" w:rsidP="009D5066">
          <w:pPr>
            <w:pStyle w:val="22"/>
            <w:tabs>
              <w:tab w:val="right" w:leader="dot" w:pos="9628"/>
            </w:tabs>
            <w:spacing w:line="360" w:lineRule="auto"/>
            <w:rPr>
              <w:rFonts w:asciiTheme="minorHAnsi" w:eastAsiaTheme="minorEastAsia" w:hAnsiTheme="minorHAnsi" w:cstheme="minorBidi"/>
              <w:noProof/>
              <w:sz w:val="28"/>
              <w:szCs w:val="28"/>
            </w:rPr>
          </w:pPr>
          <w:hyperlink w:anchor="_Toc357470667" w:history="1">
            <w:r w:rsidRPr="009D5066">
              <w:rPr>
                <w:rStyle w:val="a6"/>
                <w:noProof/>
                <w:sz w:val="28"/>
                <w:szCs w:val="28"/>
              </w:rPr>
              <w:t>2.2. Описание модели</w:t>
            </w:r>
            <w:r w:rsidRPr="009D5066">
              <w:rPr>
                <w:noProof/>
                <w:webHidden/>
                <w:sz w:val="28"/>
                <w:szCs w:val="28"/>
              </w:rPr>
              <w:tab/>
            </w:r>
            <w:r w:rsidRPr="009D5066">
              <w:rPr>
                <w:noProof/>
                <w:webHidden/>
                <w:sz w:val="28"/>
                <w:szCs w:val="28"/>
              </w:rPr>
              <w:fldChar w:fldCharType="begin"/>
            </w:r>
            <w:r w:rsidRPr="009D5066">
              <w:rPr>
                <w:noProof/>
                <w:webHidden/>
                <w:sz w:val="28"/>
                <w:szCs w:val="28"/>
              </w:rPr>
              <w:instrText xml:space="preserve"> PAGEREF _Toc357470667 \h </w:instrText>
            </w:r>
            <w:r w:rsidRPr="009D5066">
              <w:rPr>
                <w:noProof/>
                <w:webHidden/>
                <w:sz w:val="28"/>
                <w:szCs w:val="28"/>
              </w:rPr>
            </w:r>
            <w:r w:rsidRPr="009D5066">
              <w:rPr>
                <w:noProof/>
                <w:webHidden/>
                <w:sz w:val="28"/>
                <w:szCs w:val="28"/>
              </w:rPr>
              <w:fldChar w:fldCharType="separate"/>
            </w:r>
            <w:r w:rsidR="00551EE8">
              <w:rPr>
                <w:noProof/>
                <w:webHidden/>
                <w:sz w:val="28"/>
                <w:szCs w:val="28"/>
              </w:rPr>
              <w:t>31</w:t>
            </w:r>
            <w:r w:rsidRPr="009D5066">
              <w:rPr>
                <w:noProof/>
                <w:webHidden/>
                <w:sz w:val="28"/>
                <w:szCs w:val="28"/>
              </w:rPr>
              <w:fldChar w:fldCharType="end"/>
            </w:r>
          </w:hyperlink>
        </w:p>
        <w:p w:rsidR="009D5066" w:rsidRPr="009D5066" w:rsidRDefault="009D5066" w:rsidP="009D5066">
          <w:pPr>
            <w:pStyle w:val="22"/>
            <w:tabs>
              <w:tab w:val="right" w:leader="dot" w:pos="9628"/>
            </w:tabs>
            <w:spacing w:line="360" w:lineRule="auto"/>
            <w:rPr>
              <w:rFonts w:asciiTheme="minorHAnsi" w:eastAsiaTheme="minorEastAsia" w:hAnsiTheme="minorHAnsi" w:cstheme="minorBidi"/>
              <w:noProof/>
              <w:sz w:val="28"/>
              <w:szCs w:val="28"/>
            </w:rPr>
          </w:pPr>
          <w:hyperlink w:anchor="_Toc357470668" w:history="1">
            <w:r w:rsidRPr="009D5066">
              <w:rPr>
                <w:rStyle w:val="a6"/>
                <w:noProof/>
                <w:sz w:val="28"/>
                <w:szCs w:val="28"/>
              </w:rPr>
              <w:t>2.3. Построение модели</w:t>
            </w:r>
            <w:r w:rsidRPr="009D5066">
              <w:rPr>
                <w:noProof/>
                <w:webHidden/>
                <w:sz w:val="28"/>
                <w:szCs w:val="28"/>
              </w:rPr>
              <w:tab/>
            </w:r>
            <w:r w:rsidRPr="009D5066">
              <w:rPr>
                <w:noProof/>
                <w:webHidden/>
                <w:sz w:val="28"/>
                <w:szCs w:val="28"/>
              </w:rPr>
              <w:fldChar w:fldCharType="begin"/>
            </w:r>
            <w:r w:rsidRPr="009D5066">
              <w:rPr>
                <w:noProof/>
                <w:webHidden/>
                <w:sz w:val="28"/>
                <w:szCs w:val="28"/>
              </w:rPr>
              <w:instrText xml:space="preserve"> PAGEREF _Toc357470668 \h </w:instrText>
            </w:r>
            <w:r w:rsidRPr="009D5066">
              <w:rPr>
                <w:noProof/>
                <w:webHidden/>
                <w:sz w:val="28"/>
                <w:szCs w:val="28"/>
              </w:rPr>
            </w:r>
            <w:r w:rsidRPr="009D5066">
              <w:rPr>
                <w:noProof/>
                <w:webHidden/>
                <w:sz w:val="28"/>
                <w:szCs w:val="28"/>
              </w:rPr>
              <w:fldChar w:fldCharType="separate"/>
            </w:r>
            <w:r w:rsidR="00551EE8">
              <w:rPr>
                <w:noProof/>
                <w:webHidden/>
                <w:sz w:val="28"/>
                <w:szCs w:val="28"/>
              </w:rPr>
              <w:t>33</w:t>
            </w:r>
            <w:r w:rsidRPr="009D5066">
              <w:rPr>
                <w:noProof/>
                <w:webHidden/>
                <w:sz w:val="28"/>
                <w:szCs w:val="28"/>
              </w:rPr>
              <w:fldChar w:fldCharType="end"/>
            </w:r>
          </w:hyperlink>
        </w:p>
        <w:p w:rsidR="009D5066" w:rsidRPr="009D5066" w:rsidRDefault="009D5066" w:rsidP="009D5066">
          <w:pPr>
            <w:pStyle w:val="11"/>
            <w:tabs>
              <w:tab w:val="right" w:leader="dot" w:pos="9628"/>
            </w:tabs>
            <w:spacing w:line="360" w:lineRule="auto"/>
            <w:rPr>
              <w:rFonts w:asciiTheme="minorHAnsi" w:eastAsiaTheme="minorEastAsia" w:hAnsiTheme="minorHAnsi" w:cstheme="minorBidi"/>
              <w:noProof/>
              <w:sz w:val="28"/>
              <w:szCs w:val="28"/>
            </w:rPr>
          </w:pPr>
          <w:hyperlink w:anchor="_Toc357470669" w:history="1">
            <w:r w:rsidRPr="009D5066">
              <w:rPr>
                <w:rStyle w:val="a6"/>
                <w:noProof/>
                <w:sz w:val="28"/>
                <w:szCs w:val="28"/>
              </w:rPr>
              <w:t>Заключение</w:t>
            </w:r>
            <w:r w:rsidRPr="009D5066">
              <w:rPr>
                <w:noProof/>
                <w:webHidden/>
                <w:sz w:val="28"/>
                <w:szCs w:val="28"/>
              </w:rPr>
              <w:tab/>
            </w:r>
            <w:r w:rsidRPr="009D5066">
              <w:rPr>
                <w:noProof/>
                <w:webHidden/>
                <w:sz w:val="28"/>
                <w:szCs w:val="28"/>
              </w:rPr>
              <w:fldChar w:fldCharType="begin"/>
            </w:r>
            <w:r w:rsidRPr="009D5066">
              <w:rPr>
                <w:noProof/>
                <w:webHidden/>
                <w:sz w:val="28"/>
                <w:szCs w:val="28"/>
              </w:rPr>
              <w:instrText xml:space="preserve"> PAGEREF _Toc357470669 \h </w:instrText>
            </w:r>
            <w:r w:rsidRPr="009D5066">
              <w:rPr>
                <w:noProof/>
                <w:webHidden/>
                <w:sz w:val="28"/>
                <w:szCs w:val="28"/>
              </w:rPr>
            </w:r>
            <w:r w:rsidRPr="009D5066">
              <w:rPr>
                <w:noProof/>
                <w:webHidden/>
                <w:sz w:val="28"/>
                <w:szCs w:val="28"/>
              </w:rPr>
              <w:fldChar w:fldCharType="separate"/>
            </w:r>
            <w:r w:rsidR="00551EE8">
              <w:rPr>
                <w:noProof/>
                <w:webHidden/>
                <w:sz w:val="28"/>
                <w:szCs w:val="28"/>
              </w:rPr>
              <w:t>53</w:t>
            </w:r>
            <w:r w:rsidRPr="009D5066">
              <w:rPr>
                <w:noProof/>
                <w:webHidden/>
                <w:sz w:val="28"/>
                <w:szCs w:val="28"/>
              </w:rPr>
              <w:fldChar w:fldCharType="end"/>
            </w:r>
          </w:hyperlink>
        </w:p>
        <w:p w:rsidR="009D5066" w:rsidRPr="009D5066" w:rsidRDefault="009D5066" w:rsidP="009D5066">
          <w:pPr>
            <w:pStyle w:val="11"/>
            <w:tabs>
              <w:tab w:val="right" w:leader="dot" w:pos="9628"/>
            </w:tabs>
            <w:spacing w:line="360" w:lineRule="auto"/>
            <w:rPr>
              <w:rFonts w:asciiTheme="minorHAnsi" w:eastAsiaTheme="minorEastAsia" w:hAnsiTheme="minorHAnsi" w:cstheme="minorBidi"/>
              <w:noProof/>
              <w:sz w:val="28"/>
              <w:szCs w:val="28"/>
            </w:rPr>
          </w:pPr>
          <w:hyperlink w:anchor="_Toc357470670" w:history="1">
            <w:r w:rsidRPr="009D5066">
              <w:rPr>
                <w:rStyle w:val="a6"/>
                <w:noProof/>
                <w:sz w:val="28"/>
                <w:szCs w:val="28"/>
              </w:rPr>
              <w:t>Список использованной литературы</w:t>
            </w:r>
            <w:r w:rsidRPr="009D5066">
              <w:rPr>
                <w:noProof/>
                <w:webHidden/>
                <w:sz w:val="28"/>
                <w:szCs w:val="28"/>
              </w:rPr>
              <w:tab/>
            </w:r>
            <w:r w:rsidRPr="009D5066">
              <w:rPr>
                <w:noProof/>
                <w:webHidden/>
                <w:sz w:val="28"/>
                <w:szCs w:val="28"/>
              </w:rPr>
              <w:fldChar w:fldCharType="begin"/>
            </w:r>
            <w:r w:rsidRPr="009D5066">
              <w:rPr>
                <w:noProof/>
                <w:webHidden/>
                <w:sz w:val="28"/>
                <w:szCs w:val="28"/>
              </w:rPr>
              <w:instrText xml:space="preserve"> PAGEREF _Toc357470670 \h </w:instrText>
            </w:r>
            <w:r w:rsidRPr="009D5066">
              <w:rPr>
                <w:noProof/>
                <w:webHidden/>
                <w:sz w:val="28"/>
                <w:szCs w:val="28"/>
              </w:rPr>
            </w:r>
            <w:r w:rsidRPr="009D5066">
              <w:rPr>
                <w:noProof/>
                <w:webHidden/>
                <w:sz w:val="28"/>
                <w:szCs w:val="28"/>
              </w:rPr>
              <w:fldChar w:fldCharType="separate"/>
            </w:r>
            <w:r w:rsidR="00551EE8">
              <w:rPr>
                <w:noProof/>
                <w:webHidden/>
                <w:sz w:val="28"/>
                <w:szCs w:val="28"/>
              </w:rPr>
              <w:t>55</w:t>
            </w:r>
            <w:r w:rsidRPr="009D5066">
              <w:rPr>
                <w:noProof/>
                <w:webHidden/>
                <w:sz w:val="28"/>
                <w:szCs w:val="28"/>
              </w:rPr>
              <w:fldChar w:fldCharType="end"/>
            </w:r>
          </w:hyperlink>
        </w:p>
        <w:p w:rsidR="009D5066" w:rsidRPr="009D5066" w:rsidRDefault="009D5066" w:rsidP="009D5066">
          <w:pPr>
            <w:pStyle w:val="11"/>
            <w:tabs>
              <w:tab w:val="right" w:leader="dot" w:pos="9628"/>
            </w:tabs>
            <w:spacing w:line="360" w:lineRule="auto"/>
            <w:rPr>
              <w:rFonts w:asciiTheme="minorHAnsi" w:eastAsiaTheme="minorEastAsia" w:hAnsiTheme="minorHAnsi" w:cstheme="minorBidi"/>
              <w:noProof/>
              <w:sz w:val="28"/>
              <w:szCs w:val="28"/>
            </w:rPr>
          </w:pPr>
          <w:hyperlink w:anchor="_Toc357470671" w:history="1">
            <w:r w:rsidRPr="009D5066">
              <w:rPr>
                <w:rStyle w:val="a6"/>
                <w:noProof/>
                <w:sz w:val="28"/>
                <w:szCs w:val="28"/>
              </w:rPr>
              <w:t>Приложения</w:t>
            </w:r>
            <w:r w:rsidRPr="009D5066">
              <w:rPr>
                <w:noProof/>
                <w:webHidden/>
                <w:sz w:val="28"/>
                <w:szCs w:val="28"/>
              </w:rPr>
              <w:tab/>
            </w:r>
            <w:r w:rsidRPr="009D5066">
              <w:rPr>
                <w:noProof/>
                <w:webHidden/>
                <w:sz w:val="28"/>
                <w:szCs w:val="28"/>
              </w:rPr>
              <w:fldChar w:fldCharType="begin"/>
            </w:r>
            <w:r w:rsidRPr="009D5066">
              <w:rPr>
                <w:noProof/>
                <w:webHidden/>
                <w:sz w:val="28"/>
                <w:szCs w:val="28"/>
              </w:rPr>
              <w:instrText xml:space="preserve"> PAGEREF _Toc357470671 \h </w:instrText>
            </w:r>
            <w:r w:rsidRPr="009D5066">
              <w:rPr>
                <w:noProof/>
                <w:webHidden/>
                <w:sz w:val="28"/>
                <w:szCs w:val="28"/>
              </w:rPr>
            </w:r>
            <w:r w:rsidRPr="009D5066">
              <w:rPr>
                <w:noProof/>
                <w:webHidden/>
                <w:sz w:val="28"/>
                <w:szCs w:val="28"/>
              </w:rPr>
              <w:fldChar w:fldCharType="separate"/>
            </w:r>
            <w:r w:rsidR="00551EE8">
              <w:rPr>
                <w:noProof/>
                <w:webHidden/>
                <w:sz w:val="28"/>
                <w:szCs w:val="28"/>
              </w:rPr>
              <w:t>58</w:t>
            </w:r>
            <w:r w:rsidRPr="009D5066">
              <w:rPr>
                <w:noProof/>
                <w:webHidden/>
                <w:sz w:val="28"/>
                <w:szCs w:val="28"/>
              </w:rPr>
              <w:fldChar w:fldCharType="end"/>
            </w:r>
          </w:hyperlink>
        </w:p>
        <w:p w:rsidR="00A45601" w:rsidRPr="009C55DB" w:rsidRDefault="00BE313D" w:rsidP="009D5066">
          <w:pPr>
            <w:spacing w:line="360" w:lineRule="auto"/>
            <w:rPr>
              <w:color w:val="000000" w:themeColor="text1"/>
            </w:rPr>
          </w:pPr>
          <w:r w:rsidRPr="009C55DB">
            <w:rPr>
              <w:color w:val="000000" w:themeColor="text1"/>
            </w:rPr>
            <w:fldChar w:fldCharType="end"/>
          </w:r>
        </w:p>
      </w:sdtContent>
    </w:sdt>
    <w:p w:rsidR="0080027B" w:rsidRPr="009C55DB" w:rsidRDefault="0080027B" w:rsidP="00B76D3C">
      <w:pPr>
        <w:autoSpaceDE w:val="0"/>
        <w:autoSpaceDN w:val="0"/>
        <w:adjustRightInd w:val="0"/>
        <w:jc w:val="center"/>
        <w:rPr>
          <w:color w:val="000000" w:themeColor="text1"/>
          <w:sz w:val="28"/>
          <w:szCs w:val="28"/>
        </w:rPr>
      </w:pPr>
    </w:p>
    <w:p w:rsidR="0044775C" w:rsidRPr="009C55DB" w:rsidRDefault="0044775C" w:rsidP="00B76D3C">
      <w:pPr>
        <w:autoSpaceDE w:val="0"/>
        <w:autoSpaceDN w:val="0"/>
        <w:adjustRightInd w:val="0"/>
        <w:jc w:val="center"/>
        <w:rPr>
          <w:color w:val="000000" w:themeColor="text1"/>
          <w:sz w:val="28"/>
          <w:szCs w:val="28"/>
        </w:rPr>
      </w:pPr>
    </w:p>
    <w:p w:rsidR="0044775C" w:rsidRPr="009C55DB" w:rsidRDefault="0044775C" w:rsidP="00B76D3C">
      <w:pPr>
        <w:autoSpaceDE w:val="0"/>
        <w:autoSpaceDN w:val="0"/>
        <w:adjustRightInd w:val="0"/>
        <w:jc w:val="center"/>
        <w:rPr>
          <w:color w:val="000000" w:themeColor="text1"/>
          <w:sz w:val="28"/>
          <w:szCs w:val="28"/>
        </w:rPr>
      </w:pPr>
    </w:p>
    <w:p w:rsidR="0044775C" w:rsidRPr="009C55DB" w:rsidRDefault="0044775C" w:rsidP="00B76D3C">
      <w:pPr>
        <w:autoSpaceDE w:val="0"/>
        <w:autoSpaceDN w:val="0"/>
        <w:adjustRightInd w:val="0"/>
        <w:jc w:val="center"/>
        <w:rPr>
          <w:color w:val="000000" w:themeColor="text1"/>
          <w:sz w:val="28"/>
          <w:szCs w:val="28"/>
        </w:rPr>
      </w:pPr>
    </w:p>
    <w:p w:rsidR="0044775C" w:rsidRPr="009C55DB" w:rsidRDefault="0044775C" w:rsidP="00B76D3C">
      <w:pPr>
        <w:autoSpaceDE w:val="0"/>
        <w:autoSpaceDN w:val="0"/>
        <w:adjustRightInd w:val="0"/>
        <w:jc w:val="center"/>
        <w:rPr>
          <w:color w:val="000000" w:themeColor="text1"/>
          <w:sz w:val="28"/>
          <w:szCs w:val="28"/>
        </w:rPr>
      </w:pPr>
    </w:p>
    <w:p w:rsidR="0044775C" w:rsidRPr="009C55DB" w:rsidRDefault="0044775C" w:rsidP="00B76D3C">
      <w:pPr>
        <w:autoSpaceDE w:val="0"/>
        <w:autoSpaceDN w:val="0"/>
        <w:adjustRightInd w:val="0"/>
        <w:jc w:val="center"/>
        <w:rPr>
          <w:color w:val="000000" w:themeColor="text1"/>
          <w:sz w:val="28"/>
          <w:szCs w:val="28"/>
        </w:rPr>
      </w:pPr>
    </w:p>
    <w:p w:rsidR="0044775C" w:rsidRPr="009C55DB" w:rsidRDefault="0044775C" w:rsidP="00B76D3C">
      <w:pPr>
        <w:autoSpaceDE w:val="0"/>
        <w:autoSpaceDN w:val="0"/>
        <w:adjustRightInd w:val="0"/>
        <w:jc w:val="center"/>
        <w:rPr>
          <w:color w:val="000000" w:themeColor="text1"/>
          <w:sz w:val="28"/>
          <w:szCs w:val="28"/>
        </w:rPr>
      </w:pPr>
    </w:p>
    <w:p w:rsidR="0044775C" w:rsidRPr="009C55DB" w:rsidRDefault="0044775C" w:rsidP="00B76D3C">
      <w:pPr>
        <w:autoSpaceDE w:val="0"/>
        <w:autoSpaceDN w:val="0"/>
        <w:adjustRightInd w:val="0"/>
        <w:jc w:val="center"/>
        <w:rPr>
          <w:color w:val="000000" w:themeColor="text1"/>
          <w:sz w:val="28"/>
          <w:szCs w:val="28"/>
        </w:rPr>
      </w:pPr>
    </w:p>
    <w:p w:rsidR="0044775C" w:rsidRPr="009C55DB" w:rsidRDefault="0044775C" w:rsidP="00B76D3C">
      <w:pPr>
        <w:autoSpaceDE w:val="0"/>
        <w:autoSpaceDN w:val="0"/>
        <w:adjustRightInd w:val="0"/>
        <w:jc w:val="center"/>
        <w:rPr>
          <w:color w:val="000000" w:themeColor="text1"/>
          <w:sz w:val="28"/>
          <w:szCs w:val="28"/>
        </w:rPr>
      </w:pPr>
    </w:p>
    <w:p w:rsidR="0044775C" w:rsidRPr="009C55DB" w:rsidRDefault="0044775C" w:rsidP="00B76D3C">
      <w:pPr>
        <w:autoSpaceDE w:val="0"/>
        <w:autoSpaceDN w:val="0"/>
        <w:adjustRightInd w:val="0"/>
        <w:jc w:val="center"/>
        <w:rPr>
          <w:color w:val="000000" w:themeColor="text1"/>
          <w:sz w:val="28"/>
          <w:szCs w:val="28"/>
        </w:rPr>
      </w:pPr>
    </w:p>
    <w:p w:rsidR="0044775C" w:rsidRPr="009C55DB" w:rsidRDefault="0044775C" w:rsidP="00B76D3C">
      <w:pPr>
        <w:autoSpaceDE w:val="0"/>
        <w:autoSpaceDN w:val="0"/>
        <w:adjustRightInd w:val="0"/>
        <w:jc w:val="center"/>
        <w:rPr>
          <w:color w:val="000000" w:themeColor="text1"/>
          <w:sz w:val="28"/>
          <w:szCs w:val="28"/>
        </w:rPr>
      </w:pPr>
    </w:p>
    <w:p w:rsidR="0044775C" w:rsidRPr="009C55DB" w:rsidRDefault="0044775C" w:rsidP="00B76D3C">
      <w:pPr>
        <w:autoSpaceDE w:val="0"/>
        <w:autoSpaceDN w:val="0"/>
        <w:adjustRightInd w:val="0"/>
        <w:jc w:val="center"/>
        <w:rPr>
          <w:color w:val="000000" w:themeColor="text1"/>
          <w:sz w:val="28"/>
          <w:szCs w:val="28"/>
        </w:rPr>
      </w:pPr>
    </w:p>
    <w:p w:rsidR="0044775C" w:rsidRDefault="0044775C" w:rsidP="00B76D3C">
      <w:pPr>
        <w:autoSpaceDE w:val="0"/>
        <w:autoSpaceDN w:val="0"/>
        <w:adjustRightInd w:val="0"/>
        <w:jc w:val="center"/>
        <w:rPr>
          <w:color w:val="000000" w:themeColor="text1"/>
          <w:sz w:val="28"/>
          <w:szCs w:val="28"/>
        </w:rPr>
      </w:pPr>
    </w:p>
    <w:p w:rsidR="009D5066" w:rsidRDefault="009D5066" w:rsidP="00B76D3C">
      <w:pPr>
        <w:autoSpaceDE w:val="0"/>
        <w:autoSpaceDN w:val="0"/>
        <w:adjustRightInd w:val="0"/>
        <w:jc w:val="center"/>
        <w:rPr>
          <w:color w:val="000000" w:themeColor="text1"/>
          <w:sz w:val="28"/>
          <w:szCs w:val="28"/>
        </w:rPr>
      </w:pPr>
    </w:p>
    <w:p w:rsidR="009D5066" w:rsidRDefault="009D5066" w:rsidP="00B76D3C">
      <w:pPr>
        <w:autoSpaceDE w:val="0"/>
        <w:autoSpaceDN w:val="0"/>
        <w:adjustRightInd w:val="0"/>
        <w:jc w:val="center"/>
        <w:rPr>
          <w:color w:val="000000" w:themeColor="text1"/>
          <w:sz w:val="28"/>
          <w:szCs w:val="28"/>
        </w:rPr>
      </w:pPr>
    </w:p>
    <w:p w:rsidR="009D5066" w:rsidRDefault="009D5066" w:rsidP="00B76D3C">
      <w:pPr>
        <w:autoSpaceDE w:val="0"/>
        <w:autoSpaceDN w:val="0"/>
        <w:adjustRightInd w:val="0"/>
        <w:jc w:val="center"/>
        <w:rPr>
          <w:color w:val="000000" w:themeColor="text1"/>
          <w:sz w:val="28"/>
          <w:szCs w:val="28"/>
        </w:rPr>
      </w:pPr>
    </w:p>
    <w:p w:rsidR="009D5066" w:rsidRDefault="009D5066" w:rsidP="00B76D3C">
      <w:pPr>
        <w:autoSpaceDE w:val="0"/>
        <w:autoSpaceDN w:val="0"/>
        <w:adjustRightInd w:val="0"/>
        <w:jc w:val="center"/>
        <w:rPr>
          <w:color w:val="000000" w:themeColor="text1"/>
          <w:sz w:val="28"/>
          <w:szCs w:val="28"/>
        </w:rPr>
      </w:pPr>
    </w:p>
    <w:p w:rsidR="009D5066" w:rsidRDefault="009D5066" w:rsidP="00B76D3C">
      <w:pPr>
        <w:autoSpaceDE w:val="0"/>
        <w:autoSpaceDN w:val="0"/>
        <w:adjustRightInd w:val="0"/>
        <w:jc w:val="center"/>
        <w:rPr>
          <w:color w:val="000000" w:themeColor="text1"/>
          <w:sz w:val="28"/>
          <w:szCs w:val="28"/>
        </w:rPr>
      </w:pPr>
    </w:p>
    <w:p w:rsidR="009D5066" w:rsidRPr="009C55DB" w:rsidRDefault="009D5066" w:rsidP="00B76D3C">
      <w:pPr>
        <w:autoSpaceDE w:val="0"/>
        <w:autoSpaceDN w:val="0"/>
        <w:adjustRightInd w:val="0"/>
        <w:jc w:val="center"/>
        <w:rPr>
          <w:color w:val="000000" w:themeColor="text1"/>
          <w:sz w:val="28"/>
          <w:szCs w:val="28"/>
        </w:rPr>
      </w:pPr>
    </w:p>
    <w:p w:rsidR="0044775C" w:rsidRPr="009C55DB" w:rsidRDefault="0044775C" w:rsidP="00B76D3C">
      <w:pPr>
        <w:autoSpaceDE w:val="0"/>
        <w:autoSpaceDN w:val="0"/>
        <w:adjustRightInd w:val="0"/>
        <w:jc w:val="center"/>
        <w:rPr>
          <w:color w:val="000000" w:themeColor="text1"/>
          <w:sz w:val="28"/>
          <w:szCs w:val="28"/>
        </w:rPr>
      </w:pPr>
    </w:p>
    <w:p w:rsidR="0044775C" w:rsidRPr="009C55DB" w:rsidRDefault="0044775C" w:rsidP="00B76D3C">
      <w:pPr>
        <w:autoSpaceDE w:val="0"/>
        <w:autoSpaceDN w:val="0"/>
        <w:adjustRightInd w:val="0"/>
        <w:jc w:val="center"/>
        <w:rPr>
          <w:color w:val="000000" w:themeColor="text1"/>
          <w:sz w:val="28"/>
          <w:szCs w:val="28"/>
        </w:rPr>
      </w:pPr>
    </w:p>
    <w:p w:rsidR="00A56AD2" w:rsidRPr="009D5066" w:rsidRDefault="00A56AD2" w:rsidP="009D5066">
      <w:pPr>
        <w:autoSpaceDE w:val="0"/>
        <w:autoSpaceDN w:val="0"/>
        <w:adjustRightInd w:val="0"/>
        <w:rPr>
          <w:color w:val="000000" w:themeColor="text1"/>
          <w:sz w:val="28"/>
          <w:szCs w:val="28"/>
        </w:rPr>
      </w:pPr>
    </w:p>
    <w:p w:rsidR="0080027B" w:rsidRPr="009C55DB" w:rsidRDefault="0044775C" w:rsidP="00E05BE6">
      <w:pPr>
        <w:pStyle w:val="1"/>
        <w:jc w:val="center"/>
        <w:rPr>
          <w:color w:val="000000" w:themeColor="text1"/>
        </w:rPr>
      </w:pPr>
      <w:bookmarkStart w:id="0" w:name="_Toc357470661"/>
      <w:r w:rsidRPr="009C55DB">
        <w:rPr>
          <w:color w:val="000000" w:themeColor="text1"/>
        </w:rPr>
        <w:lastRenderedPageBreak/>
        <w:t>Введение</w:t>
      </w:r>
      <w:bookmarkEnd w:id="0"/>
    </w:p>
    <w:p w:rsidR="0080027B" w:rsidRPr="009C55DB" w:rsidRDefault="0080027B" w:rsidP="00B76D3C">
      <w:pPr>
        <w:autoSpaceDE w:val="0"/>
        <w:autoSpaceDN w:val="0"/>
        <w:adjustRightInd w:val="0"/>
        <w:jc w:val="center"/>
        <w:rPr>
          <w:color w:val="000000" w:themeColor="text1"/>
          <w:sz w:val="28"/>
          <w:szCs w:val="28"/>
        </w:rPr>
      </w:pPr>
    </w:p>
    <w:p w:rsidR="00324773" w:rsidRDefault="00324773" w:rsidP="0044775C">
      <w:pPr>
        <w:spacing w:line="360" w:lineRule="auto"/>
        <w:ind w:firstLine="709"/>
        <w:jc w:val="both"/>
        <w:rPr>
          <w:color w:val="000000" w:themeColor="text1"/>
          <w:sz w:val="28"/>
          <w:szCs w:val="28"/>
        </w:rPr>
      </w:pPr>
    </w:p>
    <w:p w:rsidR="00324773" w:rsidRDefault="00324773" w:rsidP="0044775C">
      <w:pPr>
        <w:spacing w:line="360" w:lineRule="auto"/>
        <w:ind w:firstLine="709"/>
        <w:jc w:val="both"/>
        <w:rPr>
          <w:color w:val="000000" w:themeColor="text1"/>
          <w:sz w:val="28"/>
          <w:szCs w:val="28"/>
        </w:rPr>
      </w:pPr>
    </w:p>
    <w:p w:rsidR="0044775C" w:rsidRPr="009C55DB" w:rsidRDefault="0044775C" w:rsidP="0044775C">
      <w:pPr>
        <w:spacing w:line="360" w:lineRule="auto"/>
        <w:ind w:firstLine="709"/>
        <w:jc w:val="both"/>
        <w:rPr>
          <w:color w:val="000000" w:themeColor="text1"/>
          <w:sz w:val="28"/>
          <w:szCs w:val="28"/>
        </w:rPr>
      </w:pPr>
      <w:r w:rsidRPr="009C55DB">
        <w:rPr>
          <w:color w:val="000000" w:themeColor="text1"/>
          <w:sz w:val="28"/>
          <w:szCs w:val="28"/>
        </w:rPr>
        <w:t>За последние несколько лет количество ипотечных организаций в России значительно возросло. По сравнению с концом 2009 года, количество кредитных организаций, предоставляющих ипотечные жилищные кредиты, увеличилось на 15%</w:t>
      </w:r>
      <w:r w:rsidR="00F46EEB">
        <w:rPr>
          <w:color w:val="000000" w:themeColor="text1"/>
          <w:sz w:val="28"/>
          <w:szCs w:val="28"/>
        </w:rPr>
        <w:t xml:space="preserve"> </w:t>
      </w:r>
      <w:r w:rsidR="00F46EEB" w:rsidRPr="00F46EEB">
        <w:rPr>
          <w:color w:val="000000" w:themeColor="text1"/>
          <w:sz w:val="28"/>
          <w:szCs w:val="28"/>
        </w:rPr>
        <w:t>[2</w:t>
      </w:r>
      <w:r w:rsidR="006B4170">
        <w:rPr>
          <w:color w:val="000000" w:themeColor="text1"/>
          <w:sz w:val="28"/>
          <w:szCs w:val="28"/>
        </w:rPr>
        <w:t>9</w:t>
      </w:r>
      <w:r w:rsidR="00F46EEB" w:rsidRPr="00F46EEB">
        <w:rPr>
          <w:color w:val="000000" w:themeColor="text1"/>
          <w:sz w:val="28"/>
          <w:szCs w:val="28"/>
        </w:rPr>
        <w:t>]</w:t>
      </w:r>
      <w:r w:rsidRPr="009C55DB">
        <w:rPr>
          <w:color w:val="000000" w:themeColor="text1"/>
          <w:sz w:val="28"/>
          <w:szCs w:val="28"/>
        </w:rPr>
        <w:t>. Таким образом, вопрос о возможных конкурентных преимуществах и разработке оптимальных продуктов встает особенно остро.</w:t>
      </w:r>
    </w:p>
    <w:p w:rsidR="0044775C" w:rsidRPr="009C55DB" w:rsidRDefault="0044775C" w:rsidP="0044775C">
      <w:pPr>
        <w:spacing w:line="360" w:lineRule="auto"/>
        <w:ind w:firstLine="709"/>
        <w:jc w:val="both"/>
        <w:rPr>
          <w:color w:val="000000" w:themeColor="text1"/>
          <w:sz w:val="28"/>
          <w:szCs w:val="28"/>
        </w:rPr>
      </w:pPr>
      <w:r w:rsidRPr="009C55DB">
        <w:rPr>
          <w:color w:val="000000" w:themeColor="text1"/>
          <w:sz w:val="28"/>
          <w:szCs w:val="28"/>
        </w:rPr>
        <w:t>Именно спрос на продукт в большей степени определяет поведение организации на рынке, поэтому любой производитель товаров или услуг должен стремиться уменьшить информационную асимметрию, которая может быть связана с потребительскими рисками и предпочтениями.  Наличие качественной информации о функции спроса и особенностях потребителей является значимым конкурентным преимуществом для банка.</w:t>
      </w:r>
    </w:p>
    <w:p w:rsidR="0044775C" w:rsidRPr="009C55DB" w:rsidRDefault="0044775C" w:rsidP="0044775C">
      <w:pPr>
        <w:spacing w:line="360" w:lineRule="auto"/>
        <w:ind w:firstLine="709"/>
        <w:jc w:val="both"/>
        <w:rPr>
          <w:color w:val="000000" w:themeColor="text1"/>
          <w:sz w:val="28"/>
          <w:szCs w:val="28"/>
          <w:shd w:val="clear" w:color="auto" w:fill="FFFFFF"/>
        </w:rPr>
      </w:pPr>
      <w:r w:rsidRPr="009C55DB">
        <w:rPr>
          <w:color w:val="000000" w:themeColor="text1"/>
          <w:sz w:val="28"/>
          <w:szCs w:val="28"/>
          <w:shd w:val="clear" w:color="auto" w:fill="FFFFFF"/>
        </w:rPr>
        <w:t>Однако в настоящее время в большинстве случаев условия кредита разрабатываются банками без учета потребительских характеристик: их предпочтений и ограничений. Таким образом, основная проблема заключается в отсутствии модели и, как следствие, индивидуальных оптимальных условий кредита, устанавливаемых по единой общепринятой схеме. В связи с этим существующие кредитные продукты могут быть не оптимальными для клиентов с разными социально-демографическими чертами.</w:t>
      </w:r>
    </w:p>
    <w:p w:rsidR="0044775C" w:rsidRPr="009C55DB" w:rsidRDefault="0044775C" w:rsidP="0044775C">
      <w:pPr>
        <w:spacing w:line="360" w:lineRule="auto"/>
        <w:ind w:firstLine="709"/>
        <w:jc w:val="both"/>
        <w:rPr>
          <w:color w:val="000000" w:themeColor="text1"/>
          <w:sz w:val="28"/>
          <w:szCs w:val="28"/>
        </w:rPr>
      </w:pPr>
      <w:r w:rsidRPr="009C55DB">
        <w:rPr>
          <w:color w:val="000000" w:themeColor="text1"/>
          <w:sz w:val="28"/>
          <w:szCs w:val="28"/>
        </w:rPr>
        <w:t xml:space="preserve">Следовательно, оценка спроса на продукты ипотечного кредитования является актуальной и достаточно новой темой для России. </w:t>
      </w:r>
    </w:p>
    <w:p w:rsidR="0044775C" w:rsidRPr="009C55DB" w:rsidRDefault="0044775C" w:rsidP="0044775C">
      <w:pPr>
        <w:spacing w:line="360" w:lineRule="auto"/>
        <w:ind w:firstLine="709"/>
        <w:jc w:val="both"/>
        <w:rPr>
          <w:color w:val="000000" w:themeColor="text1"/>
          <w:sz w:val="28"/>
          <w:szCs w:val="28"/>
        </w:rPr>
      </w:pPr>
      <w:r w:rsidRPr="009C55DB">
        <w:rPr>
          <w:color w:val="000000" w:themeColor="text1"/>
          <w:sz w:val="28"/>
          <w:szCs w:val="28"/>
        </w:rPr>
        <w:t xml:space="preserve">Целью данной выпускной квалификационной работы является </w:t>
      </w:r>
      <w:r w:rsidR="009E5206" w:rsidRPr="009C55DB">
        <w:rPr>
          <w:color w:val="000000" w:themeColor="text1"/>
          <w:sz w:val="28"/>
          <w:szCs w:val="28"/>
        </w:rPr>
        <w:t xml:space="preserve">нахождение функции спроса на ипотечные кредитные продукты, а так же </w:t>
      </w:r>
      <w:r w:rsidRPr="009C55DB">
        <w:rPr>
          <w:color w:val="000000" w:themeColor="text1"/>
          <w:sz w:val="28"/>
          <w:szCs w:val="28"/>
        </w:rPr>
        <w:t xml:space="preserve">нахождение и интерпретация коэффициентов эластичности спроса по процентной ставке и </w:t>
      </w:r>
      <w:r w:rsidR="002E70A0">
        <w:rPr>
          <w:color w:val="000000" w:themeColor="text1"/>
          <w:sz w:val="28"/>
          <w:szCs w:val="28"/>
        </w:rPr>
        <w:t xml:space="preserve">сроку </w:t>
      </w:r>
      <w:r w:rsidRPr="009C55DB">
        <w:rPr>
          <w:color w:val="000000" w:themeColor="text1"/>
          <w:sz w:val="28"/>
          <w:szCs w:val="28"/>
        </w:rPr>
        <w:t xml:space="preserve">жизни кредита (т. е. </w:t>
      </w:r>
      <w:r w:rsidR="00BF737D" w:rsidRPr="009C55DB">
        <w:rPr>
          <w:color w:val="000000" w:themeColor="text1"/>
          <w:sz w:val="28"/>
          <w:szCs w:val="28"/>
        </w:rPr>
        <w:t>по основным условиям контракта).</w:t>
      </w:r>
    </w:p>
    <w:p w:rsidR="0044775C" w:rsidRPr="009C55DB" w:rsidRDefault="0044775C" w:rsidP="0044775C">
      <w:pPr>
        <w:spacing w:line="360" w:lineRule="auto"/>
        <w:ind w:firstLine="709"/>
        <w:jc w:val="both"/>
        <w:rPr>
          <w:color w:val="000000" w:themeColor="text1"/>
          <w:sz w:val="28"/>
          <w:szCs w:val="28"/>
        </w:rPr>
      </w:pPr>
      <w:r w:rsidRPr="009C55DB">
        <w:rPr>
          <w:color w:val="000000" w:themeColor="text1"/>
          <w:sz w:val="28"/>
          <w:szCs w:val="28"/>
        </w:rPr>
        <w:lastRenderedPageBreak/>
        <w:t xml:space="preserve">Основой для настоящего исследования является база данных о заемщиках, предоставленная ОАО «Пермское агентство по ипотечному жилищному кредитованию», где собраны социально-демографические характеристики заемщиков и </w:t>
      </w:r>
      <w:r w:rsidR="001D2DBA">
        <w:rPr>
          <w:color w:val="000000" w:themeColor="text1"/>
          <w:sz w:val="28"/>
          <w:szCs w:val="28"/>
        </w:rPr>
        <w:t>характеристики</w:t>
      </w:r>
      <w:r w:rsidRPr="009C55DB">
        <w:rPr>
          <w:color w:val="000000" w:themeColor="text1"/>
          <w:sz w:val="28"/>
          <w:szCs w:val="28"/>
        </w:rPr>
        <w:t xml:space="preserve"> выданных им ипотечных кредитов.</w:t>
      </w:r>
    </w:p>
    <w:p w:rsidR="003F283E" w:rsidRPr="00052DFB" w:rsidRDefault="0044775C" w:rsidP="003F283E">
      <w:pPr>
        <w:spacing w:line="360" w:lineRule="auto"/>
        <w:ind w:firstLine="709"/>
        <w:jc w:val="both"/>
        <w:rPr>
          <w:color w:val="000000" w:themeColor="text1"/>
          <w:sz w:val="28"/>
          <w:szCs w:val="28"/>
        </w:rPr>
      </w:pPr>
      <w:r w:rsidRPr="009C55DB">
        <w:rPr>
          <w:color w:val="000000" w:themeColor="text1"/>
          <w:sz w:val="28"/>
          <w:szCs w:val="28"/>
        </w:rPr>
        <w:t>В соответствии с поставленной целью можно сформулировать следующие задачи:</w:t>
      </w:r>
    </w:p>
    <w:p w:rsidR="003F283E" w:rsidRDefault="003F283E" w:rsidP="003F283E">
      <w:pPr>
        <w:spacing w:line="360" w:lineRule="auto"/>
        <w:ind w:firstLine="709"/>
        <w:jc w:val="both"/>
        <w:rPr>
          <w:color w:val="000000" w:themeColor="text1"/>
          <w:sz w:val="28"/>
          <w:szCs w:val="28"/>
        </w:rPr>
      </w:pPr>
      <w:r>
        <w:rPr>
          <w:color w:val="000000" w:themeColor="text1"/>
          <w:sz w:val="28"/>
          <w:szCs w:val="28"/>
        </w:rPr>
        <w:t xml:space="preserve">а) </w:t>
      </w:r>
      <w:r w:rsidR="0044775C" w:rsidRPr="003F283E">
        <w:rPr>
          <w:color w:val="000000" w:themeColor="text1"/>
          <w:sz w:val="28"/>
          <w:szCs w:val="28"/>
        </w:rPr>
        <w:t>Анализ общих моделей на основе имеющихся данных и проведенных ранее исследований в аналогичной области;</w:t>
      </w:r>
    </w:p>
    <w:p w:rsidR="003F283E" w:rsidRDefault="003F283E" w:rsidP="003F283E">
      <w:pPr>
        <w:spacing w:line="360" w:lineRule="auto"/>
        <w:ind w:firstLine="709"/>
        <w:jc w:val="both"/>
        <w:rPr>
          <w:color w:val="000000" w:themeColor="text1"/>
          <w:sz w:val="28"/>
          <w:szCs w:val="28"/>
        </w:rPr>
      </w:pPr>
      <w:r>
        <w:rPr>
          <w:color w:val="000000" w:themeColor="text1"/>
          <w:sz w:val="28"/>
          <w:szCs w:val="28"/>
        </w:rPr>
        <w:t xml:space="preserve">б) </w:t>
      </w:r>
      <w:r w:rsidR="0044775C" w:rsidRPr="003F283E">
        <w:rPr>
          <w:color w:val="000000" w:themeColor="text1"/>
          <w:sz w:val="28"/>
          <w:szCs w:val="28"/>
        </w:rPr>
        <w:t>Введение предпосылок для построения моделей, максимально приближенных к реальной ситуации, но позволяющих работать с данными на доступном исследователю уровне;</w:t>
      </w:r>
    </w:p>
    <w:p w:rsidR="003F283E" w:rsidRDefault="003F283E" w:rsidP="003F283E">
      <w:pPr>
        <w:spacing w:line="360" w:lineRule="auto"/>
        <w:ind w:firstLine="709"/>
        <w:jc w:val="both"/>
        <w:rPr>
          <w:color w:val="000000" w:themeColor="text1"/>
          <w:sz w:val="28"/>
          <w:szCs w:val="28"/>
        </w:rPr>
      </w:pPr>
      <w:r>
        <w:rPr>
          <w:color w:val="000000" w:themeColor="text1"/>
          <w:sz w:val="28"/>
          <w:szCs w:val="28"/>
        </w:rPr>
        <w:t xml:space="preserve">в) </w:t>
      </w:r>
      <w:r w:rsidR="00614F58" w:rsidRPr="003F283E">
        <w:rPr>
          <w:color w:val="000000" w:themeColor="text1"/>
          <w:sz w:val="28"/>
          <w:szCs w:val="28"/>
        </w:rPr>
        <w:t xml:space="preserve">Разработка кода для моделирования данного процесса </w:t>
      </w:r>
      <w:r w:rsidR="00ED1AF5">
        <w:rPr>
          <w:color w:val="000000" w:themeColor="text1"/>
          <w:sz w:val="28"/>
          <w:szCs w:val="28"/>
        </w:rPr>
        <w:t>в</w:t>
      </w:r>
      <w:r w:rsidR="00614F58" w:rsidRPr="003F283E">
        <w:rPr>
          <w:color w:val="000000" w:themeColor="text1"/>
          <w:sz w:val="28"/>
          <w:szCs w:val="28"/>
        </w:rPr>
        <w:t xml:space="preserve"> программно</w:t>
      </w:r>
      <w:r w:rsidR="00ED1AF5">
        <w:rPr>
          <w:color w:val="000000" w:themeColor="text1"/>
          <w:sz w:val="28"/>
          <w:szCs w:val="28"/>
        </w:rPr>
        <w:t>м</w:t>
      </w:r>
      <w:r w:rsidR="00614F58" w:rsidRPr="003F283E">
        <w:rPr>
          <w:color w:val="000000" w:themeColor="text1"/>
          <w:sz w:val="28"/>
          <w:szCs w:val="28"/>
        </w:rPr>
        <w:t xml:space="preserve"> пакет</w:t>
      </w:r>
      <w:r w:rsidR="00ED1AF5">
        <w:rPr>
          <w:color w:val="000000" w:themeColor="text1"/>
          <w:sz w:val="28"/>
          <w:szCs w:val="28"/>
        </w:rPr>
        <w:t>е</w:t>
      </w:r>
      <w:r w:rsidR="00614F58" w:rsidRPr="003F283E">
        <w:rPr>
          <w:color w:val="000000" w:themeColor="text1"/>
          <w:sz w:val="28"/>
          <w:szCs w:val="28"/>
        </w:rPr>
        <w:t xml:space="preserve"> </w:t>
      </w:r>
      <w:r w:rsidR="00614F58" w:rsidRPr="003F283E">
        <w:rPr>
          <w:color w:val="000000" w:themeColor="text1"/>
          <w:sz w:val="28"/>
          <w:szCs w:val="28"/>
          <w:lang w:val="en-US"/>
        </w:rPr>
        <w:t>Stata</w:t>
      </w:r>
      <w:r w:rsidR="00614F58" w:rsidRPr="003F283E">
        <w:rPr>
          <w:color w:val="000000" w:themeColor="text1"/>
          <w:sz w:val="28"/>
          <w:szCs w:val="28"/>
        </w:rPr>
        <w:t>;</w:t>
      </w:r>
    </w:p>
    <w:p w:rsidR="003F283E" w:rsidRDefault="003F283E" w:rsidP="003F283E">
      <w:pPr>
        <w:spacing w:line="360" w:lineRule="auto"/>
        <w:ind w:firstLine="709"/>
        <w:jc w:val="both"/>
        <w:rPr>
          <w:color w:val="000000" w:themeColor="text1"/>
          <w:sz w:val="28"/>
          <w:szCs w:val="28"/>
        </w:rPr>
      </w:pPr>
      <w:r>
        <w:rPr>
          <w:color w:val="000000" w:themeColor="text1"/>
          <w:sz w:val="28"/>
          <w:szCs w:val="28"/>
        </w:rPr>
        <w:t xml:space="preserve">г) </w:t>
      </w:r>
      <w:r w:rsidR="0044775C" w:rsidRPr="003F283E">
        <w:rPr>
          <w:color w:val="000000" w:themeColor="text1"/>
          <w:sz w:val="28"/>
          <w:szCs w:val="28"/>
        </w:rPr>
        <w:t>Выбор оптимальной модели и получение адекватных коэффициентов;</w:t>
      </w:r>
    </w:p>
    <w:p w:rsidR="0044775C" w:rsidRDefault="003F283E" w:rsidP="003F283E">
      <w:pPr>
        <w:spacing w:line="360" w:lineRule="auto"/>
        <w:ind w:firstLine="709"/>
        <w:jc w:val="both"/>
        <w:rPr>
          <w:color w:val="000000" w:themeColor="text1"/>
          <w:sz w:val="28"/>
          <w:szCs w:val="28"/>
        </w:rPr>
      </w:pPr>
      <w:r>
        <w:rPr>
          <w:color w:val="000000" w:themeColor="text1"/>
          <w:sz w:val="28"/>
          <w:szCs w:val="28"/>
        </w:rPr>
        <w:t xml:space="preserve">д) </w:t>
      </w:r>
      <w:r w:rsidR="0044775C" w:rsidRPr="003F283E">
        <w:rPr>
          <w:color w:val="000000" w:themeColor="text1"/>
          <w:sz w:val="28"/>
          <w:szCs w:val="28"/>
        </w:rPr>
        <w:t>Экономическая интерпретация результатов.</w:t>
      </w:r>
    </w:p>
    <w:p w:rsidR="008B515C" w:rsidRPr="003F283E" w:rsidRDefault="008B515C" w:rsidP="008B515C">
      <w:pPr>
        <w:spacing w:line="360" w:lineRule="auto"/>
        <w:ind w:firstLine="709"/>
        <w:jc w:val="both"/>
        <w:rPr>
          <w:color w:val="000000" w:themeColor="text1"/>
          <w:sz w:val="28"/>
          <w:szCs w:val="28"/>
        </w:rPr>
      </w:pPr>
      <w:r>
        <w:rPr>
          <w:color w:val="000000" w:themeColor="text1"/>
          <w:sz w:val="28"/>
          <w:szCs w:val="28"/>
        </w:rPr>
        <w:t>В соответствии с поставленной целью и задачами работа состоит из следующих частей: во-первых, анализ существующих наиболее значимых исследований по данной теме, общей теоретической базы и ограничений, в рамках которых были сделаны предшествующие работы; во-вторых, практическая часть исследования. В этом разделе произведен анализ имеющихся данных, построена модель, с помощью которой в конечном итоге моделируется уравнение спроса на ипотечные кредитные продукты.</w:t>
      </w:r>
    </w:p>
    <w:p w:rsidR="009C55DB" w:rsidRDefault="009C55DB" w:rsidP="00614F58">
      <w:pPr>
        <w:spacing w:line="360" w:lineRule="auto"/>
        <w:ind w:firstLine="720"/>
        <w:jc w:val="both"/>
        <w:rPr>
          <w:color w:val="000000" w:themeColor="text1"/>
          <w:sz w:val="28"/>
          <w:szCs w:val="28"/>
        </w:rPr>
      </w:pPr>
      <w:r>
        <w:rPr>
          <w:color w:val="000000" w:themeColor="text1"/>
          <w:sz w:val="28"/>
          <w:szCs w:val="28"/>
        </w:rPr>
        <w:t xml:space="preserve">Предполагается, что уровень дохода заемщика значим на любой стадии процесса получения ипотечного кредита. Также выдвигается гипотеза </w:t>
      </w:r>
      <w:r w:rsidR="003D14F1">
        <w:rPr>
          <w:color w:val="000000" w:themeColor="text1"/>
          <w:sz w:val="28"/>
          <w:szCs w:val="28"/>
        </w:rPr>
        <w:t>о том, что эластичность</w:t>
      </w:r>
      <w:r w:rsidR="00614F58">
        <w:rPr>
          <w:color w:val="000000" w:themeColor="text1"/>
          <w:sz w:val="28"/>
          <w:szCs w:val="28"/>
        </w:rPr>
        <w:t xml:space="preserve"> спроса по сроку кредита выше, чем по ставке, а так же гипотеза о значимости смоделированного показателя смещения в итоговом уравнении спроса.</w:t>
      </w:r>
    </w:p>
    <w:p w:rsidR="0044775C" w:rsidRPr="009C55DB" w:rsidRDefault="0044775C" w:rsidP="00614F58">
      <w:pPr>
        <w:spacing w:line="360" w:lineRule="auto"/>
        <w:ind w:firstLine="720"/>
        <w:jc w:val="both"/>
        <w:rPr>
          <w:color w:val="000000" w:themeColor="text1"/>
          <w:sz w:val="28"/>
          <w:szCs w:val="28"/>
        </w:rPr>
      </w:pPr>
      <w:r w:rsidRPr="009C55DB">
        <w:rPr>
          <w:color w:val="000000" w:themeColor="text1"/>
          <w:sz w:val="28"/>
          <w:szCs w:val="28"/>
        </w:rPr>
        <w:t>Объектом настоящего исследования является спрос на продукты ипотечного кредитования в городе Пермь.</w:t>
      </w:r>
    </w:p>
    <w:p w:rsidR="0044775C" w:rsidRPr="009C55DB" w:rsidRDefault="0044775C" w:rsidP="00614F58">
      <w:pPr>
        <w:spacing w:line="360" w:lineRule="auto"/>
        <w:ind w:firstLine="720"/>
        <w:jc w:val="both"/>
        <w:rPr>
          <w:color w:val="000000" w:themeColor="text1"/>
          <w:sz w:val="28"/>
          <w:szCs w:val="28"/>
        </w:rPr>
      </w:pPr>
      <w:r w:rsidRPr="009C55DB">
        <w:rPr>
          <w:color w:val="000000" w:themeColor="text1"/>
          <w:sz w:val="28"/>
          <w:szCs w:val="28"/>
        </w:rPr>
        <w:lastRenderedPageBreak/>
        <w:t>Предмет исследования — социально-демографические характеристики потребителей, а так же характеристики кредитных продуктов, оказывающие влияние на спрос.</w:t>
      </w:r>
    </w:p>
    <w:p w:rsidR="00E94170" w:rsidRDefault="0044775C" w:rsidP="0044775C">
      <w:pPr>
        <w:spacing w:line="360" w:lineRule="auto"/>
        <w:ind w:firstLine="709"/>
        <w:jc w:val="both"/>
        <w:rPr>
          <w:color w:val="000000" w:themeColor="text1"/>
          <w:sz w:val="28"/>
          <w:szCs w:val="28"/>
        </w:rPr>
      </w:pPr>
      <w:r w:rsidRPr="009C55DB">
        <w:rPr>
          <w:color w:val="000000" w:themeColor="text1"/>
          <w:sz w:val="28"/>
          <w:szCs w:val="28"/>
        </w:rPr>
        <w:t>Результаты работы могут быть использованы при разработке новых ипотечных продуктов и  для прогнозирования реакции потребителей на новинки</w:t>
      </w:r>
      <w:r w:rsidR="002E70A0">
        <w:rPr>
          <w:color w:val="000000" w:themeColor="text1"/>
          <w:sz w:val="28"/>
          <w:szCs w:val="28"/>
        </w:rPr>
        <w:t xml:space="preserve"> или изменения в текущих кредитных продуктах</w:t>
      </w:r>
      <w:r w:rsidRPr="009C55DB">
        <w:rPr>
          <w:color w:val="000000" w:themeColor="text1"/>
          <w:sz w:val="28"/>
          <w:szCs w:val="28"/>
        </w:rPr>
        <w:t>.</w:t>
      </w:r>
    </w:p>
    <w:p w:rsidR="00A56AD2" w:rsidRPr="00E94170" w:rsidRDefault="00E94170" w:rsidP="00A56AD2">
      <w:pPr>
        <w:rPr>
          <w:color w:val="000000" w:themeColor="text1"/>
          <w:sz w:val="28"/>
          <w:szCs w:val="28"/>
        </w:rPr>
      </w:pPr>
      <w:r>
        <w:rPr>
          <w:color w:val="000000" w:themeColor="text1"/>
          <w:sz w:val="28"/>
          <w:szCs w:val="28"/>
        </w:rPr>
        <w:br w:type="page"/>
      </w:r>
    </w:p>
    <w:p w:rsidR="0080027B" w:rsidRPr="009C55DB" w:rsidRDefault="0080027B" w:rsidP="00324773">
      <w:pPr>
        <w:pStyle w:val="1"/>
        <w:spacing w:before="0" w:line="360" w:lineRule="auto"/>
        <w:jc w:val="center"/>
        <w:rPr>
          <w:rFonts w:ascii="Times New Roman" w:hAnsi="Times New Roman" w:cs="Times New Roman"/>
          <w:color w:val="000000" w:themeColor="text1"/>
        </w:rPr>
      </w:pPr>
      <w:bookmarkStart w:id="1" w:name="_Toc357470662"/>
      <w:r w:rsidRPr="009C55DB">
        <w:rPr>
          <w:rFonts w:ascii="Times New Roman" w:hAnsi="Times New Roman" w:cs="Times New Roman"/>
          <w:color w:val="000000" w:themeColor="text1"/>
        </w:rPr>
        <w:lastRenderedPageBreak/>
        <w:t>Глава 1</w:t>
      </w:r>
      <w:r w:rsidR="005766A4" w:rsidRPr="009C55DB">
        <w:rPr>
          <w:rFonts w:ascii="Times New Roman" w:hAnsi="Times New Roman" w:cs="Times New Roman"/>
          <w:color w:val="000000" w:themeColor="text1"/>
        </w:rPr>
        <w:t xml:space="preserve">. Теоретические подходы к моделированию </w:t>
      </w:r>
      <w:r w:rsidR="009C55DB" w:rsidRPr="009C55DB">
        <w:rPr>
          <w:rFonts w:ascii="Times New Roman" w:hAnsi="Times New Roman" w:cs="Times New Roman"/>
          <w:color w:val="000000" w:themeColor="text1"/>
        </w:rPr>
        <w:t xml:space="preserve">функции </w:t>
      </w:r>
      <w:r w:rsidR="005766A4" w:rsidRPr="009C55DB">
        <w:rPr>
          <w:rFonts w:ascii="Times New Roman" w:hAnsi="Times New Roman" w:cs="Times New Roman"/>
          <w:color w:val="000000" w:themeColor="text1"/>
        </w:rPr>
        <w:t>спроса</w:t>
      </w:r>
      <w:bookmarkEnd w:id="1"/>
    </w:p>
    <w:p w:rsidR="005766A4" w:rsidRPr="009C55DB" w:rsidRDefault="005766A4" w:rsidP="0080027B">
      <w:pPr>
        <w:pStyle w:val="2"/>
        <w:spacing w:before="0" w:line="360" w:lineRule="auto"/>
        <w:ind w:firstLine="720"/>
        <w:jc w:val="both"/>
        <w:rPr>
          <w:rFonts w:ascii="Times New Roman" w:hAnsi="Times New Roman" w:cs="Times New Roman"/>
          <w:color w:val="000000" w:themeColor="text1"/>
          <w:sz w:val="28"/>
          <w:szCs w:val="28"/>
        </w:rPr>
      </w:pPr>
    </w:p>
    <w:p w:rsidR="0080027B" w:rsidRPr="009C55DB" w:rsidRDefault="00324773" w:rsidP="0080027B">
      <w:pPr>
        <w:pStyle w:val="2"/>
        <w:spacing w:before="0" w:line="360" w:lineRule="auto"/>
        <w:ind w:firstLine="720"/>
        <w:jc w:val="both"/>
        <w:rPr>
          <w:rFonts w:ascii="Times New Roman" w:hAnsi="Times New Roman" w:cs="Times New Roman"/>
          <w:color w:val="000000" w:themeColor="text1"/>
          <w:sz w:val="28"/>
          <w:szCs w:val="28"/>
        </w:rPr>
      </w:pPr>
      <w:bookmarkStart w:id="2" w:name="_Toc357470663"/>
      <w:r>
        <w:rPr>
          <w:rFonts w:ascii="Times New Roman" w:hAnsi="Times New Roman" w:cs="Times New Roman"/>
          <w:color w:val="000000" w:themeColor="text1"/>
          <w:sz w:val="28"/>
          <w:szCs w:val="28"/>
        </w:rPr>
        <w:t>1.1</w:t>
      </w:r>
      <w:r w:rsidR="009D506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0027B" w:rsidRPr="009C55DB">
        <w:rPr>
          <w:rFonts w:ascii="Times New Roman" w:hAnsi="Times New Roman" w:cs="Times New Roman"/>
          <w:color w:val="000000" w:themeColor="text1"/>
          <w:sz w:val="28"/>
          <w:szCs w:val="28"/>
        </w:rPr>
        <w:t>Обзор литературы</w:t>
      </w:r>
      <w:bookmarkEnd w:id="2"/>
    </w:p>
    <w:p w:rsidR="0080027B" w:rsidRDefault="0080027B" w:rsidP="0080027B">
      <w:pPr>
        <w:spacing w:line="360" w:lineRule="auto"/>
        <w:ind w:firstLine="720"/>
        <w:jc w:val="both"/>
        <w:rPr>
          <w:color w:val="000000" w:themeColor="text1"/>
          <w:sz w:val="28"/>
          <w:szCs w:val="28"/>
        </w:rPr>
      </w:pPr>
    </w:p>
    <w:p w:rsidR="00324773" w:rsidRPr="009C55DB" w:rsidRDefault="00324773" w:rsidP="0080027B">
      <w:pPr>
        <w:spacing w:line="360" w:lineRule="auto"/>
        <w:ind w:firstLine="720"/>
        <w:jc w:val="both"/>
        <w:rPr>
          <w:color w:val="000000" w:themeColor="text1"/>
          <w:sz w:val="28"/>
          <w:szCs w:val="28"/>
        </w:rPr>
      </w:pP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Эмпирическая оценка спроса на кредитные продукты представляет собой процесс, состоящий из нескольких шагов. В целом, можно выделить три основных этапа.</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Во-первых, потенциальный заемщик осуществляет выбор</w:t>
      </w:r>
      <w:r w:rsidR="00E128D4">
        <w:rPr>
          <w:color w:val="000000" w:themeColor="text1"/>
          <w:sz w:val="28"/>
          <w:szCs w:val="28"/>
        </w:rPr>
        <w:t>:</w:t>
      </w:r>
      <w:r w:rsidRPr="009C55DB">
        <w:rPr>
          <w:color w:val="000000" w:themeColor="text1"/>
          <w:sz w:val="28"/>
          <w:szCs w:val="28"/>
        </w:rPr>
        <w:t xml:space="preserve"> подавать ему заявки на получение кредита или не подавать. Данное уравнение участия должно быть смоделировано, чтобы итоговые оценки параметров в уравнении спроса не были смещенными.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Второй шаг – анализ процесса принятия решений банком. Иными словами, на втором этапе оценивается наличие дискриминации по какому-либо признаку при одобрении заявок на кредит и дальнейшей ценовой политики.</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Последний  шаг – моделирование итогового уравнения спроса на кредитные продукты в случае прохождения двух предыдущих шагов и согласия клиента с предлагаемыми условиями контракта.</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 большинстве работ анализ всех трех этапов не проводится: внимание фокусируется либо на комбинации первого и третьего этапов, либо отдельно на втором.</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Первая группа авторов исследует значения эластичности спроса на кредитные продукты по сроку жизни кредита и ставке процента в зависимости от уровня дохода потребителей. Вторая группа анализирует критерии, которые использует банк во время принятия решений о выдаче кредита и во время выбора условий контракта.</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Впервые исследование по теме влияния ограничений ликвидности потребителей (то есть уровня их достатка) на эластичность спроса на кредиты по процентной ставке и сроку жизни  было проведено в работе «</w:t>
      </w:r>
      <w:r w:rsidRPr="009C55DB">
        <w:rPr>
          <w:color w:val="000000" w:themeColor="text1"/>
          <w:sz w:val="28"/>
          <w:szCs w:val="28"/>
          <w:lang w:val="en-US"/>
        </w:rPr>
        <w:t>Consumer</w:t>
      </w:r>
      <w:r w:rsidRPr="009C55DB">
        <w:rPr>
          <w:color w:val="000000" w:themeColor="text1"/>
          <w:sz w:val="28"/>
          <w:szCs w:val="28"/>
        </w:rPr>
        <w:t xml:space="preserve"> </w:t>
      </w:r>
      <w:r w:rsidRPr="009C55DB">
        <w:rPr>
          <w:color w:val="000000" w:themeColor="text1"/>
          <w:sz w:val="28"/>
          <w:szCs w:val="28"/>
          <w:lang w:val="en-US"/>
        </w:rPr>
        <w:lastRenderedPageBreak/>
        <w:t>Sensitivity</w:t>
      </w:r>
      <w:r w:rsidRPr="009C55DB">
        <w:rPr>
          <w:color w:val="000000" w:themeColor="text1"/>
          <w:sz w:val="28"/>
          <w:szCs w:val="28"/>
        </w:rPr>
        <w:t xml:space="preserve"> </w:t>
      </w:r>
      <w:r w:rsidRPr="009C55DB">
        <w:rPr>
          <w:color w:val="000000" w:themeColor="text1"/>
          <w:sz w:val="28"/>
          <w:szCs w:val="28"/>
          <w:lang w:val="en-US"/>
        </w:rPr>
        <w:t>to</w:t>
      </w:r>
      <w:r w:rsidRPr="009C55DB">
        <w:rPr>
          <w:color w:val="000000" w:themeColor="text1"/>
          <w:sz w:val="28"/>
          <w:szCs w:val="28"/>
        </w:rPr>
        <w:t xml:space="preserve"> </w:t>
      </w:r>
      <w:r w:rsidRPr="009C55DB">
        <w:rPr>
          <w:color w:val="000000" w:themeColor="text1"/>
          <w:sz w:val="28"/>
          <w:szCs w:val="28"/>
          <w:lang w:val="en-US"/>
        </w:rPr>
        <w:t>Finance</w:t>
      </w:r>
      <w:r w:rsidRPr="009C55DB">
        <w:rPr>
          <w:color w:val="000000" w:themeColor="text1"/>
          <w:sz w:val="28"/>
          <w:szCs w:val="28"/>
        </w:rPr>
        <w:t xml:space="preserve"> </w:t>
      </w:r>
      <w:r w:rsidRPr="009C55DB">
        <w:rPr>
          <w:color w:val="000000" w:themeColor="text1"/>
          <w:sz w:val="28"/>
          <w:szCs w:val="28"/>
          <w:lang w:val="en-US"/>
        </w:rPr>
        <w:t>Rates</w:t>
      </w:r>
      <w:r w:rsidRPr="009C55DB">
        <w:rPr>
          <w:color w:val="000000" w:themeColor="text1"/>
          <w:sz w:val="28"/>
          <w:szCs w:val="28"/>
        </w:rPr>
        <w:t xml:space="preserve">: </w:t>
      </w:r>
      <w:r w:rsidRPr="009C55DB">
        <w:rPr>
          <w:color w:val="000000" w:themeColor="text1"/>
          <w:sz w:val="28"/>
          <w:szCs w:val="28"/>
          <w:lang w:val="en-US"/>
        </w:rPr>
        <w:t>An</w:t>
      </w:r>
      <w:r w:rsidRPr="009C55DB">
        <w:rPr>
          <w:color w:val="000000" w:themeColor="text1"/>
          <w:sz w:val="28"/>
          <w:szCs w:val="28"/>
        </w:rPr>
        <w:t xml:space="preserve"> </w:t>
      </w:r>
      <w:r w:rsidRPr="009C55DB">
        <w:rPr>
          <w:color w:val="000000" w:themeColor="text1"/>
          <w:sz w:val="28"/>
          <w:szCs w:val="28"/>
          <w:lang w:val="en-US"/>
        </w:rPr>
        <w:t>Empirical</w:t>
      </w:r>
      <w:r w:rsidRPr="009C55DB">
        <w:rPr>
          <w:color w:val="000000" w:themeColor="text1"/>
          <w:sz w:val="28"/>
          <w:szCs w:val="28"/>
        </w:rPr>
        <w:t xml:space="preserve"> </w:t>
      </w:r>
      <w:r w:rsidRPr="009C55DB">
        <w:rPr>
          <w:color w:val="000000" w:themeColor="text1"/>
          <w:sz w:val="28"/>
          <w:szCs w:val="28"/>
          <w:lang w:val="en-US"/>
        </w:rPr>
        <w:t>and</w:t>
      </w:r>
      <w:r w:rsidRPr="009C55DB">
        <w:rPr>
          <w:color w:val="000000" w:themeColor="text1"/>
          <w:sz w:val="28"/>
          <w:szCs w:val="28"/>
        </w:rPr>
        <w:t xml:space="preserve"> </w:t>
      </w:r>
      <w:r w:rsidRPr="009C55DB">
        <w:rPr>
          <w:color w:val="000000" w:themeColor="text1"/>
          <w:sz w:val="28"/>
          <w:szCs w:val="28"/>
          <w:lang w:val="en-US"/>
        </w:rPr>
        <w:t>Analytical</w:t>
      </w:r>
      <w:r w:rsidRPr="009C55DB">
        <w:rPr>
          <w:color w:val="000000" w:themeColor="text1"/>
          <w:sz w:val="28"/>
          <w:szCs w:val="28"/>
        </w:rPr>
        <w:t xml:space="preserve"> </w:t>
      </w:r>
      <w:r w:rsidRPr="002057B6">
        <w:rPr>
          <w:color w:val="000000" w:themeColor="text1"/>
          <w:sz w:val="28"/>
          <w:szCs w:val="28"/>
          <w:lang w:val="en-US"/>
        </w:rPr>
        <w:t>Investigation</w:t>
      </w:r>
      <w:r w:rsidRPr="002057B6">
        <w:rPr>
          <w:color w:val="000000" w:themeColor="text1"/>
          <w:sz w:val="28"/>
          <w:szCs w:val="28"/>
        </w:rPr>
        <w:t xml:space="preserve">» </w:t>
      </w:r>
      <w:r w:rsidR="002057B6" w:rsidRPr="002057B6">
        <w:rPr>
          <w:color w:val="000000" w:themeColor="text1"/>
          <w:sz w:val="28"/>
          <w:szCs w:val="28"/>
        </w:rPr>
        <w:t>(</w:t>
      </w:r>
      <w:r w:rsidRPr="002057B6">
        <w:rPr>
          <w:color w:val="000000" w:themeColor="text1"/>
          <w:sz w:val="28"/>
          <w:szCs w:val="28"/>
          <w:lang w:val="en-US"/>
        </w:rPr>
        <w:t>Juster</w:t>
      </w:r>
      <w:r w:rsidR="002057B6" w:rsidRPr="002057B6">
        <w:rPr>
          <w:color w:val="000000" w:themeColor="text1"/>
          <w:sz w:val="28"/>
          <w:szCs w:val="28"/>
        </w:rPr>
        <w:t xml:space="preserve"> </w:t>
      </w:r>
      <w:r w:rsidR="002057B6" w:rsidRPr="002057B6">
        <w:rPr>
          <w:color w:val="000000" w:themeColor="text1"/>
          <w:sz w:val="28"/>
          <w:szCs w:val="28"/>
          <w:lang w:val="en-US"/>
        </w:rPr>
        <w:t>et</w:t>
      </w:r>
      <w:r w:rsidR="002057B6" w:rsidRPr="002057B6">
        <w:rPr>
          <w:color w:val="000000" w:themeColor="text1"/>
          <w:sz w:val="28"/>
          <w:szCs w:val="28"/>
        </w:rPr>
        <w:t xml:space="preserve"> </w:t>
      </w:r>
      <w:r w:rsidR="002057B6" w:rsidRPr="002057B6">
        <w:rPr>
          <w:color w:val="000000" w:themeColor="text1"/>
          <w:sz w:val="28"/>
          <w:szCs w:val="28"/>
          <w:lang w:val="en-US"/>
        </w:rPr>
        <w:t>al</w:t>
      </w:r>
      <w:r w:rsidR="002057B6" w:rsidRPr="002057B6">
        <w:rPr>
          <w:color w:val="000000" w:themeColor="text1"/>
          <w:sz w:val="28"/>
          <w:szCs w:val="28"/>
        </w:rPr>
        <w:t xml:space="preserve">., </w:t>
      </w:r>
      <w:r w:rsidRPr="002057B6">
        <w:rPr>
          <w:color w:val="000000" w:themeColor="text1"/>
          <w:sz w:val="28"/>
          <w:szCs w:val="28"/>
        </w:rPr>
        <w:t>1964).</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Исследователи фокусировалось на двух основных вопросах. Во-первых, это изучение взаимосвязей между указанными (в анкетах) планами покупки и другими переменными: ожидания касательно персонального финансового состояния и общих условий для ведения бизнеса, бытовой статус домохозяйств в отношении прошлых трат, долги, сбережения и имеющиеся активы. Во-вторых, это причины, по которым домохозяйства отклоняются от запланированных покупок, а также факторы, ведущие к незапланированным тратам.</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На основе выборки, содержащей 25 000 наблюдений, были выявлены основные характеристики домохозяйств, влияющие на планы и непосредственно на фактические покупки:  это доход домохозяйства и возраст главы семьи. В частности, для домохозяйств с одинаковым доходом и возрастом главы семьи изменение дохода на 20% или меньше за последнее время имело небольшое влияние на фактические или планируемые покупки товаров длительного пользования.</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Также</w:t>
      </w:r>
      <w:r w:rsidRPr="002057B6">
        <w:rPr>
          <w:color w:val="000000" w:themeColor="text1"/>
          <w:sz w:val="28"/>
          <w:szCs w:val="28"/>
        </w:rPr>
        <w:t xml:space="preserve"> </w:t>
      </w:r>
      <w:r w:rsidRPr="009C55DB">
        <w:rPr>
          <w:color w:val="000000" w:themeColor="text1"/>
          <w:sz w:val="28"/>
          <w:szCs w:val="28"/>
        </w:rPr>
        <w:t>достаточно</w:t>
      </w:r>
      <w:r w:rsidRPr="002057B6">
        <w:rPr>
          <w:color w:val="000000" w:themeColor="text1"/>
          <w:sz w:val="28"/>
          <w:szCs w:val="28"/>
        </w:rPr>
        <w:t xml:space="preserve"> </w:t>
      </w:r>
      <w:r w:rsidRPr="009C55DB">
        <w:rPr>
          <w:color w:val="000000" w:themeColor="text1"/>
          <w:sz w:val="28"/>
          <w:szCs w:val="28"/>
        </w:rPr>
        <w:t>старой</w:t>
      </w:r>
      <w:r w:rsidRPr="002057B6">
        <w:rPr>
          <w:color w:val="000000" w:themeColor="text1"/>
          <w:sz w:val="28"/>
          <w:szCs w:val="28"/>
        </w:rPr>
        <w:t xml:space="preserve">, </w:t>
      </w:r>
      <w:r w:rsidRPr="009C55DB">
        <w:rPr>
          <w:color w:val="000000" w:themeColor="text1"/>
          <w:sz w:val="28"/>
          <w:szCs w:val="28"/>
        </w:rPr>
        <w:t>но</w:t>
      </w:r>
      <w:r w:rsidRPr="002057B6">
        <w:rPr>
          <w:color w:val="000000" w:themeColor="text1"/>
          <w:sz w:val="28"/>
          <w:szCs w:val="28"/>
        </w:rPr>
        <w:t xml:space="preserve"> </w:t>
      </w:r>
      <w:r w:rsidRPr="009C55DB">
        <w:rPr>
          <w:color w:val="000000" w:themeColor="text1"/>
          <w:sz w:val="28"/>
          <w:szCs w:val="28"/>
        </w:rPr>
        <w:t>известной</w:t>
      </w:r>
      <w:r w:rsidRPr="002057B6">
        <w:rPr>
          <w:color w:val="000000" w:themeColor="text1"/>
          <w:sz w:val="28"/>
          <w:szCs w:val="28"/>
        </w:rPr>
        <w:t xml:space="preserve"> </w:t>
      </w:r>
      <w:r w:rsidRPr="009C55DB">
        <w:rPr>
          <w:color w:val="000000" w:themeColor="text1"/>
          <w:sz w:val="28"/>
          <w:szCs w:val="28"/>
        </w:rPr>
        <w:t>работой</w:t>
      </w:r>
      <w:r w:rsidRPr="002057B6">
        <w:rPr>
          <w:color w:val="000000" w:themeColor="text1"/>
          <w:sz w:val="28"/>
          <w:szCs w:val="28"/>
        </w:rPr>
        <w:t xml:space="preserve"> </w:t>
      </w:r>
      <w:r w:rsidRPr="009C55DB">
        <w:rPr>
          <w:color w:val="000000" w:themeColor="text1"/>
          <w:sz w:val="28"/>
          <w:szCs w:val="28"/>
        </w:rPr>
        <w:t>является</w:t>
      </w:r>
      <w:r w:rsidRPr="002057B6">
        <w:rPr>
          <w:color w:val="000000" w:themeColor="text1"/>
          <w:sz w:val="28"/>
          <w:szCs w:val="28"/>
        </w:rPr>
        <w:t xml:space="preserve"> </w:t>
      </w:r>
      <w:r w:rsidRPr="009C55DB">
        <w:rPr>
          <w:color w:val="000000" w:themeColor="text1"/>
          <w:sz w:val="28"/>
          <w:szCs w:val="28"/>
        </w:rPr>
        <w:t>статья</w:t>
      </w:r>
      <w:r w:rsidRPr="002057B6">
        <w:rPr>
          <w:color w:val="000000" w:themeColor="text1"/>
          <w:sz w:val="28"/>
          <w:szCs w:val="28"/>
        </w:rPr>
        <w:t xml:space="preserve"> </w:t>
      </w:r>
      <w:r w:rsidRPr="002057B6">
        <w:rPr>
          <w:b/>
          <w:color w:val="000000" w:themeColor="text1"/>
          <w:sz w:val="28"/>
          <w:szCs w:val="28"/>
        </w:rPr>
        <w:t xml:space="preserve"> «</w:t>
      </w:r>
      <w:r w:rsidRPr="009C55DB">
        <w:rPr>
          <w:color w:val="000000" w:themeColor="text1"/>
          <w:sz w:val="28"/>
          <w:szCs w:val="28"/>
          <w:lang w:val="en-US"/>
        </w:rPr>
        <w:t>Consumption</w:t>
      </w:r>
      <w:r w:rsidRPr="002057B6">
        <w:rPr>
          <w:color w:val="000000" w:themeColor="text1"/>
          <w:sz w:val="28"/>
          <w:szCs w:val="28"/>
        </w:rPr>
        <w:t xml:space="preserve"> </w:t>
      </w:r>
      <w:r w:rsidRPr="009C55DB">
        <w:rPr>
          <w:color w:val="000000" w:themeColor="text1"/>
          <w:sz w:val="28"/>
          <w:szCs w:val="28"/>
          <w:lang w:val="en-US"/>
        </w:rPr>
        <w:t>and</w:t>
      </w:r>
      <w:r w:rsidRPr="002057B6">
        <w:rPr>
          <w:color w:val="000000" w:themeColor="text1"/>
          <w:sz w:val="28"/>
          <w:szCs w:val="28"/>
        </w:rPr>
        <w:t xml:space="preserve"> </w:t>
      </w:r>
      <w:r w:rsidRPr="009C55DB">
        <w:rPr>
          <w:color w:val="000000" w:themeColor="text1"/>
          <w:sz w:val="28"/>
          <w:szCs w:val="28"/>
          <w:lang w:val="en-US"/>
        </w:rPr>
        <w:t>liquidity</w:t>
      </w:r>
      <w:r w:rsidRPr="002057B6">
        <w:rPr>
          <w:color w:val="000000" w:themeColor="text1"/>
          <w:sz w:val="28"/>
          <w:szCs w:val="28"/>
        </w:rPr>
        <w:t xml:space="preserve"> </w:t>
      </w:r>
      <w:r w:rsidRPr="009C55DB">
        <w:rPr>
          <w:color w:val="000000" w:themeColor="text1"/>
          <w:sz w:val="28"/>
          <w:szCs w:val="28"/>
          <w:lang w:val="en-US"/>
        </w:rPr>
        <w:t>constraints</w:t>
      </w:r>
      <w:r w:rsidRPr="002057B6">
        <w:rPr>
          <w:color w:val="000000" w:themeColor="text1"/>
          <w:sz w:val="28"/>
          <w:szCs w:val="28"/>
        </w:rPr>
        <w:t xml:space="preserve">: </w:t>
      </w:r>
      <w:r w:rsidRPr="009C55DB">
        <w:rPr>
          <w:color w:val="000000" w:themeColor="text1"/>
          <w:sz w:val="28"/>
          <w:szCs w:val="28"/>
          <w:lang w:val="en-US"/>
        </w:rPr>
        <w:t>An</w:t>
      </w:r>
      <w:r w:rsidRPr="002057B6">
        <w:rPr>
          <w:color w:val="000000" w:themeColor="text1"/>
          <w:sz w:val="28"/>
          <w:szCs w:val="28"/>
        </w:rPr>
        <w:t xml:space="preserve"> </w:t>
      </w:r>
      <w:r w:rsidRPr="009C55DB">
        <w:rPr>
          <w:color w:val="000000" w:themeColor="text1"/>
          <w:sz w:val="28"/>
          <w:szCs w:val="28"/>
          <w:lang w:val="en-US"/>
        </w:rPr>
        <w:t>empirical</w:t>
      </w:r>
      <w:r w:rsidRPr="002057B6">
        <w:rPr>
          <w:color w:val="000000" w:themeColor="text1"/>
          <w:sz w:val="28"/>
          <w:szCs w:val="28"/>
        </w:rPr>
        <w:t xml:space="preserve"> </w:t>
      </w:r>
      <w:r w:rsidRPr="002057B6">
        <w:rPr>
          <w:color w:val="000000" w:themeColor="text1"/>
          <w:sz w:val="28"/>
          <w:szCs w:val="28"/>
          <w:lang w:val="en-US"/>
        </w:rPr>
        <w:t>investigation</w:t>
      </w:r>
      <w:r w:rsidRPr="002057B6">
        <w:rPr>
          <w:color w:val="000000" w:themeColor="text1"/>
          <w:sz w:val="28"/>
          <w:szCs w:val="28"/>
        </w:rPr>
        <w:t>»</w:t>
      </w:r>
      <w:r w:rsidR="002057B6" w:rsidRPr="002057B6">
        <w:rPr>
          <w:color w:val="000000" w:themeColor="text1"/>
          <w:sz w:val="28"/>
          <w:szCs w:val="28"/>
        </w:rPr>
        <w:t xml:space="preserve"> (</w:t>
      </w:r>
      <w:r w:rsidR="002057B6" w:rsidRPr="002057B6">
        <w:rPr>
          <w:color w:val="000000" w:themeColor="text1"/>
          <w:sz w:val="28"/>
          <w:szCs w:val="28"/>
          <w:lang w:val="en-US"/>
        </w:rPr>
        <w:t>Zeldes</w:t>
      </w:r>
      <w:r w:rsidR="002057B6" w:rsidRPr="002057B6">
        <w:rPr>
          <w:color w:val="000000" w:themeColor="text1"/>
          <w:sz w:val="28"/>
          <w:szCs w:val="28"/>
        </w:rPr>
        <w:t>, 1985)</w:t>
      </w:r>
      <w:r w:rsidRPr="002057B6">
        <w:rPr>
          <w:color w:val="000000" w:themeColor="text1"/>
          <w:sz w:val="28"/>
          <w:szCs w:val="28"/>
        </w:rPr>
        <w:t xml:space="preserve">. </w:t>
      </w:r>
      <w:r w:rsidRPr="009C55DB">
        <w:rPr>
          <w:color w:val="000000" w:themeColor="text1"/>
          <w:sz w:val="28"/>
          <w:szCs w:val="28"/>
        </w:rPr>
        <w:t xml:space="preserve">В исследовании автор проверял гипотезу о значимости ограничений ликвидности домохозяйств в процессе максимизации их полезности.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С помощью системы уравнений Эйлера автор рассматривает максимизацию функции полезности без учета ограничений ликвидности и с их учетом. Для оценки был использован двухшаговый метод наименьших квадратов.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 большинстве случаев результаты проведенных тестов подтверждали выдвинутую автором гипотезу. В частности, найденная чувствительность потребления к текущему нерегулярному доходу была выше, чем в рамках гипотезы перманентного дохода.</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lastRenderedPageBreak/>
        <w:t>В статье «</w:t>
      </w:r>
      <w:r w:rsidRPr="009C55DB">
        <w:rPr>
          <w:color w:val="000000" w:themeColor="text1"/>
          <w:sz w:val="28"/>
          <w:szCs w:val="28"/>
          <w:lang w:val="en-US"/>
        </w:rPr>
        <w:t>The</w:t>
      </w:r>
      <w:r w:rsidRPr="009C55DB">
        <w:rPr>
          <w:color w:val="000000" w:themeColor="text1"/>
          <w:sz w:val="28"/>
          <w:szCs w:val="28"/>
        </w:rPr>
        <w:t xml:space="preserve"> </w:t>
      </w:r>
      <w:r w:rsidRPr="009C55DB">
        <w:rPr>
          <w:color w:val="000000" w:themeColor="text1"/>
          <w:sz w:val="28"/>
          <w:szCs w:val="28"/>
          <w:lang w:val="en-US"/>
        </w:rPr>
        <w:t>Credit</w:t>
      </w:r>
      <w:r w:rsidRPr="009C55DB">
        <w:rPr>
          <w:color w:val="000000" w:themeColor="text1"/>
          <w:sz w:val="28"/>
          <w:szCs w:val="28"/>
        </w:rPr>
        <w:t>-</w:t>
      </w:r>
      <w:r w:rsidRPr="009C55DB">
        <w:rPr>
          <w:color w:val="000000" w:themeColor="text1"/>
          <w:sz w:val="28"/>
          <w:szCs w:val="28"/>
          <w:lang w:val="en-US"/>
        </w:rPr>
        <w:t>Constrained</w:t>
      </w:r>
      <w:r w:rsidRPr="009C55DB">
        <w:rPr>
          <w:color w:val="000000" w:themeColor="text1"/>
          <w:sz w:val="28"/>
          <w:szCs w:val="28"/>
        </w:rPr>
        <w:t xml:space="preserve"> </w:t>
      </w:r>
      <w:r w:rsidRPr="009C55DB">
        <w:rPr>
          <w:color w:val="000000" w:themeColor="text1"/>
          <w:sz w:val="28"/>
          <w:szCs w:val="28"/>
          <w:lang w:val="en-US"/>
        </w:rPr>
        <w:t>Consumer</w:t>
      </w:r>
      <w:r w:rsidRPr="009C55DB">
        <w:rPr>
          <w:color w:val="000000" w:themeColor="text1"/>
          <w:sz w:val="28"/>
          <w:szCs w:val="28"/>
        </w:rPr>
        <w:t xml:space="preserve">: </w:t>
      </w:r>
      <w:r w:rsidRPr="009C55DB">
        <w:rPr>
          <w:color w:val="000000" w:themeColor="text1"/>
          <w:sz w:val="28"/>
          <w:szCs w:val="28"/>
          <w:lang w:val="en-US"/>
        </w:rPr>
        <w:t>An</w:t>
      </w:r>
      <w:r w:rsidRPr="009C55DB">
        <w:rPr>
          <w:color w:val="000000" w:themeColor="text1"/>
          <w:sz w:val="28"/>
          <w:szCs w:val="28"/>
        </w:rPr>
        <w:t xml:space="preserve"> </w:t>
      </w:r>
      <w:r w:rsidRPr="009C55DB">
        <w:rPr>
          <w:color w:val="000000" w:themeColor="text1"/>
          <w:sz w:val="28"/>
          <w:szCs w:val="28"/>
          <w:lang w:val="en-US"/>
        </w:rPr>
        <w:t>Empirical</w:t>
      </w:r>
      <w:r w:rsidRPr="009C55DB">
        <w:rPr>
          <w:color w:val="000000" w:themeColor="text1"/>
          <w:sz w:val="28"/>
          <w:szCs w:val="28"/>
        </w:rPr>
        <w:t xml:space="preserve"> </w:t>
      </w:r>
      <w:r w:rsidRPr="009C55DB">
        <w:rPr>
          <w:color w:val="000000" w:themeColor="text1"/>
          <w:sz w:val="28"/>
          <w:szCs w:val="28"/>
          <w:lang w:val="en-US"/>
        </w:rPr>
        <w:t>Study</w:t>
      </w:r>
      <w:r w:rsidRPr="009C55DB">
        <w:rPr>
          <w:color w:val="000000" w:themeColor="text1"/>
          <w:sz w:val="28"/>
          <w:szCs w:val="28"/>
        </w:rPr>
        <w:t xml:space="preserve"> </w:t>
      </w:r>
      <w:r w:rsidRPr="009C55DB">
        <w:rPr>
          <w:color w:val="000000" w:themeColor="text1"/>
          <w:sz w:val="28"/>
          <w:szCs w:val="28"/>
          <w:lang w:val="en-US"/>
        </w:rPr>
        <w:t>of</w:t>
      </w:r>
      <w:r w:rsidRPr="009C55DB">
        <w:rPr>
          <w:color w:val="000000" w:themeColor="text1"/>
          <w:sz w:val="28"/>
          <w:szCs w:val="28"/>
        </w:rPr>
        <w:t xml:space="preserve"> </w:t>
      </w:r>
      <w:r w:rsidRPr="009C55DB">
        <w:rPr>
          <w:color w:val="000000" w:themeColor="text1"/>
          <w:sz w:val="28"/>
          <w:szCs w:val="28"/>
          <w:lang w:val="en-US"/>
        </w:rPr>
        <w:t>Demand</w:t>
      </w:r>
      <w:r w:rsidRPr="009C55DB">
        <w:rPr>
          <w:color w:val="000000" w:themeColor="text1"/>
          <w:sz w:val="28"/>
          <w:szCs w:val="28"/>
        </w:rPr>
        <w:t xml:space="preserve"> </w:t>
      </w:r>
      <w:r w:rsidRPr="009C55DB">
        <w:rPr>
          <w:color w:val="000000" w:themeColor="text1"/>
          <w:sz w:val="28"/>
          <w:szCs w:val="28"/>
          <w:lang w:val="en-US"/>
        </w:rPr>
        <w:t>and</w:t>
      </w:r>
      <w:r w:rsidRPr="009C55DB">
        <w:rPr>
          <w:color w:val="000000" w:themeColor="text1"/>
          <w:sz w:val="28"/>
          <w:szCs w:val="28"/>
        </w:rPr>
        <w:t xml:space="preserve"> </w:t>
      </w:r>
      <w:r w:rsidRPr="009C55DB">
        <w:rPr>
          <w:color w:val="000000" w:themeColor="text1"/>
          <w:sz w:val="28"/>
          <w:szCs w:val="28"/>
          <w:lang w:val="en-US"/>
        </w:rPr>
        <w:t>Supply</w:t>
      </w:r>
      <w:r w:rsidRPr="009C55DB">
        <w:rPr>
          <w:color w:val="000000" w:themeColor="text1"/>
          <w:sz w:val="28"/>
          <w:szCs w:val="28"/>
        </w:rPr>
        <w:t xml:space="preserve"> </w:t>
      </w:r>
      <w:r w:rsidRPr="009C55DB">
        <w:rPr>
          <w:color w:val="000000" w:themeColor="text1"/>
          <w:sz w:val="28"/>
          <w:szCs w:val="28"/>
          <w:lang w:val="en-US"/>
        </w:rPr>
        <w:t>in</w:t>
      </w:r>
      <w:r w:rsidRPr="009C55DB">
        <w:rPr>
          <w:color w:val="000000" w:themeColor="text1"/>
          <w:sz w:val="28"/>
          <w:szCs w:val="28"/>
        </w:rPr>
        <w:t xml:space="preserve"> </w:t>
      </w:r>
      <w:r w:rsidRPr="009C55DB">
        <w:rPr>
          <w:color w:val="000000" w:themeColor="text1"/>
          <w:sz w:val="28"/>
          <w:szCs w:val="28"/>
          <w:lang w:val="en-US"/>
        </w:rPr>
        <w:t>the</w:t>
      </w:r>
      <w:r w:rsidRPr="009C55DB">
        <w:rPr>
          <w:color w:val="000000" w:themeColor="text1"/>
          <w:sz w:val="28"/>
          <w:szCs w:val="28"/>
        </w:rPr>
        <w:t xml:space="preserve"> </w:t>
      </w:r>
      <w:r w:rsidRPr="009C55DB">
        <w:rPr>
          <w:color w:val="000000" w:themeColor="text1"/>
          <w:sz w:val="28"/>
          <w:szCs w:val="28"/>
          <w:lang w:val="en-US"/>
        </w:rPr>
        <w:t>Loan</w:t>
      </w:r>
      <w:r w:rsidRPr="009C55DB">
        <w:rPr>
          <w:color w:val="000000" w:themeColor="text1"/>
          <w:sz w:val="28"/>
          <w:szCs w:val="28"/>
        </w:rPr>
        <w:t xml:space="preserve"> </w:t>
      </w:r>
      <w:r w:rsidRPr="009C55DB">
        <w:rPr>
          <w:color w:val="000000" w:themeColor="text1"/>
          <w:sz w:val="28"/>
          <w:szCs w:val="28"/>
          <w:lang w:val="en-US"/>
        </w:rPr>
        <w:t>Market</w:t>
      </w:r>
      <w:r w:rsidRPr="002057B6">
        <w:rPr>
          <w:color w:val="000000" w:themeColor="text1"/>
          <w:sz w:val="28"/>
          <w:szCs w:val="28"/>
        </w:rPr>
        <w:t xml:space="preserve">» </w:t>
      </w:r>
      <w:r w:rsidR="002057B6" w:rsidRPr="002057B6">
        <w:rPr>
          <w:color w:val="000000" w:themeColor="text1"/>
          <w:sz w:val="28"/>
          <w:szCs w:val="28"/>
        </w:rPr>
        <w:t>(</w:t>
      </w:r>
      <w:r w:rsidRPr="002057B6">
        <w:rPr>
          <w:color w:val="000000" w:themeColor="text1"/>
          <w:sz w:val="28"/>
          <w:szCs w:val="28"/>
          <w:lang w:val="en-US"/>
        </w:rPr>
        <w:t>Perraudin</w:t>
      </w:r>
      <w:r w:rsidR="002057B6" w:rsidRPr="002057B6">
        <w:rPr>
          <w:color w:val="000000" w:themeColor="text1"/>
          <w:sz w:val="28"/>
          <w:szCs w:val="28"/>
        </w:rPr>
        <w:t xml:space="preserve"> </w:t>
      </w:r>
      <w:r w:rsidR="002057B6" w:rsidRPr="002057B6">
        <w:rPr>
          <w:color w:val="000000" w:themeColor="text1"/>
          <w:sz w:val="28"/>
          <w:szCs w:val="28"/>
          <w:lang w:val="en-US"/>
        </w:rPr>
        <w:t>et</w:t>
      </w:r>
      <w:r w:rsidR="002057B6" w:rsidRPr="002057B6">
        <w:rPr>
          <w:color w:val="000000" w:themeColor="text1"/>
          <w:sz w:val="28"/>
          <w:szCs w:val="28"/>
        </w:rPr>
        <w:t xml:space="preserve"> </w:t>
      </w:r>
      <w:r w:rsidR="002057B6" w:rsidRPr="002057B6">
        <w:rPr>
          <w:color w:val="000000" w:themeColor="text1"/>
          <w:sz w:val="28"/>
          <w:szCs w:val="28"/>
          <w:lang w:val="en-US"/>
        </w:rPr>
        <w:t>al</w:t>
      </w:r>
      <w:r w:rsidR="002057B6" w:rsidRPr="002057B6">
        <w:rPr>
          <w:color w:val="000000" w:themeColor="text1"/>
          <w:sz w:val="28"/>
          <w:szCs w:val="28"/>
        </w:rPr>
        <w:t xml:space="preserve">., </w:t>
      </w:r>
      <w:r w:rsidRPr="002057B6">
        <w:rPr>
          <w:color w:val="000000" w:themeColor="text1"/>
          <w:sz w:val="28"/>
          <w:szCs w:val="28"/>
        </w:rPr>
        <w:t>1992) произведен</w:t>
      </w:r>
      <w:r w:rsidRPr="009C55DB">
        <w:rPr>
          <w:color w:val="000000" w:themeColor="text1"/>
          <w:sz w:val="28"/>
          <w:szCs w:val="28"/>
        </w:rPr>
        <w:t xml:space="preserve"> эмпирический анализ домохозяйств с ограниченной ликвидностью в моделях спроса и предложения на рынке ипотечного кредитования.</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Основным выводом работы является выявление основных факторов, влияющих вероятность подачи заявки на выдачу ипотечного кредита в банк. Этими факторами являются пол, раса, материальный статус, размер домохозяйства. Темнокожий болезненный глава семьи, проживающий в большом городе, наименее склонен обращаться за ипотечным кредитом в банк.</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Авторы моделируют проблему межвременной оптимизации полезности, которая является квадратичной функцией от потребления  домохозяйства в условиях бесконечной жизни индивида и совершенного рынка. Затем моделируется порядковая нелинейная логит-модель, которая включает в себя фиктивные переменные, учитывает деление потребителей на три типа, и где социально-демографические характеристики представлены в виде линейных функций. Также вводилась предпосылка об экзогенности всех переменных, включенных в уравнение.</w:t>
      </w:r>
    </w:p>
    <w:p w:rsidR="0080027B" w:rsidRPr="009C55DB" w:rsidRDefault="0080027B" w:rsidP="0080027B">
      <w:pPr>
        <w:spacing w:line="360" w:lineRule="auto"/>
        <w:ind w:firstLine="720"/>
        <w:jc w:val="both"/>
        <w:rPr>
          <w:b/>
          <w:color w:val="000000" w:themeColor="text1"/>
          <w:sz w:val="28"/>
          <w:szCs w:val="28"/>
        </w:rPr>
      </w:pPr>
      <w:r w:rsidRPr="009C55DB">
        <w:rPr>
          <w:color w:val="000000" w:themeColor="text1"/>
          <w:sz w:val="28"/>
          <w:szCs w:val="28"/>
        </w:rPr>
        <w:t xml:space="preserve">Более прогрессивный анализ значимости кредитных ограничений потребителей и анализ </w:t>
      </w:r>
      <w:r w:rsidRPr="002057B6">
        <w:rPr>
          <w:color w:val="000000" w:themeColor="text1"/>
          <w:sz w:val="28"/>
          <w:szCs w:val="28"/>
        </w:rPr>
        <w:t>эластичности спроса по ставке процента был проведен в работе «</w:t>
      </w:r>
      <w:r w:rsidRPr="002057B6">
        <w:rPr>
          <w:color w:val="000000" w:themeColor="text1"/>
          <w:sz w:val="28"/>
          <w:szCs w:val="28"/>
          <w:lang w:val="en-US"/>
        </w:rPr>
        <w:t>Do</w:t>
      </w:r>
      <w:r w:rsidRPr="002057B6">
        <w:rPr>
          <w:color w:val="000000" w:themeColor="text1"/>
          <w:sz w:val="28"/>
          <w:szCs w:val="28"/>
        </w:rPr>
        <w:t xml:space="preserve"> </w:t>
      </w:r>
      <w:r w:rsidRPr="002057B6">
        <w:rPr>
          <w:color w:val="000000" w:themeColor="text1"/>
          <w:sz w:val="28"/>
          <w:szCs w:val="28"/>
          <w:lang w:val="en-US"/>
        </w:rPr>
        <w:t>Liquidity</w:t>
      </w:r>
      <w:r w:rsidRPr="002057B6">
        <w:rPr>
          <w:color w:val="000000" w:themeColor="text1"/>
          <w:sz w:val="28"/>
          <w:szCs w:val="28"/>
        </w:rPr>
        <w:t xml:space="preserve"> </w:t>
      </w:r>
      <w:r w:rsidRPr="002057B6">
        <w:rPr>
          <w:color w:val="000000" w:themeColor="text1"/>
          <w:sz w:val="28"/>
          <w:szCs w:val="28"/>
          <w:lang w:val="en-US"/>
        </w:rPr>
        <w:t>Constraints</w:t>
      </w:r>
      <w:r w:rsidRPr="002057B6">
        <w:rPr>
          <w:color w:val="000000" w:themeColor="text1"/>
          <w:sz w:val="28"/>
          <w:szCs w:val="28"/>
        </w:rPr>
        <w:t xml:space="preserve"> </w:t>
      </w:r>
      <w:r w:rsidRPr="002057B6">
        <w:rPr>
          <w:color w:val="000000" w:themeColor="text1"/>
          <w:sz w:val="28"/>
          <w:szCs w:val="28"/>
          <w:lang w:val="en-US"/>
        </w:rPr>
        <w:t>and</w:t>
      </w:r>
      <w:r w:rsidRPr="002057B6">
        <w:rPr>
          <w:color w:val="000000" w:themeColor="text1"/>
          <w:sz w:val="28"/>
          <w:szCs w:val="28"/>
        </w:rPr>
        <w:t xml:space="preserve"> </w:t>
      </w:r>
      <w:r w:rsidRPr="002057B6">
        <w:rPr>
          <w:color w:val="000000" w:themeColor="text1"/>
          <w:sz w:val="28"/>
          <w:szCs w:val="28"/>
          <w:lang w:val="en-US"/>
        </w:rPr>
        <w:t>Interest</w:t>
      </w:r>
      <w:r w:rsidRPr="002057B6">
        <w:rPr>
          <w:color w:val="000000" w:themeColor="text1"/>
          <w:sz w:val="28"/>
          <w:szCs w:val="28"/>
        </w:rPr>
        <w:t xml:space="preserve"> </w:t>
      </w:r>
      <w:r w:rsidRPr="002057B6">
        <w:rPr>
          <w:color w:val="000000" w:themeColor="text1"/>
          <w:sz w:val="28"/>
          <w:szCs w:val="28"/>
          <w:lang w:val="en-US"/>
        </w:rPr>
        <w:t>Rates</w:t>
      </w:r>
      <w:r w:rsidRPr="002057B6">
        <w:rPr>
          <w:color w:val="000000" w:themeColor="text1"/>
          <w:sz w:val="28"/>
          <w:szCs w:val="28"/>
        </w:rPr>
        <w:t xml:space="preserve"> </w:t>
      </w:r>
      <w:r w:rsidRPr="002057B6">
        <w:rPr>
          <w:color w:val="000000" w:themeColor="text1"/>
          <w:sz w:val="28"/>
          <w:szCs w:val="28"/>
          <w:lang w:val="en-US"/>
        </w:rPr>
        <w:t>Matter</w:t>
      </w:r>
      <w:r w:rsidRPr="002057B6">
        <w:rPr>
          <w:color w:val="000000" w:themeColor="text1"/>
          <w:sz w:val="28"/>
          <w:szCs w:val="28"/>
        </w:rPr>
        <w:t xml:space="preserve"> </w:t>
      </w:r>
      <w:r w:rsidRPr="002057B6">
        <w:rPr>
          <w:color w:val="000000" w:themeColor="text1"/>
          <w:sz w:val="28"/>
          <w:szCs w:val="28"/>
          <w:lang w:val="en-US"/>
        </w:rPr>
        <w:t>for</w:t>
      </w:r>
      <w:r w:rsidRPr="002057B6">
        <w:rPr>
          <w:color w:val="000000" w:themeColor="text1"/>
          <w:sz w:val="28"/>
          <w:szCs w:val="28"/>
        </w:rPr>
        <w:t xml:space="preserve"> </w:t>
      </w:r>
      <w:r w:rsidRPr="002057B6">
        <w:rPr>
          <w:color w:val="000000" w:themeColor="text1"/>
          <w:sz w:val="28"/>
          <w:szCs w:val="28"/>
          <w:lang w:val="en-US"/>
        </w:rPr>
        <w:t>Consumer</w:t>
      </w:r>
      <w:r w:rsidRPr="002057B6">
        <w:rPr>
          <w:color w:val="000000" w:themeColor="text1"/>
          <w:sz w:val="28"/>
          <w:szCs w:val="28"/>
        </w:rPr>
        <w:t xml:space="preserve"> </w:t>
      </w:r>
      <w:r w:rsidRPr="002057B6">
        <w:rPr>
          <w:color w:val="000000" w:themeColor="text1"/>
          <w:sz w:val="28"/>
          <w:szCs w:val="28"/>
          <w:lang w:val="en-US"/>
        </w:rPr>
        <w:t>Behavior</w:t>
      </w:r>
      <w:r w:rsidRPr="002057B6">
        <w:rPr>
          <w:color w:val="000000" w:themeColor="text1"/>
          <w:sz w:val="28"/>
          <w:szCs w:val="28"/>
        </w:rPr>
        <w:t xml:space="preserve">? </w:t>
      </w:r>
      <w:r w:rsidRPr="002057B6">
        <w:rPr>
          <w:color w:val="000000" w:themeColor="text1"/>
          <w:sz w:val="28"/>
          <w:szCs w:val="28"/>
          <w:lang w:val="en-US"/>
        </w:rPr>
        <w:t>Evidence</w:t>
      </w:r>
      <w:r w:rsidRPr="002057B6">
        <w:rPr>
          <w:color w:val="000000" w:themeColor="text1"/>
          <w:sz w:val="28"/>
          <w:szCs w:val="28"/>
        </w:rPr>
        <w:t xml:space="preserve"> </w:t>
      </w:r>
      <w:r w:rsidRPr="002057B6">
        <w:rPr>
          <w:color w:val="000000" w:themeColor="text1"/>
          <w:sz w:val="28"/>
          <w:szCs w:val="28"/>
          <w:lang w:val="en-US"/>
        </w:rPr>
        <w:t>from</w:t>
      </w:r>
      <w:r w:rsidRPr="002057B6">
        <w:rPr>
          <w:color w:val="000000" w:themeColor="text1"/>
          <w:sz w:val="28"/>
          <w:szCs w:val="28"/>
        </w:rPr>
        <w:t xml:space="preserve"> </w:t>
      </w:r>
      <w:r w:rsidRPr="002057B6">
        <w:rPr>
          <w:color w:val="000000" w:themeColor="text1"/>
          <w:sz w:val="28"/>
          <w:szCs w:val="28"/>
          <w:lang w:val="en-US"/>
        </w:rPr>
        <w:t>Credit</w:t>
      </w:r>
      <w:r w:rsidRPr="002057B6">
        <w:rPr>
          <w:color w:val="000000" w:themeColor="text1"/>
          <w:sz w:val="28"/>
          <w:szCs w:val="28"/>
        </w:rPr>
        <w:t xml:space="preserve"> </w:t>
      </w:r>
      <w:r w:rsidRPr="002057B6">
        <w:rPr>
          <w:color w:val="000000" w:themeColor="text1"/>
          <w:sz w:val="28"/>
          <w:szCs w:val="28"/>
          <w:lang w:val="en-US"/>
        </w:rPr>
        <w:t>Card</w:t>
      </w:r>
      <w:r w:rsidRPr="002057B6">
        <w:rPr>
          <w:color w:val="000000" w:themeColor="text1"/>
          <w:sz w:val="28"/>
          <w:szCs w:val="28"/>
        </w:rPr>
        <w:t xml:space="preserve"> </w:t>
      </w:r>
      <w:r w:rsidRPr="002057B6">
        <w:rPr>
          <w:color w:val="000000" w:themeColor="text1"/>
          <w:sz w:val="28"/>
          <w:szCs w:val="28"/>
          <w:lang w:val="en-US"/>
        </w:rPr>
        <w:t>Data</w:t>
      </w:r>
      <w:r w:rsidR="002057B6" w:rsidRPr="002057B6">
        <w:rPr>
          <w:color w:val="000000" w:themeColor="text1"/>
          <w:sz w:val="28"/>
          <w:szCs w:val="28"/>
        </w:rPr>
        <w:t>»</w:t>
      </w:r>
      <w:r w:rsidRPr="002057B6">
        <w:rPr>
          <w:color w:val="000000" w:themeColor="text1"/>
          <w:sz w:val="28"/>
          <w:szCs w:val="28"/>
        </w:rPr>
        <w:t xml:space="preserve"> </w:t>
      </w:r>
      <w:r w:rsidR="002057B6" w:rsidRPr="00052DFB">
        <w:rPr>
          <w:color w:val="000000" w:themeColor="text1"/>
          <w:sz w:val="28"/>
          <w:szCs w:val="28"/>
        </w:rPr>
        <w:t>(</w:t>
      </w:r>
      <w:r w:rsidRPr="002057B6">
        <w:rPr>
          <w:color w:val="000000" w:themeColor="text1"/>
          <w:sz w:val="28"/>
          <w:szCs w:val="28"/>
          <w:lang w:val="en-US"/>
        </w:rPr>
        <w:t>Gross</w:t>
      </w:r>
      <w:r w:rsidR="002057B6" w:rsidRPr="00052DFB">
        <w:rPr>
          <w:color w:val="000000" w:themeColor="text1"/>
          <w:sz w:val="28"/>
          <w:szCs w:val="28"/>
        </w:rPr>
        <w:t xml:space="preserve"> </w:t>
      </w:r>
      <w:r w:rsidR="002057B6" w:rsidRPr="002057B6">
        <w:rPr>
          <w:color w:val="000000" w:themeColor="text1"/>
          <w:sz w:val="28"/>
          <w:szCs w:val="28"/>
          <w:lang w:val="en-US"/>
        </w:rPr>
        <w:t>et</w:t>
      </w:r>
      <w:r w:rsidR="002057B6" w:rsidRPr="00052DFB">
        <w:rPr>
          <w:color w:val="000000" w:themeColor="text1"/>
          <w:sz w:val="28"/>
          <w:szCs w:val="28"/>
        </w:rPr>
        <w:t xml:space="preserve"> </w:t>
      </w:r>
      <w:r w:rsidR="002057B6" w:rsidRPr="002057B6">
        <w:rPr>
          <w:color w:val="000000" w:themeColor="text1"/>
          <w:sz w:val="28"/>
          <w:szCs w:val="28"/>
          <w:lang w:val="en-US"/>
        </w:rPr>
        <w:t>al</w:t>
      </w:r>
      <w:r w:rsidR="002057B6" w:rsidRPr="00052DFB">
        <w:rPr>
          <w:color w:val="000000" w:themeColor="text1"/>
          <w:sz w:val="28"/>
          <w:szCs w:val="28"/>
        </w:rPr>
        <w:t xml:space="preserve">., </w:t>
      </w:r>
      <w:r w:rsidRPr="002057B6">
        <w:rPr>
          <w:color w:val="000000" w:themeColor="text1"/>
          <w:sz w:val="28"/>
          <w:szCs w:val="28"/>
        </w:rPr>
        <w:t>2002).</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 работе было доказано, что ослабление кредитных ограничений ведет к быстрому и значительному увеличению объема долга, что противоречит гипотезе перманентного дохода. Эластичность спроса к ставке процента составила в среднем -1.3 в долгосрочном периоде и -0,8 в краткосрочном периоде, однако значение эластичности варьируется для групп потребителей, которые имеют разные ограничения ликвидности.</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В исследованиях в данной области чаще всего встречается наличие эндогенных параметров. В данном случае, например, если эмитент увеличивает количество выпущенных кредитных карт в преддверье увеличения спроса.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lastRenderedPageBreak/>
        <w:t>Для решения проблемы эндогенности были введены инструментальные переменные. Более детально метод инструментальных переменных будет рассмотрен после обзора литературы. Через метод наименьших квадратов были оценены параметры из двух уравнений зависимости изменения объема кредитов от изменения (по сравнению с прошлым месяцем) кредитного лимита конкретного заемщика (в модели учтены 12 лагов, контролирующие и фиктивные переменные) и от изменения процентной ставки (аналогичное уравнение, но включающее только 9 лагов).</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w:t>
      </w:r>
      <w:r w:rsidRPr="002057B6">
        <w:rPr>
          <w:color w:val="000000" w:themeColor="text1"/>
          <w:sz w:val="28"/>
          <w:szCs w:val="28"/>
          <w:lang w:val="en-US"/>
        </w:rPr>
        <w:t xml:space="preserve"> </w:t>
      </w:r>
      <w:r w:rsidRPr="002057B6">
        <w:rPr>
          <w:color w:val="000000" w:themeColor="text1"/>
          <w:sz w:val="28"/>
          <w:szCs w:val="28"/>
        </w:rPr>
        <w:t>работе</w:t>
      </w:r>
      <w:r w:rsidR="002057B6" w:rsidRPr="002057B6">
        <w:rPr>
          <w:color w:val="000000" w:themeColor="text1"/>
          <w:sz w:val="28"/>
          <w:szCs w:val="28"/>
          <w:lang w:val="en-US"/>
        </w:rPr>
        <w:t xml:space="preserve"> «A structural econometric model of price discrimination in the French mortgage lending industry»</w:t>
      </w:r>
      <w:r w:rsidRPr="002057B6">
        <w:rPr>
          <w:color w:val="000000" w:themeColor="text1"/>
          <w:sz w:val="28"/>
          <w:szCs w:val="28"/>
          <w:lang w:val="en-US"/>
        </w:rPr>
        <w:t xml:space="preserve"> </w:t>
      </w:r>
      <w:r w:rsidR="002057B6" w:rsidRPr="002057B6">
        <w:rPr>
          <w:color w:val="000000" w:themeColor="text1"/>
          <w:sz w:val="28"/>
          <w:szCs w:val="28"/>
          <w:lang w:val="en-US"/>
        </w:rPr>
        <w:t>(</w:t>
      </w:r>
      <w:r w:rsidRPr="002057B6">
        <w:rPr>
          <w:color w:val="000000" w:themeColor="text1"/>
          <w:sz w:val="28"/>
          <w:szCs w:val="28"/>
          <w:lang w:val="en-US"/>
        </w:rPr>
        <w:t>Gary-Bobo</w:t>
      </w:r>
      <w:r w:rsidR="002057B6" w:rsidRPr="002057B6">
        <w:rPr>
          <w:color w:val="000000" w:themeColor="text1"/>
          <w:sz w:val="28"/>
          <w:szCs w:val="28"/>
          <w:lang w:val="en-US"/>
        </w:rPr>
        <w:t xml:space="preserve"> et al., </w:t>
      </w:r>
      <w:r w:rsidRPr="002057B6">
        <w:rPr>
          <w:color w:val="000000" w:themeColor="text1"/>
          <w:sz w:val="28"/>
          <w:szCs w:val="28"/>
          <w:lang w:val="en-US"/>
        </w:rPr>
        <w:t xml:space="preserve">2003) </w:t>
      </w:r>
      <w:r w:rsidRPr="002057B6">
        <w:rPr>
          <w:color w:val="000000" w:themeColor="text1"/>
          <w:sz w:val="28"/>
          <w:szCs w:val="28"/>
        </w:rPr>
        <w:t>исследуется</w:t>
      </w:r>
      <w:r w:rsidRPr="002057B6">
        <w:rPr>
          <w:color w:val="000000" w:themeColor="text1"/>
          <w:sz w:val="28"/>
          <w:szCs w:val="28"/>
          <w:lang w:val="en-US"/>
        </w:rPr>
        <w:t xml:space="preserve"> </w:t>
      </w:r>
      <w:r w:rsidRPr="009C55DB">
        <w:rPr>
          <w:color w:val="000000" w:themeColor="text1"/>
          <w:sz w:val="28"/>
          <w:szCs w:val="28"/>
        </w:rPr>
        <w:t>схожая</w:t>
      </w:r>
      <w:r w:rsidRPr="002057B6">
        <w:rPr>
          <w:color w:val="000000" w:themeColor="text1"/>
          <w:sz w:val="28"/>
          <w:szCs w:val="28"/>
          <w:lang w:val="en-US"/>
        </w:rPr>
        <w:t xml:space="preserve"> </w:t>
      </w:r>
      <w:r w:rsidRPr="009C55DB">
        <w:rPr>
          <w:color w:val="000000" w:themeColor="text1"/>
          <w:sz w:val="28"/>
          <w:szCs w:val="28"/>
        </w:rPr>
        <w:t>область</w:t>
      </w:r>
      <w:r w:rsidRPr="002057B6">
        <w:rPr>
          <w:color w:val="000000" w:themeColor="text1"/>
          <w:sz w:val="28"/>
          <w:szCs w:val="28"/>
          <w:lang w:val="en-US"/>
        </w:rPr>
        <w:t xml:space="preserve">, </w:t>
      </w:r>
      <w:r w:rsidRPr="009C55DB">
        <w:rPr>
          <w:color w:val="000000" w:themeColor="text1"/>
          <w:sz w:val="28"/>
          <w:szCs w:val="28"/>
        </w:rPr>
        <w:t>но</w:t>
      </w:r>
      <w:r w:rsidRPr="002057B6">
        <w:rPr>
          <w:color w:val="000000" w:themeColor="text1"/>
          <w:sz w:val="28"/>
          <w:szCs w:val="28"/>
          <w:lang w:val="en-US"/>
        </w:rPr>
        <w:t xml:space="preserve"> </w:t>
      </w:r>
      <w:r w:rsidRPr="009C55DB">
        <w:rPr>
          <w:color w:val="000000" w:themeColor="text1"/>
          <w:sz w:val="28"/>
          <w:szCs w:val="28"/>
        </w:rPr>
        <w:t>с</w:t>
      </w:r>
      <w:r w:rsidRPr="002057B6">
        <w:rPr>
          <w:color w:val="000000" w:themeColor="text1"/>
          <w:sz w:val="28"/>
          <w:szCs w:val="28"/>
          <w:lang w:val="en-US"/>
        </w:rPr>
        <w:t xml:space="preserve"> </w:t>
      </w:r>
      <w:r w:rsidRPr="009C55DB">
        <w:rPr>
          <w:color w:val="000000" w:themeColor="text1"/>
          <w:sz w:val="28"/>
          <w:szCs w:val="28"/>
        </w:rPr>
        <w:t>точки</w:t>
      </w:r>
      <w:r w:rsidRPr="002057B6">
        <w:rPr>
          <w:color w:val="000000" w:themeColor="text1"/>
          <w:sz w:val="28"/>
          <w:szCs w:val="28"/>
          <w:lang w:val="en-US"/>
        </w:rPr>
        <w:t xml:space="preserve"> </w:t>
      </w:r>
      <w:r w:rsidRPr="009C55DB">
        <w:rPr>
          <w:color w:val="000000" w:themeColor="text1"/>
          <w:sz w:val="28"/>
          <w:szCs w:val="28"/>
        </w:rPr>
        <w:t>зрения</w:t>
      </w:r>
      <w:r w:rsidRPr="002057B6">
        <w:rPr>
          <w:color w:val="000000" w:themeColor="text1"/>
          <w:sz w:val="28"/>
          <w:szCs w:val="28"/>
          <w:lang w:val="en-US"/>
        </w:rPr>
        <w:t xml:space="preserve"> </w:t>
      </w:r>
      <w:r w:rsidRPr="009C55DB">
        <w:rPr>
          <w:color w:val="000000" w:themeColor="text1"/>
          <w:sz w:val="28"/>
          <w:szCs w:val="28"/>
        </w:rPr>
        <w:t>ценовой</w:t>
      </w:r>
      <w:r w:rsidRPr="002057B6">
        <w:rPr>
          <w:color w:val="000000" w:themeColor="text1"/>
          <w:sz w:val="28"/>
          <w:szCs w:val="28"/>
          <w:lang w:val="en-US"/>
        </w:rPr>
        <w:t xml:space="preserve"> </w:t>
      </w:r>
      <w:r w:rsidRPr="009C55DB">
        <w:rPr>
          <w:color w:val="000000" w:themeColor="text1"/>
          <w:sz w:val="28"/>
          <w:szCs w:val="28"/>
        </w:rPr>
        <w:t>дискриминации</w:t>
      </w:r>
      <w:r w:rsidRPr="002057B6">
        <w:rPr>
          <w:color w:val="000000" w:themeColor="text1"/>
          <w:sz w:val="28"/>
          <w:szCs w:val="28"/>
          <w:lang w:val="en-US"/>
        </w:rPr>
        <w:t xml:space="preserve">. </w:t>
      </w:r>
      <w:r w:rsidRPr="009C55DB">
        <w:rPr>
          <w:color w:val="000000" w:themeColor="text1"/>
          <w:sz w:val="28"/>
          <w:szCs w:val="28"/>
        </w:rPr>
        <w:t>То есть в статье рассматриваются две основные модели пересечения спроса и предложения на ипотечном рынке: первая модель построена в рамках конкурентного рынка, вторая – в рамках дискриминационной монополии. Конкурентная модель основывается на предельных условиях с добавленным условием нулевой прибыли, дискриминационная модель основывается на максимизации прибыли.</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Для модели дискриминационной монополии, которая была выбрана как наиболее удачная, существует «социальная дискриминация», то есть условия кредита зависят и от заработной платы заемщика, и от величины задатка, а так же от профессионального статуса заемщика. Также было выявлено, что ценовая эластичность спроса разнится для групп людей с различным профессиональным статусом и обратно пропорциональна ставке процента.</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В моделях процентная ставка и величина кредита являются функцией от видимых характеристик заемщиков. Зависимые переменные выводятся из двух уравнений (предложения и спроса). Также авторы ввели предпосылку о том, что эндогенной переменной является величина выплат по погашению кредита, а не непосредственно процентная ставка по кредиту.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Сначала моделировались отдельно функции спроса, куда включаются характеристики домохозяйства, функция полезности и условие того, что кредит был оформлен, и предложения в двух случаях. Для конкурентного рынка </w:t>
      </w:r>
      <w:r w:rsidRPr="009C55DB">
        <w:rPr>
          <w:color w:val="000000" w:themeColor="text1"/>
          <w:sz w:val="28"/>
          <w:szCs w:val="28"/>
        </w:rPr>
        <w:lastRenderedPageBreak/>
        <w:t>функция предложения была выведена через условия нулевой прибыли, для дискриминационного – с помощью меню контрактов.</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Каждая версия представляла собой бивариативную нелинейную модель, оцениваемую с помощью метода максимального правдоподобия.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Еще одной работой, в которой проводилось исследование эластичности спроса на рынке ипотечных кредитов по ставке </w:t>
      </w:r>
      <w:r w:rsidRPr="002057B6">
        <w:rPr>
          <w:color w:val="000000" w:themeColor="text1"/>
          <w:sz w:val="28"/>
          <w:szCs w:val="28"/>
        </w:rPr>
        <w:t>процента, является статья «</w:t>
      </w:r>
      <w:r w:rsidRPr="002057B6">
        <w:rPr>
          <w:color w:val="000000" w:themeColor="text1"/>
          <w:sz w:val="28"/>
          <w:szCs w:val="28"/>
          <w:lang w:val="en-US"/>
        </w:rPr>
        <w:t>The</w:t>
      </w:r>
      <w:r w:rsidRPr="002057B6">
        <w:rPr>
          <w:color w:val="000000" w:themeColor="text1"/>
          <w:sz w:val="28"/>
          <w:szCs w:val="28"/>
        </w:rPr>
        <w:t xml:space="preserve"> </w:t>
      </w:r>
      <w:r w:rsidRPr="002057B6">
        <w:rPr>
          <w:color w:val="000000" w:themeColor="text1"/>
          <w:sz w:val="28"/>
          <w:szCs w:val="28"/>
          <w:lang w:val="en-US"/>
        </w:rPr>
        <w:t>impact</w:t>
      </w:r>
      <w:r w:rsidRPr="002057B6">
        <w:rPr>
          <w:color w:val="000000" w:themeColor="text1"/>
          <w:sz w:val="28"/>
          <w:szCs w:val="28"/>
        </w:rPr>
        <w:t xml:space="preserve"> </w:t>
      </w:r>
      <w:r w:rsidRPr="002057B6">
        <w:rPr>
          <w:color w:val="000000" w:themeColor="text1"/>
          <w:sz w:val="28"/>
          <w:szCs w:val="28"/>
          <w:lang w:val="en-US"/>
        </w:rPr>
        <w:t>of</w:t>
      </w:r>
      <w:r w:rsidRPr="002057B6">
        <w:rPr>
          <w:color w:val="000000" w:themeColor="text1"/>
          <w:sz w:val="28"/>
          <w:szCs w:val="28"/>
        </w:rPr>
        <w:t xml:space="preserve"> </w:t>
      </w:r>
      <w:r w:rsidRPr="002057B6">
        <w:rPr>
          <w:color w:val="000000" w:themeColor="text1"/>
          <w:sz w:val="28"/>
          <w:szCs w:val="28"/>
          <w:lang w:val="en-US"/>
        </w:rPr>
        <w:t>mortgage</w:t>
      </w:r>
      <w:r w:rsidRPr="002057B6">
        <w:rPr>
          <w:color w:val="000000" w:themeColor="text1"/>
          <w:sz w:val="28"/>
          <w:szCs w:val="28"/>
        </w:rPr>
        <w:t xml:space="preserve"> </w:t>
      </w:r>
      <w:r w:rsidRPr="002057B6">
        <w:rPr>
          <w:color w:val="000000" w:themeColor="text1"/>
          <w:sz w:val="28"/>
          <w:szCs w:val="28"/>
          <w:lang w:val="en-US"/>
        </w:rPr>
        <w:t>interest</w:t>
      </w:r>
      <w:r w:rsidRPr="002057B6">
        <w:rPr>
          <w:color w:val="000000" w:themeColor="text1"/>
          <w:sz w:val="28"/>
          <w:szCs w:val="28"/>
        </w:rPr>
        <w:t>-</w:t>
      </w:r>
      <w:r w:rsidRPr="002057B6">
        <w:rPr>
          <w:color w:val="000000" w:themeColor="text1"/>
          <w:sz w:val="28"/>
          <w:szCs w:val="28"/>
          <w:lang w:val="en-US"/>
        </w:rPr>
        <w:t>rate</w:t>
      </w:r>
      <w:r w:rsidRPr="002057B6">
        <w:rPr>
          <w:color w:val="000000" w:themeColor="text1"/>
          <w:sz w:val="28"/>
          <w:szCs w:val="28"/>
        </w:rPr>
        <w:t xml:space="preserve"> </w:t>
      </w:r>
      <w:r w:rsidRPr="002057B6">
        <w:rPr>
          <w:color w:val="000000" w:themeColor="text1"/>
          <w:sz w:val="28"/>
          <w:szCs w:val="28"/>
          <w:lang w:val="en-US"/>
        </w:rPr>
        <w:t>subsidies</w:t>
      </w:r>
      <w:r w:rsidRPr="002057B6">
        <w:rPr>
          <w:color w:val="000000" w:themeColor="text1"/>
          <w:sz w:val="28"/>
          <w:szCs w:val="28"/>
        </w:rPr>
        <w:t xml:space="preserve"> </w:t>
      </w:r>
      <w:r w:rsidRPr="002057B6">
        <w:rPr>
          <w:color w:val="000000" w:themeColor="text1"/>
          <w:sz w:val="28"/>
          <w:szCs w:val="28"/>
          <w:lang w:val="en-US"/>
        </w:rPr>
        <w:t>on</w:t>
      </w:r>
      <w:r w:rsidRPr="002057B6">
        <w:rPr>
          <w:color w:val="000000" w:themeColor="text1"/>
          <w:sz w:val="28"/>
          <w:szCs w:val="28"/>
        </w:rPr>
        <w:t xml:space="preserve"> </w:t>
      </w:r>
      <w:r w:rsidRPr="002057B6">
        <w:rPr>
          <w:color w:val="000000" w:themeColor="text1"/>
          <w:sz w:val="28"/>
          <w:szCs w:val="28"/>
          <w:lang w:val="en-US"/>
        </w:rPr>
        <w:t>household</w:t>
      </w:r>
      <w:r w:rsidRPr="002057B6">
        <w:rPr>
          <w:color w:val="000000" w:themeColor="text1"/>
          <w:sz w:val="28"/>
          <w:szCs w:val="28"/>
        </w:rPr>
        <w:t xml:space="preserve"> </w:t>
      </w:r>
      <w:r w:rsidRPr="002057B6">
        <w:rPr>
          <w:color w:val="000000" w:themeColor="text1"/>
          <w:sz w:val="28"/>
          <w:szCs w:val="28"/>
          <w:lang w:val="en-US"/>
        </w:rPr>
        <w:t>borrowing</w:t>
      </w:r>
      <w:r w:rsidRPr="002057B6">
        <w:rPr>
          <w:color w:val="000000" w:themeColor="text1"/>
          <w:sz w:val="28"/>
          <w:szCs w:val="28"/>
        </w:rPr>
        <w:t xml:space="preserve">» </w:t>
      </w:r>
      <w:r w:rsidR="002057B6" w:rsidRPr="002057B6">
        <w:rPr>
          <w:color w:val="000000" w:themeColor="text1"/>
          <w:sz w:val="28"/>
          <w:szCs w:val="28"/>
        </w:rPr>
        <w:t>(</w:t>
      </w:r>
      <w:r w:rsidRPr="002057B6">
        <w:rPr>
          <w:color w:val="000000" w:themeColor="text1"/>
          <w:sz w:val="28"/>
          <w:szCs w:val="28"/>
          <w:lang w:val="en-US"/>
        </w:rPr>
        <w:t>Martins</w:t>
      </w:r>
      <w:r w:rsidR="002057B6" w:rsidRPr="002057B6">
        <w:rPr>
          <w:color w:val="000000" w:themeColor="text1"/>
          <w:sz w:val="28"/>
          <w:szCs w:val="28"/>
        </w:rPr>
        <w:t xml:space="preserve"> </w:t>
      </w:r>
      <w:r w:rsidR="002057B6" w:rsidRPr="002057B6">
        <w:rPr>
          <w:color w:val="000000" w:themeColor="text1"/>
          <w:sz w:val="28"/>
          <w:szCs w:val="28"/>
          <w:lang w:val="en-US"/>
        </w:rPr>
        <w:t>et</w:t>
      </w:r>
      <w:r w:rsidR="002057B6" w:rsidRPr="002057B6">
        <w:rPr>
          <w:color w:val="000000" w:themeColor="text1"/>
          <w:sz w:val="28"/>
          <w:szCs w:val="28"/>
        </w:rPr>
        <w:t xml:space="preserve"> </w:t>
      </w:r>
      <w:r w:rsidR="002057B6" w:rsidRPr="002057B6">
        <w:rPr>
          <w:color w:val="000000" w:themeColor="text1"/>
          <w:sz w:val="28"/>
          <w:szCs w:val="28"/>
          <w:lang w:val="en-US"/>
        </w:rPr>
        <w:t>al</w:t>
      </w:r>
      <w:r w:rsidR="002057B6" w:rsidRPr="002057B6">
        <w:rPr>
          <w:color w:val="000000" w:themeColor="text1"/>
          <w:sz w:val="28"/>
          <w:szCs w:val="28"/>
        </w:rPr>
        <w:t xml:space="preserve">., </w:t>
      </w:r>
      <w:r w:rsidRPr="002057B6">
        <w:rPr>
          <w:color w:val="000000" w:themeColor="text1"/>
          <w:sz w:val="28"/>
          <w:szCs w:val="28"/>
        </w:rPr>
        <w:t>2005). Исследователями было проведена оценка эффекта реформы</w:t>
      </w:r>
      <w:r w:rsidRPr="009C55DB">
        <w:rPr>
          <w:color w:val="000000" w:themeColor="text1"/>
          <w:sz w:val="28"/>
          <w:szCs w:val="28"/>
        </w:rPr>
        <w:t xml:space="preserve"> по субсидированию процентных ставок на ипотечные кредиты для домохозяйств с низким и средним достатком.</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По результатам исследования эластичность спроса на ипотечные займы по процентной ставке варьируется от 1,33% до 2,8%. Также было найдено, что молодые домохозяйства с низким уровнем дохода (соответственно) менее чувствительны к изменениям процентных ставок чему другие группы потребителей.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При условии того, что индивид оформил ипотечный кредит, было сформировано  уравнение, включающие: размер долга, величина получаемой субсидии (3 уровня), время выдачи кредита относительно прохождения реформы, дороговизну жилья, социально-демографические характеристики заемщика. Переменные времени и стоимости приобретаемой недвижимости были заменены фиктивными переменными. Затем коэффициенты полученного уравнения были оценены с помощью тройных разностей и пробит-моделей.</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 работе «</w:t>
      </w:r>
      <w:r w:rsidRPr="009C55DB">
        <w:rPr>
          <w:bCs/>
          <w:color w:val="000000" w:themeColor="text1"/>
          <w:kern w:val="36"/>
          <w:sz w:val="28"/>
          <w:szCs w:val="28"/>
          <w:bdr w:val="none" w:sz="0" w:space="0" w:color="auto" w:frame="1"/>
          <w:lang w:val="en-US"/>
        </w:rPr>
        <w:t>The</w:t>
      </w:r>
      <w:r w:rsidRPr="009C55DB">
        <w:rPr>
          <w:bCs/>
          <w:color w:val="000000" w:themeColor="text1"/>
          <w:kern w:val="36"/>
          <w:sz w:val="28"/>
          <w:szCs w:val="28"/>
          <w:bdr w:val="none" w:sz="0" w:space="0" w:color="auto" w:frame="1"/>
        </w:rPr>
        <w:t xml:space="preserve"> </w:t>
      </w:r>
      <w:r w:rsidRPr="009C55DB">
        <w:rPr>
          <w:bCs/>
          <w:color w:val="000000" w:themeColor="text1"/>
          <w:kern w:val="36"/>
          <w:sz w:val="28"/>
          <w:szCs w:val="28"/>
          <w:bdr w:val="none" w:sz="0" w:space="0" w:color="auto" w:frame="1"/>
          <w:lang w:val="en-US"/>
        </w:rPr>
        <w:t>Home</w:t>
      </w:r>
      <w:r w:rsidRPr="009C55DB">
        <w:rPr>
          <w:bCs/>
          <w:color w:val="000000" w:themeColor="text1"/>
          <w:kern w:val="36"/>
          <w:sz w:val="28"/>
          <w:szCs w:val="28"/>
          <w:bdr w:val="none" w:sz="0" w:space="0" w:color="auto" w:frame="1"/>
        </w:rPr>
        <w:t xml:space="preserve"> </w:t>
      </w:r>
      <w:r w:rsidRPr="009C55DB">
        <w:rPr>
          <w:bCs/>
          <w:color w:val="000000" w:themeColor="text1"/>
          <w:kern w:val="36"/>
          <w:sz w:val="28"/>
          <w:szCs w:val="28"/>
          <w:bdr w:val="none" w:sz="0" w:space="0" w:color="auto" w:frame="1"/>
          <w:lang w:val="en-US"/>
        </w:rPr>
        <w:t>Purchase</w:t>
      </w:r>
      <w:r w:rsidRPr="009C55DB">
        <w:rPr>
          <w:bCs/>
          <w:color w:val="000000" w:themeColor="text1"/>
          <w:kern w:val="36"/>
          <w:sz w:val="28"/>
          <w:szCs w:val="28"/>
          <w:bdr w:val="none" w:sz="0" w:space="0" w:color="auto" w:frame="1"/>
        </w:rPr>
        <w:t xml:space="preserve"> </w:t>
      </w:r>
      <w:r w:rsidRPr="009C55DB">
        <w:rPr>
          <w:bCs/>
          <w:color w:val="000000" w:themeColor="text1"/>
          <w:kern w:val="36"/>
          <w:sz w:val="28"/>
          <w:szCs w:val="28"/>
          <w:bdr w:val="none" w:sz="0" w:space="0" w:color="auto" w:frame="1"/>
          <w:lang w:val="en-US"/>
        </w:rPr>
        <w:t>Mortgage</w:t>
      </w:r>
      <w:r w:rsidRPr="009C55DB">
        <w:rPr>
          <w:bCs/>
          <w:color w:val="000000" w:themeColor="text1"/>
          <w:kern w:val="36"/>
          <w:sz w:val="28"/>
          <w:szCs w:val="28"/>
          <w:bdr w:val="none" w:sz="0" w:space="0" w:color="auto" w:frame="1"/>
        </w:rPr>
        <w:t xml:space="preserve"> </w:t>
      </w:r>
      <w:r w:rsidRPr="009C55DB">
        <w:rPr>
          <w:bCs/>
          <w:color w:val="000000" w:themeColor="text1"/>
          <w:kern w:val="36"/>
          <w:sz w:val="28"/>
          <w:szCs w:val="28"/>
          <w:bdr w:val="none" w:sz="0" w:space="0" w:color="auto" w:frame="1"/>
          <w:lang w:val="en-US"/>
        </w:rPr>
        <w:t>Preferences</w:t>
      </w:r>
      <w:r w:rsidRPr="009C55DB">
        <w:rPr>
          <w:bCs/>
          <w:color w:val="000000" w:themeColor="text1"/>
          <w:kern w:val="36"/>
          <w:sz w:val="28"/>
          <w:szCs w:val="28"/>
          <w:bdr w:val="none" w:sz="0" w:space="0" w:color="auto" w:frame="1"/>
        </w:rPr>
        <w:t xml:space="preserve"> </w:t>
      </w:r>
      <w:r w:rsidRPr="009C55DB">
        <w:rPr>
          <w:bCs/>
          <w:color w:val="000000" w:themeColor="text1"/>
          <w:kern w:val="36"/>
          <w:sz w:val="28"/>
          <w:szCs w:val="28"/>
          <w:bdr w:val="none" w:sz="0" w:space="0" w:color="auto" w:frame="1"/>
          <w:lang w:val="en-US"/>
        </w:rPr>
        <w:t>of</w:t>
      </w:r>
      <w:r w:rsidRPr="009C55DB">
        <w:rPr>
          <w:bCs/>
          <w:color w:val="000000" w:themeColor="text1"/>
          <w:kern w:val="36"/>
          <w:sz w:val="28"/>
          <w:szCs w:val="28"/>
          <w:bdr w:val="none" w:sz="0" w:space="0" w:color="auto" w:frame="1"/>
        </w:rPr>
        <w:t xml:space="preserve"> </w:t>
      </w:r>
      <w:r w:rsidRPr="009C55DB">
        <w:rPr>
          <w:bCs/>
          <w:color w:val="000000" w:themeColor="text1"/>
          <w:kern w:val="36"/>
          <w:sz w:val="28"/>
          <w:szCs w:val="28"/>
          <w:bdr w:val="none" w:sz="0" w:space="0" w:color="auto" w:frame="1"/>
          <w:lang w:val="en-US"/>
        </w:rPr>
        <w:t>Low</w:t>
      </w:r>
      <w:r w:rsidRPr="009C55DB">
        <w:rPr>
          <w:bCs/>
          <w:color w:val="000000" w:themeColor="text1"/>
          <w:kern w:val="36"/>
          <w:sz w:val="28"/>
          <w:szCs w:val="28"/>
          <w:bdr w:val="none" w:sz="0" w:space="0" w:color="auto" w:frame="1"/>
        </w:rPr>
        <w:t xml:space="preserve">- </w:t>
      </w:r>
      <w:r w:rsidRPr="009C55DB">
        <w:rPr>
          <w:bCs/>
          <w:color w:val="000000" w:themeColor="text1"/>
          <w:kern w:val="36"/>
          <w:sz w:val="28"/>
          <w:szCs w:val="28"/>
          <w:bdr w:val="none" w:sz="0" w:space="0" w:color="auto" w:frame="1"/>
          <w:lang w:val="en-US"/>
        </w:rPr>
        <w:t>and</w:t>
      </w:r>
      <w:r w:rsidRPr="009C55DB">
        <w:rPr>
          <w:bCs/>
          <w:color w:val="000000" w:themeColor="text1"/>
          <w:kern w:val="36"/>
          <w:sz w:val="28"/>
          <w:szCs w:val="28"/>
          <w:bdr w:val="none" w:sz="0" w:space="0" w:color="auto" w:frame="1"/>
        </w:rPr>
        <w:t xml:space="preserve"> </w:t>
      </w:r>
      <w:r w:rsidRPr="009C55DB">
        <w:rPr>
          <w:bCs/>
          <w:color w:val="000000" w:themeColor="text1"/>
          <w:kern w:val="36"/>
          <w:sz w:val="28"/>
          <w:szCs w:val="28"/>
          <w:bdr w:val="none" w:sz="0" w:space="0" w:color="auto" w:frame="1"/>
          <w:lang w:val="en-US"/>
        </w:rPr>
        <w:t>Moderate</w:t>
      </w:r>
      <w:r w:rsidRPr="009C55DB">
        <w:rPr>
          <w:bCs/>
          <w:color w:val="000000" w:themeColor="text1"/>
          <w:kern w:val="36"/>
          <w:sz w:val="28"/>
          <w:szCs w:val="28"/>
          <w:bdr w:val="none" w:sz="0" w:space="0" w:color="auto" w:frame="1"/>
        </w:rPr>
        <w:t>-</w:t>
      </w:r>
      <w:r w:rsidRPr="009C55DB">
        <w:rPr>
          <w:bCs/>
          <w:color w:val="000000" w:themeColor="text1"/>
          <w:kern w:val="36"/>
          <w:sz w:val="28"/>
          <w:szCs w:val="28"/>
          <w:bdr w:val="none" w:sz="0" w:space="0" w:color="auto" w:frame="1"/>
          <w:lang w:val="en-US"/>
        </w:rPr>
        <w:t>Income</w:t>
      </w:r>
      <w:r w:rsidRPr="009C55DB">
        <w:rPr>
          <w:bCs/>
          <w:color w:val="000000" w:themeColor="text1"/>
          <w:kern w:val="36"/>
          <w:sz w:val="28"/>
          <w:szCs w:val="28"/>
          <w:bdr w:val="none" w:sz="0" w:space="0" w:color="auto" w:frame="1"/>
        </w:rPr>
        <w:t xml:space="preserve"> </w:t>
      </w:r>
      <w:r w:rsidRPr="002057B6">
        <w:rPr>
          <w:bCs/>
          <w:color w:val="000000" w:themeColor="text1"/>
          <w:kern w:val="36"/>
          <w:sz w:val="28"/>
          <w:szCs w:val="28"/>
          <w:bdr w:val="none" w:sz="0" w:space="0" w:color="auto" w:frame="1"/>
          <w:lang w:val="en-US"/>
        </w:rPr>
        <w:t>Households</w:t>
      </w:r>
      <w:r w:rsidRPr="002057B6">
        <w:rPr>
          <w:bCs/>
          <w:color w:val="000000" w:themeColor="text1"/>
          <w:kern w:val="36"/>
          <w:sz w:val="28"/>
          <w:szCs w:val="28"/>
          <w:bdr w:val="none" w:sz="0" w:space="0" w:color="auto" w:frame="1"/>
        </w:rPr>
        <w:t>» (</w:t>
      </w:r>
      <w:r w:rsidRPr="002057B6">
        <w:rPr>
          <w:color w:val="000000" w:themeColor="text1"/>
          <w:sz w:val="28"/>
          <w:szCs w:val="28"/>
          <w:lang w:val="en-US"/>
        </w:rPr>
        <w:t>LaCour</w:t>
      </w:r>
      <w:r w:rsidRPr="002057B6">
        <w:rPr>
          <w:color w:val="000000" w:themeColor="text1"/>
          <w:sz w:val="28"/>
          <w:szCs w:val="28"/>
        </w:rPr>
        <w:t>-</w:t>
      </w:r>
      <w:r w:rsidRPr="002057B6">
        <w:rPr>
          <w:color w:val="000000" w:themeColor="text1"/>
          <w:sz w:val="28"/>
          <w:szCs w:val="28"/>
          <w:lang w:val="en-US"/>
        </w:rPr>
        <w:t>Little</w:t>
      </w:r>
      <w:r w:rsidRPr="002057B6">
        <w:rPr>
          <w:color w:val="000000" w:themeColor="text1"/>
          <w:sz w:val="28"/>
          <w:szCs w:val="28"/>
        </w:rPr>
        <w:t>, 2007) автор фокусируется</w:t>
      </w:r>
      <w:r w:rsidRPr="009C55DB">
        <w:rPr>
          <w:color w:val="000000" w:themeColor="text1"/>
          <w:sz w:val="28"/>
          <w:szCs w:val="28"/>
        </w:rPr>
        <w:t xml:space="preserve"> на исследовании предпочтений в выборе ипотечной программы домохозяйствами с низким и среднем уровнем дохода.</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В целом, результаты показали, что потребители избегают более дорогих альтернатив, кредитные оценки заемщиков и другие факторы риска определяют выбор контракта. Было выявлено, что все  дополнительные возможности, описанные в статье и отличные от традиционных черт ипотечного кредита </w:t>
      </w:r>
      <w:r w:rsidRPr="009C55DB">
        <w:rPr>
          <w:color w:val="000000" w:themeColor="text1"/>
          <w:sz w:val="28"/>
          <w:szCs w:val="28"/>
        </w:rPr>
        <w:lastRenderedPageBreak/>
        <w:t>(длительное время на ожидание ответа банка по заявке, большой первоначальный взнос и др.) делают кредит более доступным.</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На основе выборки, содержащей 226,933 кредитных договоров, автор оценил пять уравнений, зависимыми переменными в которых были: </w:t>
      </w:r>
      <w:r w:rsidRPr="009C55DB">
        <w:rPr>
          <w:color w:val="000000" w:themeColor="text1"/>
          <w:sz w:val="28"/>
          <w:szCs w:val="28"/>
          <w:lang w:val="en-US"/>
        </w:rPr>
        <w:t>LTV</w:t>
      </w:r>
      <w:r w:rsidRPr="009C55DB">
        <w:rPr>
          <w:color w:val="000000" w:themeColor="text1"/>
          <w:sz w:val="28"/>
          <w:szCs w:val="28"/>
        </w:rPr>
        <w:t xml:space="preserve"> (отношение размера ипотечного займа к стоимости недвижимости), вероятность того, что заемщик выберет ипотечную программу, требующую минимальное количество документов при подаче заявления, цена кредита, время от подачи заявки до решения банка, вероятность выбора заемщиком определенной программы.</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Для оценивания параметров уравнений использовались логистическая регрессия  и полиномиальная логит-регрессия.</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Для контроля над эндогенностью были использованы расчетные значения эндогенных величин, посчитанные по методу инструментальных переменных.</w:t>
      </w:r>
    </w:p>
    <w:p w:rsidR="0080027B" w:rsidRPr="009C55DB" w:rsidRDefault="002057B6" w:rsidP="0080027B">
      <w:pPr>
        <w:spacing w:line="360" w:lineRule="auto"/>
        <w:ind w:firstLine="720"/>
        <w:jc w:val="both"/>
        <w:rPr>
          <w:color w:val="000000" w:themeColor="text1"/>
          <w:sz w:val="28"/>
          <w:szCs w:val="28"/>
        </w:rPr>
      </w:pPr>
      <w:r>
        <w:rPr>
          <w:color w:val="000000" w:themeColor="text1"/>
          <w:sz w:val="28"/>
          <w:szCs w:val="28"/>
        </w:rPr>
        <w:t>Статья</w:t>
      </w:r>
      <w:r w:rsidRPr="002057B6">
        <w:rPr>
          <w:color w:val="000000" w:themeColor="text1"/>
          <w:sz w:val="28"/>
          <w:szCs w:val="28"/>
        </w:rPr>
        <w:t xml:space="preserve"> </w:t>
      </w:r>
      <w:r w:rsidR="0080027B" w:rsidRPr="002057B6">
        <w:rPr>
          <w:color w:val="000000" w:themeColor="text1"/>
          <w:sz w:val="28"/>
          <w:szCs w:val="28"/>
        </w:rPr>
        <w:t>«</w:t>
      </w:r>
      <w:r w:rsidR="0080027B" w:rsidRPr="009C55DB">
        <w:rPr>
          <w:rFonts w:eastAsiaTheme="majorEastAsia"/>
          <w:bCs/>
          <w:color w:val="000000" w:themeColor="text1"/>
          <w:sz w:val="28"/>
          <w:szCs w:val="28"/>
          <w:lang w:val="en-US"/>
        </w:rPr>
        <w:t>Observing</w:t>
      </w:r>
      <w:r w:rsidR="0080027B" w:rsidRPr="002057B6">
        <w:rPr>
          <w:rFonts w:eastAsiaTheme="majorEastAsia"/>
          <w:bCs/>
          <w:color w:val="000000" w:themeColor="text1"/>
          <w:sz w:val="28"/>
          <w:szCs w:val="28"/>
        </w:rPr>
        <w:t xml:space="preserve"> </w:t>
      </w:r>
      <w:r w:rsidR="0080027B" w:rsidRPr="009C55DB">
        <w:rPr>
          <w:rFonts w:eastAsiaTheme="majorEastAsia"/>
          <w:bCs/>
          <w:color w:val="000000" w:themeColor="text1"/>
          <w:sz w:val="28"/>
          <w:szCs w:val="28"/>
          <w:lang w:val="en-US"/>
        </w:rPr>
        <w:t>Unobservables</w:t>
      </w:r>
      <w:r w:rsidR="0080027B" w:rsidRPr="002057B6">
        <w:rPr>
          <w:rFonts w:eastAsiaTheme="majorEastAsia"/>
          <w:bCs/>
          <w:color w:val="000000" w:themeColor="text1"/>
          <w:sz w:val="28"/>
          <w:szCs w:val="28"/>
        </w:rPr>
        <w:t xml:space="preserve">: </w:t>
      </w:r>
      <w:r w:rsidR="0080027B" w:rsidRPr="009C55DB">
        <w:rPr>
          <w:rFonts w:eastAsiaTheme="majorEastAsia"/>
          <w:bCs/>
          <w:color w:val="000000" w:themeColor="text1"/>
          <w:sz w:val="28"/>
          <w:szCs w:val="28"/>
          <w:lang w:val="en-US"/>
        </w:rPr>
        <w:t>Identifying</w:t>
      </w:r>
      <w:r w:rsidR="0080027B" w:rsidRPr="002057B6">
        <w:rPr>
          <w:rFonts w:eastAsiaTheme="majorEastAsia"/>
          <w:bCs/>
          <w:color w:val="000000" w:themeColor="text1"/>
          <w:sz w:val="28"/>
          <w:szCs w:val="28"/>
        </w:rPr>
        <w:t xml:space="preserve"> </w:t>
      </w:r>
      <w:r w:rsidR="0080027B" w:rsidRPr="009C55DB">
        <w:rPr>
          <w:rFonts w:eastAsiaTheme="majorEastAsia"/>
          <w:bCs/>
          <w:color w:val="000000" w:themeColor="text1"/>
          <w:sz w:val="28"/>
          <w:szCs w:val="28"/>
          <w:lang w:val="en-US"/>
        </w:rPr>
        <w:t>Information</w:t>
      </w:r>
      <w:r w:rsidR="0080027B" w:rsidRPr="002057B6">
        <w:rPr>
          <w:rFonts w:eastAsiaTheme="majorEastAsia"/>
          <w:bCs/>
          <w:color w:val="000000" w:themeColor="text1"/>
          <w:sz w:val="28"/>
          <w:szCs w:val="28"/>
        </w:rPr>
        <w:t xml:space="preserve"> </w:t>
      </w:r>
      <w:r w:rsidR="0080027B" w:rsidRPr="009C55DB">
        <w:rPr>
          <w:rFonts w:eastAsiaTheme="majorEastAsia"/>
          <w:bCs/>
          <w:color w:val="000000" w:themeColor="text1"/>
          <w:sz w:val="28"/>
          <w:szCs w:val="28"/>
          <w:lang w:val="en-US"/>
        </w:rPr>
        <w:t>Assymetries</w:t>
      </w:r>
      <w:r w:rsidR="0080027B" w:rsidRPr="002057B6">
        <w:rPr>
          <w:rFonts w:eastAsiaTheme="majorEastAsia"/>
          <w:bCs/>
          <w:color w:val="000000" w:themeColor="text1"/>
          <w:sz w:val="28"/>
          <w:szCs w:val="28"/>
        </w:rPr>
        <w:t xml:space="preserve"> </w:t>
      </w:r>
      <w:r w:rsidR="0080027B" w:rsidRPr="009C55DB">
        <w:rPr>
          <w:rFonts w:eastAsiaTheme="majorEastAsia"/>
          <w:bCs/>
          <w:color w:val="000000" w:themeColor="text1"/>
          <w:sz w:val="28"/>
          <w:szCs w:val="28"/>
          <w:lang w:val="en-US"/>
        </w:rPr>
        <w:t>with</w:t>
      </w:r>
      <w:r w:rsidR="0080027B" w:rsidRPr="002057B6">
        <w:rPr>
          <w:rFonts w:eastAsiaTheme="majorEastAsia"/>
          <w:bCs/>
          <w:color w:val="000000" w:themeColor="text1"/>
          <w:sz w:val="28"/>
          <w:szCs w:val="28"/>
        </w:rPr>
        <w:t xml:space="preserve"> </w:t>
      </w:r>
      <w:r w:rsidR="0080027B" w:rsidRPr="009C55DB">
        <w:rPr>
          <w:rFonts w:eastAsiaTheme="majorEastAsia"/>
          <w:bCs/>
          <w:color w:val="000000" w:themeColor="text1"/>
          <w:sz w:val="28"/>
          <w:szCs w:val="28"/>
          <w:lang w:val="en-US"/>
        </w:rPr>
        <w:t>a</w:t>
      </w:r>
      <w:r w:rsidR="0080027B" w:rsidRPr="002057B6">
        <w:rPr>
          <w:rFonts w:eastAsiaTheme="majorEastAsia"/>
          <w:bCs/>
          <w:color w:val="000000" w:themeColor="text1"/>
          <w:sz w:val="28"/>
          <w:szCs w:val="28"/>
        </w:rPr>
        <w:t xml:space="preserve"> </w:t>
      </w:r>
      <w:r w:rsidR="0080027B" w:rsidRPr="009C55DB">
        <w:rPr>
          <w:rFonts w:eastAsiaTheme="majorEastAsia"/>
          <w:bCs/>
          <w:color w:val="000000" w:themeColor="text1"/>
          <w:sz w:val="28"/>
          <w:szCs w:val="28"/>
          <w:lang w:val="en-US"/>
        </w:rPr>
        <w:t>Consumer</w:t>
      </w:r>
      <w:r w:rsidR="0080027B" w:rsidRPr="002057B6">
        <w:rPr>
          <w:rFonts w:eastAsiaTheme="majorEastAsia"/>
          <w:bCs/>
          <w:color w:val="000000" w:themeColor="text1"/>
          <w:sz w:val="28"/>
          <w:szCs w:val="28"/>
        </w:rPr>
        <w:t xml:space="preserve"> </w:t>
      </w:r>
      <w:r w:rsidR="0080027B" w:rsidRPr="009C55DB">
        <w:rPr>
          <w:rFonts w:eastAsiaTheme="majorEastAsia"/>
          <w:bCs/>
          <w:color w:val="000000" w:themeColor="text1"/>
          <w:sz w:val="28"/>
          <w:szCs w:val="28"/>
          <w:lang w:val="en-US"/>
        </w:rPr>
        <w:t>Credit</w:t>
      </w:r>
      <w:r w:rsidR="0080027B" w:rsidRPr="002057B6">
        <w:rPr>
          <w:rFonts w:eastAsiaTheme="majorEastAsia"/>
          <w:bCs/>
          <w:color w:val="000000" w:themeColor="text1"/>
          <w:sz w:val="28"/>
          <w:szCs w:val="28"/>
        </w:rPr>
        <w:t xml:space="preserve"> </w:t>
      </w:r>
      <w:r w:rsidR="0080027B" w:rsidRPr="009C55DB">
        <w:rPr>
          <w:rFonts w:eastAsiaTheme="majorEastAsia"/>
          <w:bCs/>
          <w:color w:val="000000" w:themeColor="text1"/>
          <w:sz w:val="28"/>
          <w:szCs w:val="28"/>
          <w:lang w:val="en-US"/>
        </w:rPr>
        <w:t>Field</w:t>
      </w:r>
      <w:r w:rsidR="0080027B" w:rsidRPr="002057B6">
        <w:rPr>
          <w:rFonts w:eastAsiaTheme="majorEastAsia"/>
          <w:bCs/>
          <w:color w:val="000000" w:themeColor="text1"/>
          <w:sz w:val="28"/>
          <w:szCs w:val="28"/>
        </w:rPr>
        <w:t xml:space="preserve"> </w:t>
      </w:r>
      <w:r w:rsidR="0080027B" w:rsidRPr="002057B6">
        <w:rPr>
          <w:rFonts w:eastAsiaTheme="majorEastAsia"/>
          <w:bCs/>
          <w:color w:val="000000" w:themeColor="text1"/>
          <w:sz w:val="28"/>
          <w:szCs w:val="28"/>
          <w:lang w:val="en-US"/>
        </w:rPr>
        <w:t>Experiment</w:t>
      </w:r>
      <w:r w:rsidRPr="002057B6">
        <w:rPr>
          <w:color w:val="000000" w:themeColor="text1"/>
          <w:sz w:val="28"/>
          <w:szCs w:val="28"/>
        </w:rPr>
        <w:t>» (</w:t>
      </w:r>
      <w:r w:rsidRPr="002057B6">
        <w:rPr>
          <w:color w:val="000000" w:themeColor="text1"/>
          <w:sz w:val="28"/>
          <w:szCs w:val="28"/>
          <w:lang w:val="en-US"/>
        </w:rPr>
        <w:t>Karlan</w:t>
      </w:r>
      <w:r w:rsidRPr="002057B6">
        <w:rPr>
          <w:color w:val="000000" w:themeColor="text1"/>
          <w:sz w:val="28"/>
          <w:szCs w:val="28"/>
        </w:rPr>
        <w:t xml:space="preserve"> </w:t>
      </w:r>
      <w:r w:rsidRPr="002057B6">
        <w:rPr>
          <w:color w:val="000000" w:themeColor="text1"/>
          <w:sz w:val="28"/>
          <w:szCs w:val="28"/>
          <w:lang w:val="en-US"/>
        </w:rPr>
        <w:t>et</w:t>
      </w:r>
      <w:r w:rsidRPr="002057B6">
        <w:rPr>
          <w:color w:val="000000" w:themeColor="text1"/>
          <w:sz w:val="28"/>
          <w:szCs w:val="28"/>
        </w:rPr>
        <w:t xml:space="preserve"> </w:t>
      </w:r>
      <w:r w:rsidRPr="002057B6">
        <w:rPr>
          <w:color w:val="000000" w:themeColor="text1"/>
          <w:sz w:val="28"/>
          <w:szCs w:val="28"/>
          <w:lang w:val="en-US"/>
        </w:rPr>
        <w:t>al</w:t>
      </w:r>
      <w:r w:rsidRPr="002057B6">
        <w:rPr>
          <w:color w:val="000000" w:themeColor="text1"/>
          <w:sz w:val="28"/>
          <w:szCs w:val="28"/>
        </w:rPr>
        <w:t xml:space="preserve">., 2009) </w:t>
      </w:r>
      <w:r w:rsidR="0080027B" w:rsidRPr="002057B6">
        <w:rPr>
          <w:color w:val="000000" w:themeColor="text1"/>
          <w:sz w:val="28"/>
          <w:szCs w:val="28"/>
        </w:rPr>
        <w:t xml:space="preserve">посвящена </w:t>
      </w:r>
      <w:r w:rsidR="0080027B" w:rsidRPr="009C55DB">
        <w:rPr>
          <w:color w:val="000000" w:themeColor="text1"/>
          <w:sz w:val="28"/>
          <w:szCs w:val="28"/>
        </w:rPr>
        <w:t>исследованию</w:t>
      </w:r>
      <w:r w:rsidR="0080027B" w:rsidRPr="002057B6">
        <w:rPr>
          <w:color w:val="000000" w:themeColor="text1"/>
          <w:sz w:val="28"/>
          <w:szCs w:val="28"/>
        </w:rPr>
        <w:t xml:space="preserve"> </w:t>
      </w:r>
      <w:r w:rsidR="0080027B" w:rsidRPr="009C55DB">
        <w:rPr>
          <w:color w:val="000000" w:themeColor="text1"/>
          <w:sz w:val="28"/>
          <w:szCs w:val="28"/>
        </w:rPr>
        <w:t>информационной</w:t>
      </w:r>
      <w:r w:rsidR="0080027B" w:rsidRPr="002057B6">
        <w:rPr>
          <w:color w:val="000000" w:themeColor="text1"/>
          <w:sz w:val="28"/>
          <w:szCs w:val="28"/>
        </w:rPr>
        <w:t xml:space="preserve"> </w:t>
      </w:r>
      <w:r w:rsidR="0080027B" w:rsidRPr="009C55DB">
        <w:rPr>
          <w:color w:val="000000" w:themeColor="text1"/>
          <w:sz w:val="28"/>
          <w:szCs w:val="28"/>
        </w:rPr>
        <w:t>асимметрии</w:t>
      </w:r>
      <w:r w:rsidR="0080027B" w:rsidRPr="002057B6">
        <w:rPr>
          <w:color w:val="000000" w:themeColor="text1"/>
          <w:sz w:val="28"/>
          <w:szCs w:val="28"/>
        </w:rPr>
        <w:t xml:space="preserve"> </w:t>
      </w:r>
      <w:r w:rsidR="0080027B" w:rsidRPr="009C55DB">
        <w:rPr>
          <w:color w:val="000000" w:themeColor="text1"/>
          <w:sz w:val="28"/>
          <w:szCs w:val="28"/>
        </w:rPr>
        <w:t>и</w:t>
      </w:r>
      <w:r w:rsidR="0080027B" w:rsidRPr="002057B6">
        <w:rPr>
          <w:color w:val="000000" w:themeColor="text1"/>
          <w:sz w:val="28"/>
          <w:szCs w:val="28"/>
        </w:rPr>
        <w:t xml:space="preserve"> </w:t>
      </w:r>
      <w:r w:rsidR="0080027B" w:rsidRPr="009C55DB">
        <w:rPr>
          <w:color w:val="000000" w:themeColor="text1"/>
          <w:sz w:val="28"/>
          <w:szCs w:val="28"/>
        </w:rPr>
        <w:t>морального</w:t>
      </w:r>
      <w:r w:rsidR="0080027B" w:rsidRPr="002057B6">
        <w:rPr>
          <w:color w:val="000000" w:themeColor="text1"/>
          <w:sz w:val="28"/>
          <w:szCs w:val="28"/>
        </w:rPr>
        <w:t xml:space="preserve"> </w:t>
      </w:r>
      <w:r w:rsidR="0080027B" w:rsidRPr="009C55DB">
        <w:rPr>
          <w:color w:val="000000" w:themeColor="text1"/>
          <w:sz w:val="28"/>
          <w:szCs w:val="28"/>
        </w:rPr>
        <w:t>риска</w:t>
      </w:r>
      <w:r w:rsidR="0080027B" w:rsidRPr="002057B6">
        <w:rPr>
          <w:color w:val="000000" w:themeColor="text1"/>
          <w:sz w:val="28"/>
          <w:szCs w:val="28"/>
        </w:rPr>
        <w:t xml:space="preserve">. </w:t>
      </w:r>
      <w:r w:rsidR="0080027B" w:rsidRPr="009C55DB">
        <w:rPr>
          <w:color w:val="000000" w:themeColor="text1"/>
          <w:sz w:val="28"/>
          <w:szCs w:val="28"/>
        </w:rPr>
        <w:t xml:space="preserve">В работе рассматриваются реальные последствия кредитных ограничений через наличие и величину двух провалов рынка кредитов: неблагоприятного отбора и морального риска.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Было найдено доказательство существования морального риска и неблагоприятного отборы. Ориентировочно от 7% до 16% невыплат заемщиками долга связано с асимметрией информации при заключении сделок.</w:t>
      </w:r>
    </w:p>
    <w:p w:rsidR="0080027B" w:rsidRPr="009C55DB" w:rsidRDefault="0080027B" w:rsidP="00A45601">
      <w:pPr>
        <w:spacing w:line="360" w:lineRule="auto"/>
        <w:ind w:firstLine="720"/>
        <w:jc w:val="both"/>
        <w:rPr>
          <w:color w:val="000000" w:themeColor="text1"/>
          <w:sz w:val="28"/>
          <w:szCs w:val="28"/>
        </w:rPr>
      </w:pPr>
      <w:r w:rsidRPr="009C55DB">
        <w:rPr>
          <w:color w:val="000000" w:themeColor="text1"/>
          <w:sz w:val="28"/>
          <w:szCs w:val="28"/>
        </w:rPr>
        <w:t>Авторами по особой методике была смоделирована несмещенная выборка, затем на основании этих данных были построены регрессии, оцененные с помощью МНК.</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Один из наиболее </w:t>
      </w:r>
      <w:r w:rsidRPr="002057B6">
        <w:rPr>
          <w:color w:val="000000" w:themeColor="text1"/>
          <w:sz w:val="28"/>
          <w:szCs w:val="28"/>
        </w:rPr>
        <w:t xml:space="preserve">интересных трудов,  посвященных эмпирической оценке спроса на товары длительного пользования – это </w:t>
      </w:r>
      <w:r w:rsidR="002057B6" w:rsidRPr="002057B6">
        <w:rPr>
          <w:color w:val="000000" w:themeColor="text1"/>
          <w:sz w:val="28"/>
          <w:szCs w:val="28"/>
        </w:rPr>
        <w:t>работа «</w:t>
      </w:r>
      <w:r w:rsidR="002057B6" w:rsidRPr="002057B6">
        <w:rPr>
          <w:color w:val="000000" w:themeColor="text1"/>
          <w:sz w:val="28"/>
          <w:szCs w:val="28"/>
          <w:lang w:val="en-US"/>
        </w:rPr>
        <w:t>Credit</w:t>
      </w:r>
      <w:r w:rsidR="002057B6" w:rsidRPr="002057B6">
        <w:rPr>
          <w:color w:val="000000" w:themeColor="text1"/>
          <w:sz w:val="28"/>
          <w:szCs w:val="28"/>
        </w:rPr>
        <w:t xml:space="preserve"> </w:t>
      </w:r>
      <w:r w:rsidR="002057B6" w:rsidRPr="002057B6">
        <w:rPr>
          <w:color w:val="000000" w:themeColor="text1"/>
          <w:sz w:val="28"/>
          <w:szCs w:val="28"/>
          <w:lang w:val="en-US"/>
        </w:rPr>
        <w:t>Constraints</w:t>
      </w:r>
      <w:r w:rsidR="002057B6" w:rsidRPr="002057B6">
        <w:rPr>
          <w:color w:val="000000" w:themeColor="text1"/>
          <w:sz w:val="28"/>
          <w:szCs w:val="28"/>
        </w:rPr>
        <w:t xml:space="preserve"> </w:t>
      </w:r>
      <w:r w:rsidR="002057B6" w:rsidRPr="002057B6">
        <w:rPr>
          <w:color w:val="000000" w:themeColor="text1"/>
          <w:sz w:val="28"/>
          <w:szCs w:val="28"/>
          <w:lang w:val="en-US"/>
        </w:rPr>
        <w:t>in</w:t>
      </w:r>
      <w:r w:rsidR="002057B6" w:rsidRPr="002057B6">
        <w:rPr>
          <w:color w:val="000000" w:themeColor="text1"/>
          <w:sz w:val="28"/>
          <w:szCs w:val="28"/>
        </w:rPr>
        <w:t xml:space="preserve"> </w:t>
      </w:r>
      <w:r w:rsidR="002057B6" w:rsidRPr="002057B6">
        <w:rPr>
          <w:color w:val="000000" w:themeColor="text1"/>
          <w:sz w:val="28"/>
          <w:szCs w:val="28"/>
          <w:lang w:val="en-US"/>
        </w:rPr>
        <w:t>the</w:t>
      </w:r>
      <w:r w:rsidR="002057B6" w:rsidRPr="002057B6">
        <w:rPr>
          <w:color w:val="000000" w:themeColor="text1"/>
          <w:sz w:val="28"/>
          <w:szCs w:val="28"/>
        </w:rPr>
        <w:t xml:space="preserve"> </w:t>
      </w:r>
      <w:r w:rsidR="002057B6" w:rsidRPr="002057B6">
        <w:rPr>
          <w:color w:val="000000" w:themeColor="text1"/>
          <w:sz w:val="28"/>
          <w:szCs w:val="28"/>
          <w:lang w:val="en-US"/>
        </w:rPr>
        <w:t>market</w:t>
      </w:r>
      <w:r w:rsidR="002057B6" w:rsidRPr="002057B6">
        <w:rPr>
          <w:color w:val="000000" w:themeColor="text1"/>
          <w:sz w:val="28"/>
          <w:szCs w:val="28"/>
        </w:rPr>
        <w:t xml:space="preserve"> </w:t>
      </w:r>
      <w:r w:rsidR="002057B6" w:rsidRPr="002057B6">
        <w:rPr>
          <w:color w:val="000000" w:themeColor="text1"/>
          <w:sz w:val="28"/>
          <w:szCs w:val="28"/>
          <w:lang w:val="en-US"/>
        </w:rPr>
        <w:t>for</w:t>
      </w:r>
      <w:r w:rsidR="002057B6" w:rsidRPr="002057B6">
        <w:rPr>
          <w:color w:val="000000" w:themeColor="text1"/>
          <w:sz w:val="28"/>
          <w:szCs w:val="28"/>
        </w:rPr>
        <w:t xml:space="preserve"> </w:t>
      </w:r>
      <w:r w:rsidR="002057B6" w:rsidRPr="002057B6">
        <w:rPr>
          <w:color w:val="000000" w:themeColor="text1"/>
          <w:sz w:val="28"/>
          <w:szCs w:val="28"/>
          <w:lang w:val="en-US"/>
        </w:rPr>
        <w:t>consumer</w:t>
      </w:r>
      <w:r w:rsidR="002057B6" w:rsidRPr="002057B6">
        <w:rPr>
          <w:color w:val="000000" w:themeColor="text1"/>
          <w:sz w:val="28"/>
          <w:szCs w:val="28"/>
        </w:rPr>
        <w:t xml:space="preserve"> </w:t>
      </w:r>
      <w:r w:rsidR="002057B6" w:rsidRPr="002057B6">
        <w:rPr>
          <w:color w:val="000000" w:themeColor="text1"/>
          <w:sz w:val="28"/>
          <w:szCs w:val="28"/>
          <w:lang w:val="en-US"/>
        </w:rPr>
        <w:t>durables</w:t>
      </w:r>
      <w:r w:rsidR="002057B6" w:rsidRPr="002057B6">
        <w:rPr>
          <w:color w:val="000000" w:themeColor="text1"/>
          <w:sz w:val="28"/>
          <w:szCs w:val="28"/>
        </w:rPr>
        <w:t xml:space="preserve">: </w:t>
      </w:r>
      <w:r w:rsidR="002057B6" w:rsidRPr="002057B6">
        <w:rPr>
          <w:color w:val="000000" w:themeColor="text1"/>
          <w:sz w:val="28"/>
          <w:szCs w:val="28"/>
          <w:lang w:val="en-US"/>
        </w:rPr>
        <w:t>evidence</w:t>
      </w:r>
      <w:r w:rsidR="002057B6" w:rsidRPr="002057B6">
        <w:rPr>
          <w:color w:val="000000" w:themeColor="text1"/>
          <w:sz w:val="28"/>
          <w:szCs w:val="28"/>
        </w:rPr>
        <w:t xml:space="preserve"> </w:t>
      </w:r>
      <w:r w:rsidR="002057B6" w:rsidRPr="002057B6">
        <w:rPr>
          <w:color w:val="000000" w:themeColor="text1"/>
          <w:sz w:val="28"/>
          <w:szCs w:val="28"/>
          <w:lang w:val="en-US"/>
        </w:rPr>
        <w:t>form</w:t>
      </w:r>
      <w:r w:rsidR="002057B6" w:rsidRPr="002057B6">
        <w:rPr>
          <w:color w:val="000000" w:themeColor="text1"/>
          <w:sz w:val="28"/>
          <w:szCs w:val="28"/>
        </w:rPr>
        <w:t xml:space="preserve"> </w:t>
      </w:r>
      <w:r w:rsidR="002057B6" w:rsidRPr="002057B6">
        <w:rPr>
          <w:color w:val="000000" w:themeColor="text1"/>
          <w:sz w:val="28"/>
          <w:szCs w:val="28"/>
          <w:lang w:val="en-US"/>
        </w:rPr>
        <w:t>micro</w:t>
      </w:r>
      <w:r w:rsidR="002057B6" w:rsidRPr="002057B6">
        <w:rPr>
          <w:color w:val="000000" w:themeColor="text1"/>
          <w:sz w:val="28"/>
          <w:szCs w:val="28"/>
        </w:rPr>
        <w:t xml:space="preserve"> </w:t>
      </w:r>
      <w:r w:rsidR="002057B6" w:rsidRPr="002057B6">
        <w:rPr>
          <w:color w:val="000000" w:themeColor="text1"/>
          <w:sz w:val="28"/>
          <w:szCs w:val="28"/>
          <w:lang w:val="en-US"/>
        </w:rPr>
        <w:t>data</w:t>
      </w:r>
      <w:r w:rsidR="002057B6" w:rsidRPr="002057B6">
        <w:rPr>
          <w:color w:val="000000" w:themeColor="text1"/>
          <w:sz w:val="28"/>
          <w:szCs w:val="28"/>
        </w:rPr>
        <w:t xml:space="preserve"> </w:t>
      </w:r>
      <w:r w:rsidR="002057B6" w:rsidRPr="002057B6">
        <w:rPr>
          <w:color w:val="000000" w:themeColor="text1"/>
          <w:sz w:val="28"/>
          <w:szCs w:val="28"/>
          <w:lang w:val="en-US"/>
        </w:rPr>
        <w:t>on</w:t>
      </w:r>
      <w:r w:rsidR="002057B6" w:rsidRPr="002057B6">
        <w:rPr>
          <w:color w:val="000000" w:themeColor="text1"/>
          <w:sz w:val="28"/>
          <w:szCs w:val="28"/>
        </w:rPr>
        <w:t xml:space="preserve"> </w:t>
      </w:r>
      <w:r w:rsidR="002057B6" w:rsidRPr="002057B6">
        <w:rPr>
          <w:color w:val="000000" w:themeColor="text1"/>
          <w:sz w:val="28"/>
          <w:szCs w:val="28"/>
          <w:lang w:val="en-US"/>
        </w:rPr>
        <w:t>car</w:t>
      </w:r>
      <w:r w:rsidR="002057B6" w:rsidRPr="002057B6">
        <w:rPr>
          <w:color w:val="000000" w:themeColor="text1"/>
          <w:sz w:val="28"/>
          <w:szCs w:val="28"/>
        </w:rPr>
        <w:t xml:space="preserve"> </w:t>
      </w:r>
      <w:r w:rsidR="002057B6" w:rsidRPr="002057B6">
        <w:rPr>
          <w:color w:val="000000" w:themeColor="text1"/>
          <w:sz w:val="28"/>
          <w:szCs w:val="28"/>
          <w:lang w:val="en-US"/>
        </w:rPr>
        <w:t>loans</w:t>
      </w:r>
      <w:r w:rsidR="002057B6" w:rsidRPr="002057B6">
        <w:rPr>
          <w:color w:val="000000" w:themeColor="text1"/>
          <w:sz w:val="28"/>
          <w:szCs w:val="28"/>
        </w:rPr>
        <w:t>»</w:t>
      </w:r>
      <w:r w:rsidRPr="002057B6">
        <w:rPr>
          <w:color w:val="000000" w:themeColor="text1"/>
          <w:sz w:val="28"/>
          <w:szCs w:val="28"/>
        </w:rPr>
        <w:t xml:space="preserve"> </w:t>
      </w:r>
      <w:r w:rsidR="002057B6" w:rsidRPr="002057B6">
        <w:rPr>
          <w:color w:val="000000" w:themeColor="text1"/>
          <w:sz w:val="28"/>
          <w:szCs w:val="28"/>
        </w:rPr>
        <w:t>(</w:t>
      </w:r>
      <w:r w:rsidRPr="002057B6">
        <w:rPr>
          <w:color w:val="000000" w:themeColor="text1"/>
          <w:sz w:val="28"/>
          <w:szCs w:val="28"/>
          <w:lang w:val="en-US"/>
        </w:rPr>
        <w:t>Attansio</w:t>
      </w:r>
      <w:r w:rsidR="002057B6" w:rsidRPr="002057B6">
        <w:rPr>
          <w:color w:val="000000" w:themeColor="text1"/>
          <w:sz w:val="28"/>
          <w:szCs w:val="28"/>
        </w:rPr>
        <w:t xml:space="preserve"> </w:t>
      </w:r>
      <w:r w:rsidR="002057B6" w:rsidRPr="002057B6">
        <w:rPr>
          <w:color w:val="000000" w:themeColor="text1"/>
          <w:sz w:val="28"/>
          <w:szCs w:val="28"/>
          <w:lang w:val="en-US"/>
        </w:rPr>
        <w:t>et</w:t>
      </w:r>
      <w:r w:rsidR="002057B6" w:rsidRPr="002057B6">
        <w:rPr>
          <w:color w:val="000000" w:themeColor="text1"/>
          <w:sz w:val="28"/>
          <w:szCs w:val="28"/>
        </w:rPr>
        <w:t xml:space="preserve"> </w:t>
      </w:r>
      <w:r w:rsidR="002057B6" w:rsidRPr="002057B6">
        <w:rPr>
          <w:color w:val="000000" w:themeColor="text1"/>
          <w:sz w:val="28"/>
          <w:szCs w:val="28"/>
          <w:lang w:val="en-US"/>
        </w:rPr>
        <w:t>al</w:t>
      </w:r>
      <w:r w:rsidR="002057B6" w:rsidRPr="002057B6">
        <w:rPr>
          <w:color w:val="000000" w:themeColor="text1"/>
          <w:sz w:val="28"/>
          <w:szCs w:val="28"/>
        </w:rPr>
        <w:t xml:space="preserve">., </w:t>
      </w:r>
      <w:r w:rsidRPr="002057B6">
        <w:rPr>
          <w:color w:val="000000" w:themeColor="text1"/>
          <w:sz w:val="28"/>
          <w:szCs w:val="28"/>
        </w:rPr>
        <w:t>2008).</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lastRenderedPageBreak/>
        <w:t>Для авторов наиболее интересной представлялась оценка эластичности спроса на кредиты по процентной ставке и сроку жизни относительно различных потребительских групп, сформированных по их вероятности наличия ограничения ликвидности, то есть по уровню дохода.</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Было выявлено, что группы потребителей с более низким доходом более чувствительны к изменениям в сроках жизни кредита и менее – к изменениям процентной ставки. В частности, увеличение срока жизни кредита на 1 года ведет к увеличению спроса в среднем на 88,5%. Группы потребителей с высоким уровнем дохода наоборот более чувствительны к изменению процентной ставки, а не к сроку жизни кредита. Различий в чувствительности разных возрастных групп потребителей выявлено не было.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Другое значимое отличие это работы заключается в том, что исследование проводилось не на основе данных по потреблению, а на основе данных по выданным  кредитам на покупку машины. База данных для исследования была получена через «Опрос Потребительских Расходов» (</w:t>
      </w:r>
      <w:r w:rsidRPr="009C55DB">
        <w:rPr>
          <w:color w:val="000000" w:themeColor="text1"/>
          <w:sz w:val="28"/>
          <w:szCs w:val="28"/>
          <w:lang w:val="en-US"/>
        </w:rPr>
        <w:t>CES</w:t>
      </w:r>
      <w:r w:rsidRPr="009C55DB">
        <w:rPr>
          <w:color w:val="000000" w:themeColor="text1"/>
          <w:sz w:val="28"/>
          <w:szCs w:val="28"/>
        </w:rPr>
        <w:t>), проведенным Бюро статистики труда. Данные являются ротационной панелью, где каждое домохозяйство было опрошено 4 раза за один год. Каждый квартал 25% выборки замещалось новыми домохозяйствами.</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Согласно статье, условия кредита являются эндогенными и варьируются для различных групп потребителей.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В ходе работы с данными исследователи столкнулись с некоторыми трудностями, которые будут свойственны всем аналогичным работам. Во-первых, крайне вероятно наличие смещения выборки, поскольку наблюдения доступны лишь по тем потребителям, которые выбрали автокредит среди всех альтернатив. Во-вторых, важным свойством кредитного контракта является то, что  финансирование будет варьироваться от 0 до полной стоимости машины. В-третьих, также важна одновременность вопросов: наблюдаемая процентная ставка и срок жизни кредита, вероятнее всего, являются эндогенными переменными (с экономической и эконометрической точки зрения). Наконец, </w:t>
      </w:r>
      <w:r w:rsidRPr="009C55DB">
        <w:rPr>
          <w:color w:val="000000" w:themeColor="text1"/>
          <w:sz w:val="28"/>
          <w:szCs w:val="28"/>
        </w:rPr>
        <w:lastRenderedPageBreak/>
        <w:t xml:space="preserve">предположение о нормальности распределения переменных  в рамках данной работы является неуместным.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Для решения проблемы эндогенности переменных были введены следующие инструменты: налоговая реформа (1986) для посленалоговой процентной ставки и срок службы машины (темп амортизации) для срока жизни кредита.</w:t>
      </w:r>
    </w:p>
    <w:p w:rsidR="0080027B" w:rsidRDefault="0080027B" w:rsidP="0080027B">
      <w:pPr>
        <w:spacing w:line="360" w:lineRule="auto"/>
        <w:ind w:firstLine="720"/>
        <w:jc w:val="both"/>
        <w:rPr>
          <w:color w:val="000000" w:themeColor="text1"/>
          <w:sz w:val="28"/>
          <w:szCs w:val="28"/>
        </w:rPr>
      </w:pPr>
      <w:r w:rsidRPr="009C55DB">
        <w:rPr>
          <w:color w:val="000000" w:themeColor="text1"/>
          <w:sz w:val="28"/>
          <w:szCs w:val="28"/>
        </w:rPr>
        <w:t>Оцениваемая зависимость имеет вид</w:t>
      </w:r>
      <w:r w:rsidR="007D1976" w:rsidRPr="009C55DB">
        <w:rPr>
          <w:color w:val="000000" w:themeColor="text1"/>
          <w:sz w:val="28"/>
          <w:szCs w:val="28"/>
        </w:rPr>
        <w:t xml:space="preserve"> (1)</w:t>
      </w:r>
      <w:r w:rsidRPr="009C55DB">
        <w:rPr>
          <w:color w:val="000000" w:themeColor="text1"/>
          <w:sz w:val="28"/>
          <w:szCs w:val="28"/>
        </w:rPr>
        <w:t>:</w:t>
      </w:r>
    </w:p>
    <w:p w:rsidR="00EF1493" w:rsidRPr="009C55DB" w:rsidRDefault="00EF1493" w:rsidP="0080027B">
      <w:pPr>
        <w:spacing w:line="360" w:lineRule="auto"/>
        <w:ind w:firstLine="720"/>
        <w:jc w:val="both"/>
        <w:rPr>
          <w:color w:val="000000" w:themeColor="text1"/>
          <w:sz w:val="28"/>
          <w:szCs w:val="28"/>
        </w:rPr>
      </w:pPr>
    </w:p>
    <w:p w:rsidR="0080027B" w:rsidRPr="009C55DB" w:rsidRDefault="00BE313D" w:rsidP="007D1976">
      <w:pPr>
        <w:pStyle w:val="a5"/>
        <w:spacing w:after="0" w:line="360" w:lineRule="auto"/>
        <w:ind w:left="1110" w:firstLine="720"/>
        <w:jc w:val="right"/>
        <w:rPr>
          <w:rFonts w:ascii="Times New Roman" w:hAnsi="Times New Roman" w:cs="Times New Roman"/>
          <w:color w:val="000000" w:themeColor="text1"/>
          <w:sz w:val="28"/>
          <w:szCs w:val="28"/>
        </w:rPr>
      </w:pPr>
      <m:oMath>
        <m:sSup>
          <m:sSupPr>
            <m:ctrlPr>
              <w:rPr>
                <w:rFonts w:ascii="Cambria Math" w:hAnsi="Cambria Math"/>
                <w:color w:val="000000" w:themeColor="text1"/>
                <w:sz w:val="28"/>
                <w:szCs w:val="28"/>
              </w:rPr>
            </m:ctrlPr>
          </m:sSupPr>
          <m:e>
            <m:r>
              <m:rPr>
                <m:sty m:val="p"/>
              </m:rPr>
              <w:rPr>
                <w:rFonts w:ascii="Cambria Math"/>
                <w:color w:val="000000" w:themeColor="text1"/>
                <w:sz w:val="28"/>
                <w:szCs w:val="28"/>
              </w:rPr>
              <m:t>l</m:t>
            </m:r>
          </m:e>
          <m:sup>
            <m:r>
              <m:rPr>
                <m:sty m:val="p"/>
              </m:rPr>
              <w:rPr>
                <w:rFonts w:hAnsi="Cambria Math"/>
                <w:color w:val="000000" w:themeColor="text1"/>
                <w:sz w:val="28"/>
                <w:szCs w:val="28"/>
              </w:rPr>
              <m:t>*</m:t>
            </m:r>
          </m:sup>
        </m:sSup>
        <m:r>
          <m:rPr>
            <m:sty m:val="p"/>
          </m:rPr>
          <w:rPr>
            <w:rFonts w:ascii="Cambria Math"/>
            <w:color w:val="000000" w:themeColor="text1"/>
            <w:sz w:val="28"/>
            <w:szCs w:val="28"/>
          </w:rPr>
          <m:t xml:space="preserve">= </m:t>
        </m:r>
        <m:r>
          <m:rPr>
            <m:sty m:val="p"/>
          </m:rPr>
          <w:rPr>
            <w:rFonts w:ascii="Cambria Math"/>
            <w:color w:val="000000" w:themeColor="text1"/>
            <w:sz w:val="28"/>
            <w:szCs w:val="28"/>
            <w:lang w:val="en-US"/>
          </w:rPr>
          <m:t>ln</m:t>
        </m:r>
        <m:r>
          <m:rPr>
            <m:sty m:val="p"/>
          </m:rPr>
          <w:rPr>
            <w:rFonts w:ascii="Cambria Math"/>
            <w:color w:val="000000" w:themeColor="text1"/>
            <w:sz w:val="28"/>
            <w:szCs w:val="28"/>
          </w:rPr>
          <m:t>(</m:t>
        </m:r>
        <m:sSup>
          <m:sSupPr>
            <m:ctrlPr>
              <w:rPr>
                <w:rFonts w:ascii="Cambria Math" w:hAnsi="Cambria Math"/>
                <w:color w:val="000000" w:themeColor="text1"/>
                <w:sz w:val="28"/>
                <w:szCs w:val="28"/>
              </w:rPr>
            </m:ctrlPr>
          </m:sSupPr>
          <m:e>
            <m:r>
              <m:rPr>
                <m:sty m:val="p"/>
              </m:rPr>
              <w:rPr>
                <w:rFonts w:ascii="Cambria Math"/>
                <w:color w:val="000000" w:themeColor="text1"/>
                <w:sz w:val="28"/>
                <w:szCs w:val="28"/>
              </w:rPr>
              <m:t>L</m:t>
            </m:r>
          </m:e>
          <m:sup>
            <m:r>
              <m:rPr>
                <m:sty m:val="p"/>
              </m:rPr>
              <w:rPr>
                <w:rFonts w:hAnsi="Cambria Math"/>
                <w:color w:val="000000" w:themeColor="text1"/>
                <w:sz w:val="28"/>
                <w:szCs w:val="28"/>
              </w:rPr>
              <m:t>*</m:t>
            </m:r>
          </m:sup>
        </m:sSup>
        <m:r>
          <m:rPr>
            <m:sty m:val="p"/>
          </m:rPr>
          <w:rPr>
            <w:rFonts w:ascii="Cambria Math"/>
            <w:color w:val="000000" w:themeColor="text1"/>
            <w:sz w:val="28"/>
            <w:szCs w:val="28"/>
          </w:rPr>
          <m:t xml:space="preserve">)= </m:t>
        </m:r>
        <m:r>
          <m:rPr>
            <m:sty m:val="p"/>
          </m:rPr>
          <w:rPr>
            <w:rFonts w:ascii="Cambria Math"/>
            <w:color w:val="000000" w:themeColor="text1"/>
            <w:sz w:val="28"/>
            <w:szCs w:val="28"/>
            <w:lang w:val="en-US"/>
          </w:rPr>
          <m:t>x</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θ</m:t>
            </m:r>
          </m:e>
          <m:sub>
            <m:r>
              <w:rPr>
                <w:rFonts w:ascii="Cambria Math" w:hAnsi="Cambria Math"/>
                <w:color w:val="000000" w:themeColor="text1"/>
                <w:sz w:val="28"/>
                <w:szCs w:val="28"/>
                <w:lang w:val="en-US"/>
              </w:rPr>
              <m:t>l</m:t>
            </m:r>
          </m:sub>
        </m:sSub>
        <m:r>
          <m:rPr>
            <m:sty m:val="p"/>
          </m:rPr>
          <w:rPr>
            <w:rFonts w:ascii="Cambria Math"/>
            <w:color w:val="000000" w:themeColor="text1"/>
            <w:sz w:val="28"/>
            <w:szCs w:val="28"/>
          </w:rPr>
          <m:t xml:space="preserve">+ </m:t>
        </m:r>
        <m:r>
          <m:rPr>
            <m:sty m:val="p"/>
          </m:rPr>
          <w:rPr>
            <w:rFonts w:ascii="Cambria Math"/>
            <w:color w:val="000000" w:themeColor="text1"/>
            <w:sz w:val="28"/>
            <w:szCs w:val="28"/>
            <w:lang w:val="en-US"/>
          </w:rPr>
          <m:t>f</m:t>
        </m:r>
        <m:r>
          <m:rPr>
            <m:sty m:val="p"/>
          </m:rPr>
          <w:rPr>
            <w:rFonts w:ascii="Cambria Math"/>
            <w:color w:val="000000" w:themeColor="text1"/>
            <w:sz w:val="28"/>
            <w:szCs w:val="28"/>
          </w:rPr>
          <m:t>(</m:t>
        </m:r>
        <m:r>
          <m:rPr>
            <m:sty m:val="p"/>
          </m:rPr>
          <w:rPr>
            <w:rFonts w:ascii="Cambria Math"/>
            <w:color w:val="000000" w:themeColor="text1"/>
            <w:sz w:val="28"/>
            <w:szCs w:val="28"/>
            <w:lang w:val="en-US"/>
          </w:rPr>
          <m:t>r</m:t>
        </m:r>
        <m:r>
          <m:rPr>
            <m:sty m:val="p"/>
          </m:rPr>
          <w:rPr>
            <w:rFonts w:ascii="Cambria Math"/>
            <w:color w:val="000000" w:themeColor="text1"/>
            <w:sz w:val="28"/>
            <w:szCs w:val="28"/>
          </w:rPr>
          <m:t xml:space="preserve">, </m:t>
        </m:r>
        <m:r>
          <m:rPr>
            <m:sty m:val="p"/>
          </m:rPr>
          <w:rPr>
            <w:rFonts w:ascii="Cambria Math"/>
            <w:color w:val="000000" w:themeColor="text1"/>
            <w:sz w:val="28"/>
            <w:szCs w:val="28"/>
            <w:lang w:val="en-US"/>
          </w:rPr>
          <m:t>m</m:t>
        </m:r>
        <m:r>
          <m:rPr>
            <m:sty m:val="p"/>
          </m:rPr>
          <w:rPr>
            <w:rFonts w:ascii="Cambria Math"/>
            <w:color w:val="000000" w:themeColor="text1"/>
            <w:sz w:val="28"/>
            <w:szCs w:val="28"/>
          </w:rPr>
          <m:t xml:space="preserve">) + </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ε</m:t>
            </m:r>
          </m:e>
          <m:sub>
            <m:r>
              <w:rPr>
                <w:rFonts w:ascii="Cambria Math" w:hAnsi="Cambria Math"/>
                <w:color w:val="000000" w:themeColor="text1"/>
                <w:sz w:val="28"/>
                <w:szCs w:val="28"/>
                <w:lang w:val="en-US"/>
              </w:rPr>
              <m:t>l</m:t>
            </m:r>
          </m:sub>
        </m:sSub>
        <m:r>
          <m:rPr>
            <m:sty m:val="p"/>
          </m:rPr>
          <w:rPr>
            <w:rFonts w:ascii="Cambria Math"/>
            <w:color w:val="000000" w:themeColor="text1"/>
            <w:sz w:val="28"/>
            <w:szCs w:val="28"/>
          </w:rPr>
          <m:t>,</m:t>
        </m:r>
      </m:oMath>
      <w:r w:rsidR="007D1976" w:rsidRPr="009C55DB">
        <w:rPr>
          <w:rFonts w:ascii="Cambria Math" w:hAnsi="Times New Roman" w:cs="Times New Roman"/>
          <w:color w:val="000000" w:themeColor="text1"/>
          <w:sz w:val="28"/>
          <w:szCs w:val="28"/>
        </w:rPr>
        <w:t xml:space="preserve">                                       </w:t>
      </w:r>
      <w:r w:rsidR="007D1976" w:rsidRPr="009C55DB">
        <w:rPr>
          <w:rFonts w:ascii="Times New Roman" w:hAnsi="Times New Roman" w:cs="Times New Roman"/>
          <w:color w:val="000000" w:themeColor="text1"/>
          <w:sz w:val="28"/>
          <w:szCs w:val="28"/>
        </w:rPr>
        <w:t>(1)</w:t>
      </w:r>
    </w:p>
    <w:p w:rsidR="0080027B" w:rsidRPr="009C55DB" w:rsidRDefault="0080027B" w:rsidP="0080027B">
      <w:pPr>
        <w:spacing w:line="360" w:lineRule="auto"/>
        <w:ind w:left="30" w:firstLine="720"/>
        <w:jc w:val="both"/>
        <w:rPr>
          <w:color w:val="000000" w:themeColor="text1"/>
          <w:sz w:val="28"/>
          <w:szCs w:val="28"/>
        </w:rPr>
      </w:pPr>
    </w:p>
    <w:p w:rsidR="0080027B" w:rsidRPr="009C55DB" w:rsidRDefault="0080027B" w:rsidP="0080027B">
      <w:pPr>
        <w:spacing w:line="360" w:lineRule="auto"/>
        <w:ind w:left="30" w:firstLine="720"/>
        <w:jc w:val="both"/>
        <w:rPr>
          <w:color w:val="000000" w:themeColor="text1"/>
          <w:sz w:val="28"/>
          <w:szCs w:val="28"/>
        </w:rPr>
      </w:pPr>
      <w:r w:rsidRPr="009C55DB">
        <w:rPr>
          <w:color w:val="000000" w:themeColor="text1"/>
          <w:sz w:val="28"/>
          <w:szCs w:val="28"/>
        </w:rPr>
        <w:t xml:space="preserve">Зависимая переменная </w:t>
      </w:r>
      <w:r w:rsidR="00007EEB">
        <w:rPr>
          <w:color w:val="000000" w:themeColor="text1"/>
          <w:sz w:val="28"/>
          <w:szCs w:val="28"/>
        </w:rPr>
        <w:t>(</w:t>
      </w:r>
      <w:r w:rsidR="00007EEB" w:rsidRPr="009C55DB">
        <w:rPr>
          <w:color w:val="000000" w:themeColor="text1"/>
          <w:sz w:val="28"/>
          <w:szCs w:val="28"/>
          <w:lang w:val="en-US"/>
        </w:rPr>
        <w:t>L</w:t>
      </w:r>
      <w:r w:rsidR="00007EEB" w:rsidRPr="009C55DB">
        <w:rPr>
          <w:color w:val="000000" w:themeColor="text1"/>
          <w:sz w:val="28"/>
          <w:szCs w:val="28"/>
        </w:rPr>
        <w:t>* – желаемая сумма кредита</w:t>
      </w:r>
      <w:r w:rsidR="00007EEB">
        <w:rPr>
          <w:color w:val="000000" w:themeColor="text1"/>
          <w:sz w:val="28"/>
          <w:szCs w:val="28"/>
        </w:rPr>
        <w:t xml:space="preserve">) </w:t>
      </w:r>
      <w:r w:rsidRPr="009C55DB">
        <w:rPr>
          <w:color w:val="000000" w:themeColor="text1"/>
          <w:sz w:val="28"/>
          <w:szCs w:val="28"/>
        </w:rPr>
        <w:t xml:space="preserve">выражена через логарифм, поскольку сумма кредита не может быть отрицательной. Вектор </w:t>
      </w:r>
      <w:r w:rsidRPr="009C55DB">
        <w:rPr>
          <w:color w:val="000000" w:themeColor="text1"/>
          <w:sz w:val="28"/>
          <w:szCs w:val="28"/>
          <w:lang w:val="en-US"/>
        </w:rPr>
        <w:t>x</w:t>
      </w:r>
      <w:r w:rsidRPr="009C55DB">
        <w:rPr>
          <w:color w:val="000000" w:themeColor="text1"/>
          <w:sz w:val="28"/>
          <w:szCs w:val="28"/>
        </w:rPr>
        <w:t xml:space="preserve"> – вектор переменных, отражающих социально-демографические черты и макроэкономические эффекты, воздействующие на процесс. Переменные </w:t>
      </w:r>
      <w:r w:rsidRPr="009C55DB">
        <w:rPr>
          <w:color w:val="000000" w:themeColor="text1"/>
          <w:sz w:val="28"/>
          <w:szCs w:val="28"/>
          <w:lang w:val="en-US"/>
        </w:rPr>
        <w:t>r</w:t>
      </w:r>
      <w:r w:rsidRPr="009C55DB">
        <w:rPr>
          <w:color w:val="000000" w:themeColor="text1"/>
          <w:sz w:val="28"/>
          <w:szCs w:val="28"/>
        </w:rPr>
        <w:t xml:space="preserve"> и </w:t>
      </w:r>
      <w:r w:rsidRPr="009C55DB">
        <w:rPr>
          <w:color w:val="000000" w:themeColor="text1"/>
          <w:sz w:val="28"/>
          <w:szCs w:val="28"/>
          <w:lang w:val="en-US"/>
        </w:rPr>
        <w:t>m</w:t>
      </w:r>
      <w:r w:rsidRPr="009C55DB">
        <w:rPr>
          <w:color w:val="000000" w:themeColor="text1"/>
          <w:sz w:val="28"/>
          <w:szCs w:val="28"/>
        </w:rPr>
        <w:t xml:space="preserve"> – это процентная ставка и срок жизни кредита, являющиеся эндогенными параметрами, ε – ненаблюдаемая ошибка.</w:t>
      </w:r>
    </w:p>
    <w:p w:rsidR="0080027B" w:rsidRDefault="0080027B" w:rsidP="0080027B">
      <w:pPr>
        <w:spacing w:line="360" w:lineRule="auto"/>
        <w:ind w:left="30" w:firstLine="720"/>
        <w:jc w:val="both"/>
        <w:rPr>
          <w:color w:val="000000" w:themeColor="text1"/>
          <w:sz w:val="28"/>
          <w:szCs w:val="28"/>
        </w:rPr>
      </w:pPr>
      <w:r w:rsidRPr="009C55DB">
        <w:rPr>
          <w:color w:val="000000" w:themeColor="text1"/>
          <w:sz w:val="28"/>
          <w:szCs w:val="28"/>
        </w:rPr>
        <w:t xml:space="preserve">Для получения корректных результатов при наличии вышеуказанных проблем выборки, авторы далее работали с порядковой моделью бинарного выбора. В данной модели каждому домохозяйству в выборке соответствует переменная </w:t>
      </w:r>
      <w:r w:rsidRPr="009C55DB">
        <w:rPr>
          <w:color w:val="000000" w:themeColor="text1"/>
          <w:sz w:val="28"/>
          <w:szCs w:val="28"/>
          <w:lang w:val="en-US"/>
        </w:rPr>
        <w:t>d</w:t>
      </w:r>
      <w:r w:rsidRPr="009C55DB">
        <w:rPr>
          <w:color w:val="000000" w:themeColor="text1"/>
          <w:sz w:val="28"/>
          <w:szCs w:val="28"/>
        </w:rPr>
        <w:t xml:space="preserve">, которая принимает 3 значения: 0, 1 и 2. Каждое значение означает одно решение, соответственно «не покупать/не оплачивать», «оплатить меньше, чем 100% стоимости машины», «оплатить 100%стоимости машины». Промежутки (−∞, </w:t>
      </w:r>
      <w:r w:rsidRPr="009C55DB">
        <w:rPr>
          <w:color w:val="000000" w:themeColor="text1"/>
          <w:sz w:val="28"/>
          <w:szCs w:val="28"/>
          <w:lang w:val="en-US"/>
        </w:rPr>
        <w:t>a</w:t>
      </w:r>
      <w:r w:rsidRPr="009C55DB">
        <w:rPr>
          <w:color w:val="000000" w:themeColor="text1"/>
          <w:sz w:val="28"/>
          <w:szCs w:val="28"/>
        </w:rPr>
        <w:t>1), (</w:t>
      </w:r>
      <w:r w:rsidRPr="009C55DB">
        <w:rPr>
          <w:color w:val="000000" w:themeColor="text1"/>
          <w:sz w:val="28"/>
          <w:szCs w:val="28"/>
          <w:lang w:val="en-US"/>
        </w:rPr>
        <w:t>a</w:t>
      </w:r>
      <w:r w:rsidRPr="009C55DB">
        <w:rPr>
          <w:color w:val="000000" w:themeColor="text1"/>
          <w:sz w:val="28"/>
          <w:szCs w:val="28"/>
        </w:rPr>
        <w:t xml:space="preserve">1, </w:t>
      </w:r>
      <w:r w:rsidRPr="009C55DB">
        <w:rPr>
          <w:color w:val="000000" w:themeColor="text1"/>
          <w:sz w:val="28"/>
          <w:szCs w:val="28"/>
          <w:lang w:val="en-US"/>
        </w:rPr>
        <w:t>a</w:t>
      </w:r>
      <w:r w:rsidRPr="009C55DB">
        <w:rPr>
          <w:color w:val="000000" w:themeColor="text1"/>
          <w:sz w:val="28"/>
          <w:szCs w:val="28"/>
        </w:rPr>
        <w:t>2), и (</w:t>
      </w:r>
      <w:r w:rsidRPr="009C55DB">
        <w:rPr>
          <w:color w:val="000000" w:themeColor="text1"/>
          <w:sz w:val="28"/>
          <w:szCs w:val="28"/>
          <w:lang w:val="en-US"/>
        </w:rPr>
        <w:t>a</w:t>
      </w:r>
      <w:r w:rsidRPr="009C55DB">
        <w:rPr>
          <w:color w:val="000000" w:themeColor="text1"/>
          <w:sz w:val="28"/>
          <w:szCs w:val="28"/>
        </w:rPr>
        <w:t>2, ∞) ― отрезки прямой, где а1 и а2 являются неизвестными величинами. Следовательно, было получено следующее уравнение участия домохозяйства в кредитной сделке</w:t>
      </w:r>
      <w:r w:rsidR="007D1976" w:rsidRPr="009C55DB">
        <w:rPr>
          <w:color w:val="000000" w:themeColor="text1"/>
          <w:sz w:val="28"/>
          <w:szCs w:val="28"/>
        </w:rPr>
        <w:t xml:space="preserve"> (2)</w:t>
      </w:r>
      <w:r w:rsidRPr="009C55DB">
        <w:rPr>
          <w:color w:val="000000" w:themeColor="text1"/>
          <w:sz w:val="28"/>
          <w:szCs w:val="28"/>
        </w:rPr>
        <w:t>:</w:t>
      </w:r>
    </w:p>
    <w:p w:rsidR="00EF1493" w:rsidRPr="009C55DB" w:rsidRDefault="00EF1493" w:rsidP="0080027B">
      <w:pPr>
        <w:spacing w:line="360" w:lineRule="auto"/>
        <w:ind w:left="30" w:firstLine="720"/>
        <w:jc w:val="both"/>
        <w:rPr>
          <w:color w:val="000000" w:themeColor="text1"/>
          <w:sz w:val="28"/>
          <w:szCs w:val="28"/>
        </w:rPr>
      </w:pPr>
    </w:p>
    <w:p w:rsidR="0080027B" w:rsidRPr="009C55DB" w:rsidRDefault="0080027B" w:rsidP="007D1976">
      <w:pPr>
        <w:spacing w:line="360" w:lineRule="auto"/>
        <w:ind w:firstLine="720"/>
        <w:jc w:val="right"/>
        <w:rPr>
          <w:color w:val="000000" w:themeColor="text1"/>
          <w:sz w:val="28"/>
          <w:szCs w:val="28"/>
        </w:rPr>
      </w:pPr>
      <w:r w:rsidRPr="009C55DB">
        <w:rPr>
          <w:color w:val="000000" w:themeColor="text1"/>
          <w:sz w:val="28"/>
          <w:szCs w:val="28"/>
        </w:rPr>
        <w:t xml:space="preserve">d = </w:t>
      </w:r>
      <m:oMath>
        <m:d>
          <m:dPr>
            <m:begChr m:val="{"/>
            <m:endChr m:val=""/>
            <m:ctrlPr>
              <w:rPr>
                <w:rFonts w:ascii="Cambria Math" w:hAnsi="Cambria Math"/>
                <w:color w:val="000000" w:themeColor="text1"/>
                <w:sz w:val="28"/>
                <w:szCs w:val="28"/>
              </w:rPr>
            </m:ctrlPr>
          </m:dPr>
          <m:e>
            <m:eqArr>
              <m:eqArrPr>
                <m:ctrlPr>
                  <w:rPr>
                    <w:rFonts w:ascii="Cambria Math" w:hAnsi="Cambria Math"/>
                    <w:color w:val="000000" w:themeColor="text1"/>
                    <w:sz w:val="28"/>
                    <w:szCs w:val="28"/>
                  </w:rPr>
                </m:ctrlPr>
              </m:eqArrPr>
              <m:e>
                <m:r>
                  <m:rPr>
                    <m:sty m:val="p"/>
                  </m:rPr>
                  <w:rPr>
                    <w:rFonts w:ascii="Cambria Math"/>
                    <w:color w:val="000000" w:themeColor="text1"/>
                    <w:sz w:val="28"/>
                    <w:szCs w:val="28"/>
                  </w:rPr>
                  <m:t xml:space="preserve">0, </m:t>
                </m:r>
                <m:r>
                  <m:rPr>
                    <m:sty m:val="p"/>
                  </m:rPr>
                  <w:rPr>
                    <w:color w:val="000000" w:themeColor="text1"/>
                    <w:sz w:val="28"/>
                    <w:szCs w:val="28"/>
                  </w:rPr>
                  <m:t>если</m:t>
                </m:r>
                <m:r>
                  <m:rPr>
                    <m:sty m:val="p"/>
                  </m:rPr>
                  <w:rPr>
                    <w:rFonts w:ascii="Cambria Math"/>
                    <w:color w:val="000000" w:themeColor="text1"/>
                    <w:sz w:val="28"/>
                    <w:szCs w:val="28"/>
                  </w:rPr>
                  <m:t xml:space="preserve"> </m:t>
                </m:r>
                <m:r>
                  <m:rPr>
                    <m:sty m:val="p"/>
                  </m:rPr>
                  <w:rPr>
                    <w:rFonts w:ascii="Cambria Math"/>
                    <w:color w:val="000000" w:themeColor="text1"/>
                    <w:sz w:val="28"/>
                    <w:szCs w:val="28"/>
                    <w:lang w:val="en-US"/>
                  </w:rPr>
                  <m:t>Z</m:t>
                </m:r>
                <m:sSub>
                  <m:sSubPr>
                    <m:ctrlPr>
                      <w:rPr>
                        <w:rFonts w:ascii="Cambria Math" w:hAnsi="Cambria Math"/>
                        <w:color w:val="000000" w:themeColor="text1"/>
                        <w:sz w:val="28"/>
                        <w:szCs w:val="28"/>
                        <w:lang w:val="en-US"/>
                      </w:rPr>
                    </m:ctrlPr>
                  </m:sSubPr>
                  <m:e>
                    <m:r>
                      <m:rPr>
                        <m:sty m:val="p"/>
                      </m:rPr>
                      <w:rPr>
                        <w:color w:val="000000" w:themeColor="text1"/>
                        <w:sz w:val="28"/>
                        <w:szCs w:val="28"/>
                        <w:lang w:val="en-US"/>
                      </w:rPr>
                      <m:t>β</m:t>
                    </m:r>
                  </m:e>
                  <m:sub>
                    <m:r>
                      <m:rPr>
                        <m:sty m:val="p"/>
                      </m:rPr>
                      <w:rPr>
                        <w:rFonts w:ascii="Cambria Math"/>
                        <w:color w:val="000000" w:themeColor="text1"/>
                        <w:sz w:val="28"/>
                        <w:szCs w:val="28"/>
                        <w:lang w:val="en-US"/>
                      </w:rPr>
                      <m:t>d</m:t>
                    </m:r>
                  </m:sub>
                </m:sSub>
                <m:r>
                  <m:rPr>
                    <m:sty m:val="p"/>
                  </m:rPr>
                  <w:rPr>
                    <w:rFonts w:ascii="Cambria Math"/>
                    <w:color w:val="000000" w:themeColor="text1"/>
                    <w:sz w:val="28"/>
                    <w:szCs w:val="28"/>
                  </w:rPr>
                  <m:t>+</m:t>
                </m:r>
                <m:sSub>
                  <m:sSubPr>
                    <m:ctrlPr>
                      <w:rPr>
                        <w:rFonts w:ascii="Cambria Math" w:hAnsi="Cambria Math"/>
                        <w:color w:val="000000" w:themeColor="text1"/>
                        <w:sz w:val="28"/>
                        <w:szCs w:val="28"/>
                        <w:lang w:val="en-US"/>
                      </w:rPr>
                    </m:ctrlPr>
                  </m:sSubPr>
                  <m:e>
                    <m:r>
                      <m:rPr>
                        <m:sty m:val="p"/>
                      </m:rPr>
                      <w:rPr>
                        <w:rFonts w:ascii="Cambria Math"/>
                        <w:color w:val="000000" w:themeColor="text1"/>
                        <w:sz w:val="28"/>
                        <w:szCs w:val="28"/>
                        <w:lang w:val="en-US"/>
                      </w:rPr>
                      <m:t>u</m:t>
                    </m:r>
                  </m:e>
                  <m:sub>
                    <m:r>
                      <m:rPr>
                        <m:sty m:val="p"/>
                      </m:rPr>
                      <w:rPr>
                        <w:rFonts w:ascii="Cambria Math"/>
                        <w:color w:val="000000" w:themeColor="text1"/>
                        <w:sz w:val="28"/>
                        <w:szCs w:val="28"/>
                        <w:lang w:val="en-US"/>
                      </w:rPr>
                      <m:t>d</m:t>
                    </m:r>
                  </m:sub>
                </m:sSub>
                <m:r>
                  <m:rPr>
                    <m:sty m:val="p"/>
                  </m:rPr>
                  <w:rPr>
                    <w:rFonts w:ascii="Cambria Math"/>
                    <w:color w:val="000000" w:themeColor="text1"/>
                    <w:sz w:val="28"/>
                    <w:szCs w:val="28"/>
                  </w:rPr>
                  <m:t>&lt;</m:t>
                </m:r>
                <m:acc>
                  <m:accPr>
                    <m:chr m:val="̃"/>
                    <m:ctrlPr>
                      <w:rPr>
                        <w:rFonts w:ascii="Cambria Math" w:hAnsi="Cambria Math"/>
                        <w:color w:val="000000" w:themeColor="text1"/>
                        <w:sz w:val="28"/>
                        <w:szCs w:val="28"/>
                        <w:lang w:val="en-US"/>
                      </w:rPr>
                    </m:ctrlPr>
                  </m:accPr>
                  <m:e>
                    <m:sSub>
                      <m:sSubPr>
                        <m:ctrlPr>
                          <w:rPr>
                            <w:rFonts w:ascii="Cambria Math" w:hAnsi="Cambria Math"/>
                            <w:color w:val="000000" w:themeColor="text1"/>
                            <w:sz w:val="28"/>
                            <w:szCs w:val="28"/>
                            <w:lang w:val="en-US"/>
                          </w:rPr>
                        </m:ctrlPr>
                      </m:sSubPr>
                      <m:e>
                        <m:r>
                          <m:rPr>
                            <m:sty m:val="p"/>
                          </m:rPr>
                          <w:rPr>
                            <w:rFonts w:ascii="Cambria Math"/>
                            <w:color w:val="000000" w:themeColor="text1"/>
                            <w:sz w:val="28"/>
                            <w:szCs w:val="28"/>
                            <w:lang w:val="en-US"/>
                          </w:rPr>
                          <m:t>a</m:t>
                        </m:r>
                      </m:e>
                      <m:sub>
                        <m:r>
                          <m:rPr>
                            <m:sty m:val="p"/>
                          </m:rPr>
                          <w:rPr>
                            <w:rFonts w:ascii="Cambria Math"/>
                            <w:color w:val="000000" w:themeColor="text1"/>
                            <w:sz w:val="28"/>
                            <w:szCs w:val="28"/>
                          </w:rPr>
                          <m:t>1</m:t>
                        </m:r>
                      </m:sub>
                    </m:sSub>
                  </m:e>
                </m:acc>
              </m:e>
              <m:e>
                <m:r>
                  <m:rPr>
                    <m:sty m:val="p"/>
                  </m:rPr>
                  <w:rPr>
                    <w:rFonts w:ascii="Cambria Math"/>
                    <w:color w:val="000000" w:themeColor="text1"/>
                    <w:sz w:val="28"/>
                    <w:szCs w:val="28"/>
                  </w:rPr>
                  <m:t xml:space="preserve">1, </m:t>
                </m:r>
                <m:r>
                  <m:rPr>
                    <m:sty m:val="p"/>
                  </m:rPr>
                  <w:rPr>
                    <w:color w:val="000000" w:themeColor="text1"/>
                    <w:sz w:val="28"/>
                    <w:szCs w:val="28"/>
                  </w:rPr>
                  <m:t>если</m:t>
                </m:r>
                <m:r>
                  <m:rPr>
                    <m:sty m:val="p"/>
                  </m:rPr>
                  <w:rPr>
                    <w:rFonts w:ascii="Cambria Math"/>
                    <w:color w:val="000000" w:themeColor="text1"/>
                    <w:sz w:val="28"/>
                    <w:szCs w:val="28"/>
                  </w:rPr>
                  <m:t xml:space="preserve"> </m:t>
                </m:r>
                <m:acc>
                  <m:accPr>
                    <m:chr m:val="̃"/>
                    <m:ctrlPr>
                      <w:rPr>
                        <w:rFonts w:ascii="Cambria Math" w:hAnsi="Cambria Math"/>
                        <w:color w:val="000000" w:themeColor="text1"/>
                        <w:sz w:val="28"/>
                        <w:szCs w:val="28"/>
                        <w:lang w:val="en-US"/>
                      </w:rPr>
                    </m:ctrlPr>
                  </m:accPr>
                  <m:e>
                    <m:sSub>
                      <m:sSubPr>
                        <m:ctrlPr>
                          <w:rPr>
                            <w:rFonts w:ascii="Cambria Math" w:hAnsi="Cambria Math"/>
                            <w:color w:val="000000" w:themeColor="text1"/>
                            <w:sz w:val="28"/>
                            <w:szCs w:val="28"/>
                            <w:lang w:val="en-US"/>
                          </w:rPr>
                        </m:ctrlPr>
                      </m:sSubPr>
                      <m:e>
                        <m:r>
                          <m:rPr>
                            <m:sty m:val="p"/>
                          </m:rPr>
                          <w:rPr>
                            <w:rFonts w:ascii="Cambria Math"/>
                            <w:color w:val="000000" w:themeColor="text1"/>
                            <w:sz w:val="28"/>
                            <w:szCs w:val="28"/>
                            <w:lang w:val="en-US"/>
                          </w:rPr>
                          <m:t>a</m:t>
                        </m:r>
                      </m:e>
                      <m:sub>
                        <m:r>
                          <m:rPr>
                            <m:sty m:val="p"/>
                          </m:rPr>
                          <w:rPr>
                            <w:rFonts w:ascii="Cambria Math"/>
                            <w:color w:val="000000" w:themeColor="text1"/>
                            <w:sz w:val="28"/>
                            <w:szCs w:val="28"/>
                          </w:rPr>
                          <m:t>1</m:t>
                        </m:r>
                      </m:sub>
                    </m:sSub>
                  </m:e>
                </m:acc>
                <m:r>
                  <m:rPr>
                    <m:sty m:val="p"/>
                  </m:rPr>
                  <w:rPr>
                    <w:rFonts w:ascii="Cambria Math"/>
                    <w:color w:val="000000" w:themeColor="text1"/>
                    <w:sz w:val="28"/>
                    <w:szCs w:val="28"/>
                  </w:rPr>
                  <m:t>&lt;</m:t>
                </m:r>
                <m:r>
                  <m:rPr>
                    <m:sty m:val="p"/>
                  </m:rPr>
                  <w:rPr>
                    <w:rFonts w:ascii="Cambria Math"/>
                    <w:color w:val="000000" w:themeColor="text1"/>
                    <w:sz w:val="28"/>
                    <w:szCs w:val="28"/>
                    <w:lang w:val="en-US"/>
                  </w:rPr>
                  <m:t>Z</m:t>
                </m:r>
                <m:sSub>
                  <m:sSubPr>
                    <m:ctrlPr>
                      <w:rPr>
                        <w:rFonts w:ascii="Cambria Math" w:hAnsi="Cambria Math"/>
                        <w:color w:val="000000" w:themeColor="text1"/>
                        <w:sz w:val="28"/>
                        <w:szCs w:val="28"/>
                        <w:lang w:val="en-US"/>
                      </w:rPr>
                    </m:ctrlPr>
                  </m:sSubPr>
                  <m:e>
                    <m:r>
                      <m:rPr>
                        <m:sty m:val="p"/>
                      </m:rPr>
                      <w:rPr>
                        <w:color w:val="000000" w:themeColor="text1"/>
                        <w:sz w:val="28"/>
                        <w:szCs w:val="28"/>
                        <w:lang w:val="en-US"/>
                      </w:rPr>
                      <m:t>β</m:t>
                    </m:r>
                  </m:e>
                  <m:sub>
                    <m:r>
                      <m:rPr>
                        <m:sty m:val="p"/>
                      </m:rPr>
                      <w:rPr>
                        <w:rFonts w:ascii="Cambria Math"/>
                        <w:color w:val="000000" w:themeColor="text1"/>
                        <w:sz w:val="28"/>
                        <w:szCs w:val="28"/>
                        <w:lang w:val="en-US"/>
                      </w:rPr>
                      <m:t>d</m:t>
                    </m:r>
                  </m:sub>
                </m:sSub>
                <m:r>
                  <m:rPr>
                    <m:sty m:val="p"/>
                  </m:rPr>
                  <w:rPr>
                    <w:rFonts w:ascii="Cambria Math"/>
                    <w:color w:val="000000" w:themeColor="text1"/>
                    <w:sz w:val="28"/>
                    <w:szCs w:val="28"/>
                  </w:rPr>
                  <m:t>+</m:t>
                </m:r>
                <m:sSub>
                  <m:sSubPr>
                    <m:ctrlPr>
                      <w:rPr>
                        <w:rFonts w:ascii="Cambria Math" w:hAnsi="Cambria Math"/>
                        <w:color w:val="000000" w:themeColor="text1"/>
                        <w:sz w:val="28"/>
                        <w:szCs w:val="28"/>
                        <w:lang w:val="en-US"/>
                      </w:rPr>
                    </m:ctrlPr>
                  </m:sSubPr>
                  <m:e>
                    <m:r>
                      <m:rPr>
                        <m:sty m:val="p"/>
                      </m:rPr>
                      <w:rPr>
                        <w:rFonts w:ascii="Cambria Math"/>
                        <w:color w:val="000000" w:themeColor="text1"/>
                        <w:sz w:val="28"/>
                        <w:szCs w:val="28"/>
                        <w:lang w:val="en-US"/>
                      </w:rPr>
                      <m:t>u</m:t>
                    </m:r>
                  </m:e>
                  <m:sub>
                    <m:r>
                      <m:rPr>
                        <m:sty m:val="p"/>
                      </m:rPr>
                      <w:rPr>
                        <w:rFonts w:ascii="Cambria Math"/>
                        <w:color w:val="000000" w:themeColor="text1"/>
                        <w:sz w:val="28"/>
                        <w:szCs w:val="28"/>
                        <w:lang w:val="en-US"/>
                      </w:rPr>
                      <m:t>d</m:t>
                    </m:r>
                  </m:sub>
                </m:sSub>
                <m:r>
                  <m:rPr>
                    <m:sty m:val="p"/>
                  </m:rPr>
                  <w:rPr>
                    <w:rFonts w:ascii="Cambria Math"/>
                    <w:color w:val="000000" w:themeColor="text1"/>
                    <w:sz w:val="28"/>
                    <w:szCs w:val="28"/>
                  </w:rPr>
                  <m:t>&lt;</m:t>
                </m:r>
                <m:acc>
                  <m:accPr>
                    <m:chr m:val="̃"/>
                    <m:ctrlPr>
                      <w:rPr>
                        <w:rFonts w:ascii="Cambria Math" w:hAnsi="Cambria Math"/>
                        <w:color w:val="000000" w:themeColor="text1"/>
                        <w:sz w:val="28"/>
                        <w:szCs w:val="28"/>
                        <w:lang w:val="en-US"/>
                      </w:rPr>
                    </m:ctrlPr>
                  </m:accPr>
                  <m:e>
                    <m:sSub>
                      <m:sSubPr>
                        <m:ctrlPr>
                          <w:rPr>
                            <w:rFonts w:ascii="Cambria Math" w:hAnsi="Cambria Math"/>
                            <w:color w:val="000000" w:themeColor="text1"/>
                            <w:sz w:val="28"/>
                            <w:szCs w:val="28"/>
                            <w:lang w:val="en-US"/>
                          </w:rPr>
                        </m:ctrlPr>
                      </m:sSubPr>
                      <m:e>
                        <m:r>
                          <m:rPr>
                            <m:sty m:val="p"/>
                          </m:rPr>
                          <w:rPr>
                            <w:rFonts w:ascii="Cambria Math"/>
                            <w:color w:val="000000" w:themeColor="text1"/>
                            <w:sz w:val="28"/>
                            <w:szCs w:val="28"/>
                            <w:lang w:val="en-US"/>
                          </w:rPr>
                          <m:t>a</m:t>
                        </m:r>
                      </m:e>
                      <m:sub>
                        <m:r>
                          <m:rPr>
                            <m:sty m:val="p"/>
                          </m:rPr>
                          <w:rPr>
                            <w:rFonts w:ascii="Cambria Math"/>
                            <w:color w:val="000000" w:themeColor="text1"/>
                            <w:sz w:val="28"/>
                            <w:szCs w:val="28"/>
                          </w:rPr>
                          <m:t>2</m:t>
                        </m:r>
                      </m:sub>
                    </m:sSub>
                  </m:e>
                </m:acc>
              </m:e>
              <m:e>
                <m:r>
                  <m:rPr>
                    <m:sty m:val="p"/>
                  </m:rPr>
                  <w:rPr>
                    <w:rFonts w:ascii="Cambria Math"/>
                    <w:color w:val="000000" w:themeColor="text1"/>
                    <w:sz w:val="28"/>
                    <w:szCs w:val="28"/>
                  </w:rPr>
                  <m:t xml:space="preserve">2, </m:t>
                </m:r>
                <m:r>
                  <m:rPr>
                    <m:sty m:val="p"/>
                  </m:rPr>
                  <w:rPr>
                    <w:color w:val="000000" w:themeColor="text1"/>
                    <w:sz w:val="28"/>
                    <w:szCs w:val="28"/>
                  </w:rPr>
                  <m:t>если</m:t>
                </m:r>
                <m:r>
                  <m:rPr>
                    <m:sty m:val="p"/>
                  </m:rPr>
                  <w:rPr>
                    <w:rFonts w:ascii="Cambria Math"/>
                    <w:color w:val="000000" w:themeColor="text1"/>
                    <w:sz w:val="28"/>
                    <w:szCs w:val="28"/>
                  </w:rPr>
                  <m:t xml:space="preserve"> </m:t>
                </m:r>
                <m:r>
                  <m:rPr>
                    <m:sty m:val="p"/>
                  </m:rPr>
                  <w:rPr>
                    <w:rFonts w:ascii="Cambria Math"/>
                    <w:color w:val="000000" w:themeColor="text1"/>
                    <w:sz w:val="28"/>
                    <w:szCs w:val="28"/>
                    <w:lang w:val="en-US"/>
                  </w:rPr>
                  <m:t>Z</m:t>
                </m:r>
                <m:sSub>
                  <m:sSubPr>
                    <m:ctrlPr>
                      <w:rPr>
                        <w:rFonts w:ascii="Cambria Math" w:hAnsi="Cambria Math"/>
                        <w:color w:val="000000" w:themeColor="text1"/>
                        <w:sz w:val="28"/>
                        <w:szCs w:val="28"/>
                        <w:lang w:val="en-US"/>
                      </w:rPr>
                    </m:ctrlPr>
                  </m:sSubPr>
                  <m:e>
                    <m:r>
                      <m:rPr>
                        <m:sty m:val="p"/>
                      </m:rPr>
                      <w:rPr>
                        <w:color w:val="000000" w:themeColor="text1"/>
                        <w:sz w:val="28"/>
                        <w:szCs w:val="28"/>
                        <w:lang w:val="en-US"/>
                      </w:rPr>
                      <m:t>β</m:t>
                    </m:r>
                  </m:e>
                  <m:sub>
                    <m:r>
                      <m:rPr>
                        <m:sty m:val="p"/>
                      </m:rPr>
                      <w:rPr>
                        <w:rFonts w:ascii="Cambria Math"/>
                        <w:color w:val="000000" w:themeColor="text1"/>
                        <w:sz w:val="28"/>
                        <w:szCs w:val="28"/>
                        <w:lang w:val="en-US"/>
                      </w:rPr>
                      <m:t>d</m:t>
                    </m:r>
                  </m:sub>
                </m:sSub>
                <m:r>
                  <m:rPr>
                    <m:sty m:val="p"/>
                  </m:rPr>
                  <w:rPr>
                    <w:rFonts w:ascii="Cambria Math"/>
                    <w:color w:val="000000" w:themeColor="text1"/>
                    <w:sz w:val="28"/>
                    <w:szCs w:val="28"/>
                  </w:rPr>
                  <m:t>+</m:t>
                </m:r>
                <m:sSub>
                  <m:sSubPr>
                    <m:ctrlPr>
                      <w:rPr>
                        <w:rFonts w:ascii="Cambria Math" w:hAnsi="Cambria Math"/>
                        <w:color w:val="000000" w:themeColor="text1"/>
                        <w:sz w:val="28"/>
                        <w:szCs w:val="28"/>
                        <w:lang w:val="en-US"/>
                      </w:rPr>
                    </m:ctrlPr>
                  </m:sSubPr>
                  <m:e>
                    <m:r>
                      <m:rPr>
                        <m:sty m:val="p"/>
                      </m:rPr>
                      <w:rPr>
                        <w:rFonts w:ascii="Cambria Math"/>
                        <w:color w:val="000000" w:themeColor="text1"/>
                        <w:sz w:val="28"/>
                        <w:szCs w:val="28"/>
                        <w:lang w:val="en-US"/>
                      </w:rPr>
                      <m:t>u</m:t>
                    </m:r>
                  </m:e>
                  <m:sub>
                    <m:r>
                      <m:rPr>
                        <m:sty m:val="p"/>
                      </m:rPr>
                      <w:rPr>
                        <w:rFonts w:ascii="Cambria Math"/>
                        <w:color w:val="000000" w:themeColor="text1"/>
                        <w:sz w:val="28"/>
                        <w:szCs w:val="28"/>
                        <w:lang w:val="en-US"/>
                      </w:rPr>
                      <m:t>d</m:t>
                    </m:r>
                  </m:sub>
                </m:sSub>
                <m:r>
                  <m:rPr>
                    <m:sty m:val="p"/>
                  </m:rPr>
                  <w:rPr>
                    <w:rFonts w:ascii="Cambria Math"/>
                    <w:color w:val="000000" w:themeColor="text1"/>
                    <w:sz w:val="28"/>
                    <w:szCs w:val="28"/>
                  </w:rPr>
                  <m:t>&gt;</m:t>
                </m:r>
                <m:acc>
                  <m:accPr>
                    <m:chr m:val="̃"/>
                    <m:ctrlPr>
                      <w:rPr>
                        <w:rFonts w:ascii="Cambria Math" w:hAnsi="Cambria Math"/>
                        <w:color w:val="000000" w:themeColor="text1"/>
                        <w:sz w:val="28"/>
                        <w:szCs w:val="28"/>
                        <w:lang w:val="en-US"/>
                      </w:rPr>
                    </m:ctrlPr>
                  </m:accPr>
                  <m:e>
                    <m:sSub>
                      <m:sSubPr>
                        <m:ctrlPr>
                          <w:rPr>
                            <w:rFonts w:ascii="Cambria Math" w:hAnsi="Cambria Math"/>
                            <w:color w:val="000000" w:themeColor="text1"/>
                            <w:sz w:val="28"/>
                            <w:szCs w:val="28"/>
                            <w:lang w:val="en-US"/>
                          </w:rPr>
                        </m:ctrlPr>
                      </m:sSubPr>
                      <m:e>
                        <m:r>
                          <m:rPr>
                            <m:sty m:val="p"/>
                          </m:rPr>
                          <w:rPr>
                            <w:rFonts w:ascii="Cambria Math"/>
                            <w:color w:val="000000" w:themeColor="text1"/>
                            <w:sz w:val="28"/>
                            <w:szCs w:val="28"/>
                            <w:lang w:val="en-US"/>
                          </w:rPr>
                          <m:t>a</m:t>
                        </m:r>
                      </m:e>
                      <m:sub>
                        <m:r>
                          <m:rPr>
                            <m:sty m:val="p"/>
                          </m:rPr>
                          <w:rPr>
                            <w:rFonts w:ascii="Cambria Math"/>
                            <w:color w:val="000000" w:themeColor="text1"/>
                            <w:sz w:val="28"/>
                            <w:szCs w:val="28"/>
                          </w:rPr>
                          <m:t>2</m:t>
                        </m:r>
                      </m:sub>
                    </m:sSub>
                  </m:e>
                </m:acc>
                <m:r>
                  <m:rPr>
                    <m:sty m:val="p"/>
                  </m:rPr>
                  <w:rPr>
                    <w:rFonts w:ascii="Cambria Math"/>
                    <w:color w:val="000000" w:themeColor="text1"/>
                    <w:sz w:val="28"/>
                    <w:szCs w:val="28"/>
                  </w:rPr>
                  <m:t xml:space="preserve"> </m:t>
                </m:r>
              </m:e>
            </m:eqArr>
          </m:e>
        </m:d>
      </m:oMath>
      <w:r w:rsidR="007D1976" w:rsidRPr="009C55DB">
        <w:rPr>
          <w:color w:val="000000" w:themeColor="text1"/>
          <w:sz w:val="28"/>
          <w:szCs w:val="28"/>
        </w:rPr>
        <w:t xml:space="preserve">                                    (2)</w:t>
      </w:r>
    </w:p>
    <w:p w:rsidR="0080027B" w:rsidRPr="009C55DB" w:rsidRDefault="0080027B" w:rsidP="0080027B">
      <w:pPr>
        <w:spacing w:line="360" w:lineRule="auto"/>
        <w:ind w:firstLine="720"/>
        <w:jc w:val="both"/>
        <w:rPr>
          <w:color w:val="000000" w:themeColor="text1"/>
          <w:sz w:val="28"/>
          <w:szCs w:val="28"/>
        </w:rPr>
      </w:pPr>
    </w:p>
    <w:p w:rsidR="0080027B" w:rsidRDefault="0080027B" w:rsidP="0080027B">
      <w:pPr>
        <w:spacing w:line="360" w:lineRule="auto"/>
        <w:ind w:firstLine="720"/>
        <w:jc w:val="both"/>
        <w:rPr>
          <w:color w:val="000000" w:themeColor="text1"/>
          <w:sz w:val="28"/>
          <w:szCs w:val="28"/>
        </w:rPr>
      </w:pPr>
      <w:r w:rsidRPr="009C55DB">
        <w:rPr>
          <w:color w:val="000000" w:themeColor="text1"/>
          <w:sz w:val="28"/>
          <w:szCs w:val="28"/>
        </w:rPr>
        <w:lastRenderedPageBreak/>
        <w:t>Эндогенность двух параметров была учтена следующим образом</w:t>
      </w:r>
      <w:r w:rsidR="007D1976" w:rsidRPr="009C55DB">
        <w:rPr>
          <w:color w:val="000000" w:themeColor="text1"/>
          <w:sz w:val="28"/>
          <w:szCs w:val="28"/>
        </w:rPr>
        <w:t xml:space="preserve"> (3), (4)</w:t>
      </w:r>
      <w:r w:rsidRPr="009C55DB">
        <w:rPr>
          <w:color w:val="000000" w:themeColor="text1"/>
          <w:sz w:val="28"/>
          <w:szCs w:val="28"/>
        </w:rPr>
        <w:t>:</w:t>
      </w:r>
    </w:p>
    <w:p w:rsidR="00EF1493" w:rsidRPr="009C55DB" w:rsidRDefault="00EF1493" w:rsidP="0080027B">
      <w:pPr>
        <w:spacing w:line="360" w:lineRule="auto"/>
        <w:ind w:firstLine="720"/>
        <w:jc w:val="both"/>
        <w:rPr>
          <w:color w:val="000000" w:themeColor="text1"/>
          <w:sz w:val="28"/>
          <w:szCs w:val="28"/>
        </w:rPr>
      </w:pPr>
    </w:p>
    <w:p w:rsidR="007D1976" w:rsidRPr="009C55DB" w:rsidRDefault="0080027B" w:rsidP="0080027B">
      <w:pPr>
        <w:spacing w:line="360" w:lineRule="auto"/>
        <w:ind w:firstLine="720"/>
        <w:jc w:val="both"/>
        <w:rPr>
          <w:color w:val="000000" w:themeColor="text1"/>
          <w:sz w:val="28"/>
          <w:szCs w:val="28"/>
          <w:lang w:val="en-US"/>
        </w:rPr>
      </w:pPr>
      <m:oMathPara>
        <m:oMath>
          <m:r>
            <m:rPr>
              <m:sty m:val="p"/>
            </m:rPr>
            <w:rPr>
              <w:rFonts w:ascii="Cambria Math"/>
              <w:color w:val="000000" w:themeColor="text1"/>
              <w:sz w:val="28"/>
              <w:szCs w:val="28"/>
            </w:rPr>
            <m:t xml:space="preserve"> </m:t>
          </m:r>
          <m:sSup>
            <m:sSupPr>
              <m:ctrlPr>
                <w:rPr>
                  <w:rFonts w:ascii="Cambria Math" w:hAnsi="Cambria Math"/>
                  <w:color w:val="000000" w:themeColor="text1"/>
                  <w:sz w:val="28"/>
                  <w:szCs w:val="28"/>
                  <w:lang w:val="en-US"/>
                </w:rPr>
              </m:ctrlPr>
            </m:sSupPr>
            <m:e>
              <m:r>
                <m:rPr>
                  <m:sty m:val="p"/>
                </m:rPr>
                <w:rPr>
                  <w:rFonts w:ascii="Cambria Math"/>
                  <w:color w:val="000000" w:themeColor="text1"/>
                  <w:sz w:val="28"/>
                  <w:szCs w:val="28"/>
                  <w:lang w:val="en-US"/>
                </w:rPr>
                <m:t>r</m:t>
              </m:r>
            </m:e>
            <m:sup>
              <m:r>
                <m:rPr>
                  <m:sty m:val="p"/>
                </m:rPr>
                <w:rPr>
                  <w:rFonts w:hAnsi="Cambria Math"/>
                  <w:color w:val="000000" w:themeColor="text1"/>
                  <w:sz w:val="28"/>
                  <w:szCs w:val="28"/>
                  <w:lang w:val="en-US"/>
                </w:rPr>
                <m:t>*</m:t>
              </m:r>
            </m:sup>
          </m:sSup>
          <m:r>
            <m:rPr>
              <m:sty m:val="p"/>
            </m:rPr>
            <w:rPr>
              <w:rFonts w:ascii="Cambria Math"/>
              <w:color w:val="000000" w:themeColor="text1"/>
              <w:sz w:val="28"/>
              <w:szCs w:val="28"/>
            </w:rPr>
            <m:t xml:space="preserve"> = </m:t>
          </m:r>
          <m:r>
            <m:rPr>
              <m:sty m:val="p"/>
            </m:rPr>
            <w:rPr>
              <w:rFonts w:ascii="Cambria Math"/>
              <w:color w:val="000000" w:themeColor="text1"/>
              <w:sz w:val="28"/>
              <w:szCs w:val="28"/>
              <w:lang w:val="en-US"/>
            </w:rPr>
            <m:t>x</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θ</m:t>
              </m:r>
            </m:e>
            <m:sub>
              <m:r>
                <m:rPr>
                  <m:sty m:val="p"/>
                </m:rPr>
                <w:rPr>
                  <w:rFonts w:ascii="Cambria Math"/>
                  <w:color w:val="000000" w:themeColor="text1"/>
                  <w:sz w:val="28"/>
                  <w:szCs w:val="28"/>
                </w:rPr>
                <m:t>r</m:t>
              </m:r>
            </m:sub>
          </m:sSub>
          <m:r>
            <m:rPr>
              <m:sty m:val="p"/>
            </m:rPr>
            <w:rPr>
              <w:rFonts w:ascii="Cambria Math"/>
              <w:color w:val="000000" w:themeColor="text1"/>
              <w:sz w:val="28"/>
              <w:szCs w:val="28"/>
            </w:rPr>
            <m:t xml:space="preserve"> + </m:t>
          </m:r>
          <m:r>
            <m:rPr>
              <m:sty m:val="p"/>
            </m:rPr>
            <w:rPr>
              <w:rFonts w:ascii="Cambria Math"/>
              <w:color w:val="000000" w:themeColor="text1"/>
              <w:sz w:val="28"/>
              <w:szCs w:val="28"/>
              <w:lang w:val="en-US"/>
            </w:rPr>
            <m:t>W</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δ</m:t>
              </m:r>
            </m:e>
            <m:sub>
              <m:r>
                <m:rPr>
                  <m:sty m:val="p"/>
                </m:rPr>
                <w:rPr>
                  <w:rFonts w:ascii="Cambria Math"/>
                  <w:color w:val="000000" w:themeColor="text1"/>
                  <w:sz w:val="28"/>
                  <w:szCs w:val="28"/>
                </w:rPr>
                <m:t>r</m:t>
              </m:r>
            </m:sub>
          </m:sSub>
          <m:r>
            <m:rPr>
              <m:sty m:val="p"/>
            </m:rPr>
            <w:rPr>
              <w:rFonts w:ascii="Cambria Math"/>
              <w:color w:val="000000" w:themeColor="text1"/>
              <w:sz w:val="28"/>
              <w:szCs w:val="28"/>
            </w:rPr>
            <m:t xml:space="preserve"> + </m:t>
          </m:r>
          <m:sSub>
            <m:sSubPr>
              <m:ctrlPr>
                <w:rPr>
                  <w:rFonts w:ascii="Cambria Math" w:hAnsi="Cambria Math"/>
                  <w:color w:val="000000" w:themeColor="text1"/>
                  <w:sz w:val="28"/>
                  <w:szCs w:val="28"/>
                  <w:lang w:val="en-US"/>
                </w:rPr>
              </m:ctrlPr>
            </m:sSubPr>
            <m:e>
              <m:r>
                <m:rPr>
                  <m:sty m:val="p"/>
                </m:rPr>
                <w:rPr>
                  <w:rFonts w:ascii="Cambria Math"/>
                  <w:color w:val="000000" w:themeColor="text1"/>
                  <w:sz w:val="28"/>
                  <w:szCs w:val="28"/>
                  <w:lang w:val="en-US"/>
                </w:rPr>
                <m:t>u</m:t>
              </m:r>
            </m:e>
            <m:sub>
              <m:r>
                <m:rPr>
                  <m:sty m:val="p"/>
                </m:rPr>
                <w:rPr>
                  <w:rFonts w:ascii="Cambria Math"/>
                  <w:color w:val="000000" w:themeColor="text1"/>
                  <w:sz w:val="28"/>
                  <w:szCs w:val="28"/>
                  <w:lang w:val="en-US"/>
                </w:rPr>
                <m:t>3</m:t>
              </m:r>
            </m:sub>
          </m:sSub>
          <m:r>
            <m:rPr>
              <m:sty m:val="p"/>
            </m:rPr>
            <w:rPr>
              <w:rFonts w:ascii="Cambria Math"/>
              <w:color w:val="000000" w:themeColor="text1"/>
              <w:sz w:val="28"/>
              <w:szCs w:val="28"/>
            </w:rPr>
            <m:t xml:space="preserve">= </m:t>
          </m:r>
          <m:r>
            <m:rPr>
              <m:sty m:val="p"/>
            </m:rPr>
            <w:rPr>
              <w:rFonts w:ascii="Cambria Math"/>
              <w:color w:val="000000" w:themeColor="text1"/>
              <w:sz w:val="28"/>
              <w:szCs w:val="28"/>
              <w:lang w:val="en-US"/>
            </w:rPr>
            <m:t>X</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β</m:t>
              </m:r>
            </m:e>
            <m:sub>
              <m:r>
                <m:rPr>
                  <m:sty m:val="p"/>
                </m:rPr>
                <w:rPr>
                  <w:rFonts w:ascii="Cambria Math"/>
                  <w:color w:val="000000" w:themeColor="text1"/>
                  <w:sz w:val="28"/>
                  <w:szCs w:val="28"/>
                </w:rPr>
                <m:t>r</m:t>
              </m:r>
            </m:sub>
          </m:sSub>
          <m:r>
            <m:rPr>
              <m:sty m:val="p"/>
            </m:rPr>
            <w:rPr>
              <w:rFonts w:ascii="Cambria Math"/>
              <w:color w:val="000000" w:themeColor="text1"/>
              <w:sz w:val="28"/>
              <w:szCs w:val="28"/>
            </w:rPr>
            <m:t xml:space="preserve"> + </m:t>
          </m:r>
          <m:sSub>
            <m:sSubPr>
              <m:ctrlPr>
                <w:rPr>
                  <w:rFonts w:ascii="Cambria Math" w:hAnsi="Cambria Math"/>
                  <w:color w:val="000000" w:themeColor="text1"/>
                  <w:sz w:val="28"/>
                  <w:szCs w:val="28"/>
                  <w:lang w:val="en-US"/>
                </w:rPr>
              </m:ctrlPr>
            </m:sSubPr>
            <m:e>
              <m:r>
                <m:rPr>
                  <m:sty m:val="p"/>
                </m:rPr>
                <w:rPr>
                  <w:rFonts w:ascii="Cambria Math"/>
                  <w:color w:val="000000" w:themeColor="text1"/>
                  <w:sz w:val="28"/>
                  <w:szCs w:val="28"/>
                  <w:lang w:val="en-US"/>
                </w:rPr>
                <m:t>u</m:t>
              </m:r>
            </m:e>
            <m:sub>
              <m:r>
                <m:rPr>
                  <m:sty m:val="p"/>
                </m:rPr>
                <w:rPr>
                  <w:rFonts w:ascii="Cambria Math"/>
                  <w:color w:val="000000" w:themeColor="text1"/>
                  <w:sz w:val="28"/>
                  <w:szCs w:val="28"/>
                  <w:lang w:val="en-US"/>
                </w:rPr>
                <m:t>r</m:t>
              </m:r>
            </m:sub>
          </m:sSub>
          <m:r>
            <m:rPr>
              <m:sty m:val="p"/>
            </m:rPr>
            <w:rPr>
              <w:rFonts w:ascii="Cambria Math"/>
              <w:color w:val="000000" w:themeColor="text1"/>
              <w:sz w:val="28"/>
              <w:szCs w:val="28"/>
            </w:rPr>
            <m:t xml:space="preserve">, </m:t>
          </m:r>
        </m:oMath>
      </m:oMathPara>
    </w:p>
    <w:p w:rsidR="0080027B" w:rsidRPr="009C55DB" w:rsidRDefault="0080027B" w:rsidP="007D1976">
      <w:pPr>
        <w:spacing w:line="360" w:lineRule="auto"/>
        <w:ind w:firstLine="720"/>
        <w:jc w:val="right"/>
        <w:rPr>
          <w:rFonts w:ascii="Cambria Math"/>
          <w:color w:val="000000" w:themeColor="text1"/>
          <w:sz w:val="28"/>
          <w:szCs w:val="28"/>
          <w:lang w:val="en-US"/>
        </w:rPr>
      </w:pPr>
      <m:oMath>
        <m:r>
          <m:rPr>
            <m:sty m:val="p"/>
          </m:rPr>
          <w:rPr>
            <w:rFonts w:ascii="Cambria Math"/>
            <w:color w:val="000000" w:themeColor="text1"/>
            <w:sz w:val="28"/>
            <w:szCs w:val="28"/>
          </w:rPr>
          <m:t>при</m:t>
        </m:r>
        <m:r>
          <m:rPr>
            <m:sty m:val="p"/>
          </m:rPr>
          <w:rPr>
            <w:rFonts w:ascii="Cambria Math"/>
            <w:color w:val="000000" w:themeColor="text1"/>
            <w:sz w:val="28"/>
            <w:szCs w:val="28"/>
            <w:lang w:val="en-US"/>
          </w:rPr>
          <m:t xml:space="preserve"> </m:t>
        </m:r>
        <m:r>
          <m:rPr>
            <m:sty m:val="p"/>
          </m:rPr>
          <w:rPr>
            <w:rFonts w:ascii="Cambria Math"/>
            <w:color w:val="000000" w:themeColor="text1"/>
            <w:sz w:val="28"/>
            <w:szCs w:val="28"/>
          </w:rPr>
          <m:t>условии</m:t>
        </m:r>
        <m:r>
          <m:rPr>
            <m:sty m:val="p"/>
          </m:rPr>
          <w:rPr>
            <w:rFonts w:ascii="Cambria Math"/>
            <w:color w:val="000000" w:themeColor="text1"/>
            <w:sz w:val="28"/>
            <w:szCs w:val="28"/>
            <w:lang w:val="en-US"/>
          </w:rPr>
          <m:t xml:space="preserve">, </m:t>
        </m:r>
        <m:r>
          <m:rPr>
            <m:sty m:val="p"/>
          </m:rPr>
          <w:rPr>
            <w:rFonts w:ascii="Cambria Math"/>
            <w:color w:val="000000" w:themeColor="text1"/>
            <w:sz w:val="28"/>
            <w:szCs w:val="28"/>
          </w:rPr>
          <m:t>что</m:t>
        </m:r>
        <m:r>
          <m:rPr>
            <m:sty m:val="p"/>
          </m:rPr>
          <w:rPr>
            <w:rFonts w:ascii="Cambria Math"/>
            <w:color w:val="000000" w:themeColor="text1"/>
            <w:sz w:val="28"/>
            <w:szCs w:val="28"/>
            <w:lang w:val="en-US"/>
          </w:rPr>
          <m:t xml:space="preserve"> r = 1{d </m:t>
        </m:r>
        <m:r>
          <w:rPr>
            <w:rFonts w:ascii="Cambria Math"/>
            <w:color w:val="000000" w:themeColor="text1"/>
            <w:sz w:val="28"/>
            <w:szCs w:val="28"/>
            <w:lang w:val="en-US"/>
          </w:rPr>
          <m:t xml:space="preserve">&gt; 0} </m:t>
        </m:r>
        <m:r>
          <w:rPr>
            <w:rFonts w:ascii="Cambria Math"/>
            <w:color w:val="000000" w:themeColor="text1"/>
            <w:sz w:val="28"/>
            <w:szCs w:val="28"/>
            <w:lang w:val="en-US"/>
          </w:rPr>
          <m:t>×</m:t>
        </m:r>
        <m:r>
          <w:rPr>
            <w:rFonts w:ascii="Cambria Math"/>
            <w:color w:val="000000" w:themeColor="text1"/>
            <w:sz w:val="28"/>
            <w:szCs w:val="28"/>
            <w:lang w:val="en-US"/>
          </w:rPr>
          <m:t xml:space="preserve"> </m:t>
        </m:r>
        <m:sSup>
          <m:sSupPr>
            <m:ctrlPr>
              <w:rPr>
                <w:rFonts w:ascii="Cambria Math" w:hAnsi="Cambria Math"/>
                <w:color w:val="000000" w:themeColor="text1"/>
                <w:sz w:val="28"/>
                <w:szCs w:val="28"/>
                <w:lang w:val="en-US"/>
              </w:rPr>
            </m:ctrlPr>
          </m:sSupPr>
          <m:e>
            <m:r>
              <m:rPr>
                <m:sty m:val="p"/>
              </m:rPr>
              <w:rPr>
                <w:rFonts w:ascii="Cambria Math"/>
                <w:color w:val="000000" w:themeColor="text1"/>
                <w:sz w:val="28"/>
                <w:szCs w:val="28"/>
                <w:lang w:val="en-US"/>
              </w:rPr>
              <m:t>r</m:t>
            </m:r>
          </m:e>
          <m:sup>
            <m:r>
              <m:rPr>
                <m:sty m:val="p"/>
              </m:rPr>
              <w:rPr>
                <w:rFonts w:hAnsi="Cambria Math"/>
                <w:color w:val="000000" w:themeColor="text1"/>
                <w:sz w:val="28"/>
                <w:szCs w:val="28"/>
                <w:lang w:val="en-US"/>
              </w:rPr>
              <m:t>*</m:t>
            </m:r>
          </m:sup>
        </m:sSup>
        <m:r>
          <m:rPr>
            <m:sty m:val="p"/>
          </m:rPr>
          <w:rPr>
            <w:rFonts w:ascii="Cambria Math"/>
            <w:color w:val="000000" w:themeColor="text1"/>
            <w:sz w:val="28"/>
            <w:szCs w:val="28"/>
            <w:lang w:val="en-US"/>
          </w:rPr>
          <m:t xml:space="preserve"> ,</m:t>
        </m:r>
      </m:oMath>
      <w:r w:rsidR="007D1976" w:rsidRPr="009C55DB">
        <w:rPr>
          <w:rFonts w:ascii="Cambria Math"/>
          <w:color w:val="000000" w:themeColor="text1"/>
          <w:sz w:val="28"/>
          <w:szCs w:val="28"/>
          <w:lang w:val="en-US"/>
        </w:rPr>
        <w:t xml:space="preserve">                                 </w:t>
      </w:r>
      <w:r w:rsidR="007D1976" w:rsidRPr="009C55DB">
        <w:rPr>
          <w:color w:val="000000" w:themeColor="text1"/>
          <w:sz w:val="28"/>
          <w:szCs w:val="28"/>
          <w:lang w:val="en-US"/>
        </w:rPr>
        <w:t>(3)</w:t>
      </w:r>
    </w:p>
    <w:p w:rsidR="0080027B" w:rsidRPr="009C55DB" w:rsidRDefault="00BE313D" w:rsidP="0080027B">
      <w:pPr>
        <w:spacing w:line="360" w:lineRule="auto"/>
        <w:ind w:firstLine="720"/>
        <w:jc w:val="both"/>
        <w:rPr>
          <w:color w:val="000000" w:themeColor="text1"/>
          <w:sz w:val="28"/>
          <w:szCs w:val="28"/>
          <w:lang w:val="en-US"/>
        </w:rPr>
      </w:pPr>
      <m:oMathPara>
        <m:oMath>
          <m:sSup>
            <m:sSupPr>
              <m:ctrlPr>
                <w:rPr>
                  <w:rFonts w:ascii="Cambria Math" w:hAnsi="Cambria Math"/>
                  <w:color w:val="000000" w:themeColor="text1"/>
                  <w:sz w:val="28"/>
                  <w:szCs w:val="28"/>
                  <w:lang w:val="en-US"/>
                </w:rPr>
              </m:ctrlPr>
            </m:sSupPr>
            <m:e>
              <m:r>
                <m:rPr>
                  <m:sty m:val="p"/>
                </m:rPr>
                <w:rPr>
                  <w:rFonts w:ascii="Cambria Math"/>
                  <w:color w:val="000000" w:themeColor="text1"/>
                  <w:sz w:val="28"/>
                  <w:szCs w:val="28"/>
                  <w:lang w:val="en-US"/>
                </w:rPr>
                <m:t>m</m:t>
              </m:r>
            </m:e>
            <m:sup>
              <m:r>
                <m:rPr>
                  <m:sty m:val="p"/>
                </m:rPr>
                <w:rPr>
                  <w:rFonts w:hAnsi="Cambria Math"/>
                  <w:color w:val="000000" w:themeColor="text1"/>
                  <w:sz w:val="28"/>
                  <w:szCs w:val="28"/>
                  <w:lang w:val="en-US"/>
                </w:rPr>
                <m:t>*</m:t>
              </m:r>
            </m:sup>
          </m:sSup>
          <m:r>
            <m:rPr>
              <m:sty m:val="p"/>
            </m:rPr>
            <w:rPr>
              <w:rFonts w:ascii="Cambria Math"/>
              <w:color w:val="000000" w:themeColor="text1"/>
              <w:sz w:val="28"/>
              <w:szCs w:val="28"/>
            </w:rPr>
            <m:t xml:space="preserve"> = </m:t>
          </m:r>
          <m:r>
            <m:rPr>
              <m:sty m:val="p"/>
            </m:rPr>
            <w:rPr>
              <w:rFonts w:ascii="Cambria Math"/>
              <w:color w:val="000000" w:themeColor="text1"/>
              <w:sz w:val="28"/>
              <w:szCs w:val="28"/>
              <w:lang w:val="en-US"/>
            </w:rPr>
            <m:t>x</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θ</m:t>
              </m:r>
            </m:e>
            <m:sub>
              <m:r>
                <m:rPr>
                  <m:sty m:val="p"/>
                </m:rPr>
                <w:rPr>
                  <w:rFonts w:ascii="Cambria Math"/>
                  <w:color w:val="000000" w:themeColor="text1"/>
                  <w:sz w:val="28"/>
                  <w:szCs w:val="28"/>
                </w:rPr>
                <m:t>m</m:t>
              </m:r>
            </m:sub>
          </m:sSub>
          <m:r>
            <m:rPr>
              <m:sty m:val="p"/>
            </m:rPr>
            <w:rPr>
              <w:rFonts w:ascii="Cambria Math"/>
              <w:color w:val="000000" w:themeColor="text1"/>
              <w:sz w:val="28"/>
              <w:szCs w:val="28"/>
            </w:rPr>
            <m:t xml:space="preserve"> + </m:t>
          </m:r>
          <m:r>
            <m:rPr>
              <m:sty m:val="p"/>
            </m:rPr>
            <w:rPr>
              <w:rFonts w:ascii="Cambria Math"/>
              <w:color w:val="000000" w:themeColor="text1"/>
              <w:sz w:val="28"/>
              <w:szCs w:val="28"/>
              <w:lang w:val="en-US"/>
            </w:rPr>
            <m:t>W</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δ</m:t>
              </m:r>
            </m:e>
            <m:sub>
              <m:r>
                <m:rPr>
                  <m:sty m:val="p"/>
                </m:rPr>
                <w:rPr>
                  <w:rFonts w:ascii="Cambria Math"/>
                  <w:color w:val="000000" w:themeColor="text1"/>
                  <w:sz w:val="28"/>
                  <w:szCs w:val="28"/>
                </w:rPr>
                <m:t>m</m:t>
              </m:r>
            </m:sub>
          </m:sSub>
          <m:r>
            <m:rPr>
              <m:sty m:val="p"/>
            </m:rPr>
            <w:rPr>
              <w:rFonts w:ascii="Cambria Math"/>
              <w:color w:val="000000" w:themeColor="text1"/>
              <w:sz w:val="28"/>
              <w:szCs w:val="28"/>
            </w:rPr>
            <m:t xml:space="preserve"> + </m:t>
          </m:r>
          <m:sSub>
            <m:sSubPr>
              <m:ctrlPr>
                <w:rPr>
                  <w:rFonts w:ascii="Cambria Math" w:hAnsi="Cambria Math"/>
                  <w:color w:val="000000" w:themeColor="text1"/>
                  <w:sz w:val="28"/>
                  <w:szCs w:val="28"/>
                  <w:lang w:val="en-US"/>
                </w:rPr>
              </m:ctrlPr>
            </m:sSubPr>
            <m:e>
              <m:r>
                <m:rPr>
                  <m:sty m:val="p"/>
                </m:rPr>
                <w:rPr>
                  <w:rFonts w:ascii="Cambria Math"/>
                  <w:color w:val="000000" w:themeColor="text1"/>
                  <w:sz w:val="28"/>
                  <w:szCs w:val="28"/>
                  <w:lang w:val="en-US"/>
                </w:rPr>
                <m:t>u</m:t>
              </m:r>
            </m:e>
            <m:sub>
              <m:r>
                <m:rPr>
                  <m:sty m:val="p"/>
                </m:rPr>
                <w:rPr>
                  <w:rFonts w:ascii="Cambria Math"/>
                  <w:color w:val="000000" w:themeColor="text1"/>
                  <w:sz w:val="28"/>
                  <w:szCs w:val="28"/>
                  <w:lang w:val="en-US"/>
                </w:rPr>
                <m:t>4</m:t>
              </m:r>
            </m:sub>
          </m:sSub>
          <m:r>
            <m:rPr>
              <m:sty m:val="p"/>
            </m:rPr>
            <w:rPr>
              <w:rFonts w:ascii="Cambria Math"/>
              <w:color w:val="000000" w:themeColor="text1"/>
              <w:sz w:val="28"/>
              <w:szCs w:val="28"/>
            </w:rPr>
            <m:t xml:space="preserve"> = </m:t>
          </m:r>
          <m:r>
            <m:rPr>
              <m:sty m:val="p"/>
            </m:rPr>
            <w:rPr>
              <w:rFonts w:ascii="Cambria Math"/>
              <w:color w:val="000000" w:themeColor="text1"/>
              <w:sz w:val="28"/>
              <w:szCs w:val="28"/>
              <w:lang w:val="en-US"/>
            </w:rPr>
            <m:t>X</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β</m:t>
              </m:r>
            </m:e>
            <m:sub>
              <m:r>
                <m:rPr>
                  <m:sty m:val="p"/>
                </m:rPr>
                <w:rPr>
                  <w:rFonts w:ascii="Cambria Math"/>
                  <w:color w:val="000000" w:themeColor="text1"/>
                  <w:sz w:val="28"/>
                  <w:szCs w:val="28"/>
                </w:rPr>
                <m:t>m</m:t>
              </m:r>
            </m:sub>
          </m:sSub>
          <m:r>
            <m:rPr>
              <m:sty m:val="p"/>
            </m:rPr>
            <w:rPr>
              <w:rFonts w:ascii="Cambria Math"/>
              <w:color w:val="000000" w:themeColor="text1"/>
              <w:sz w:val="28"/>
              <w:szCs w:val="28"/>
            </w:rPr>
            <m:t xml:space="preserve"> + </m:t>
          </m:r>
          <m:sSub>
            <m:sSubPr>
              <m:ctrlPr>
                <w:rPr>
                  <w:rFonts w:ascii="Cambria Math" w:hAnsi="Cambria Math"/>
                  <w:color w:val="000000" w:themeColor="text1"/>
                  <w:sz w:val="28"/>
                  <w:szCs w:val="28"/>
                  <w:lang w:val="en-US"/>
                </w:rPr>
              </m:ctrlPr>
            </m:sSubPr>
            <m:e>
              <m:r>
                <m:rPr>
                  <m:sty m:val="p"/>
                </m:rPr>
                <w:rPr>
                  <w:rFonts w:ascii="Cambria Math"/>
                  <w:color w:val="000000" w:themeColor="text1"/>
                  <w:sz w:val="28"/>
                  <w:szCs w:val="28"/>
                  <w:lang w:val="en-US"/>
                </w:rPr>
                <m:t>u</m:t>
              </m:r>
            </m:e>
            <m:sub>
              <m:r>
                <m:rPr>
                  <m:sty m:val="p"/>
                </m:rPr>
                <w:rPr>
                  <w:rFonts w:ascii="Cambria Math"/>
                  <w:color w:val="000000" w:themeColor="text1"/>
                  <w:sz w:val="28"/>
                  <w:szCs w:val="28"/>
                  <w:lang w:val="en-US"/>
                </w:rPr>
                <m:t>m</m:t>
              </m:r>
            </m:sub>
          </m:sSub>
          <m:r>
            <m:rPr>
              <m:sty m:val="p"/>
            </m:rPr>
            <w:rPr>
              <w:rFonts w:ascii="Cambria Math"/>
              <w:color w:val="000000" w:themeColor="text1"/>
              <w:sz w:val="28"/>
              <w:szCs w:val="28"/>
            </w:rPr>
            <m:t xml:space="preserve">, </m:t>
          </m:r>
        </m:oMath>
      </m:oMathPara>
    </w:p>
    <w:p w:rsidR="0080027B" w:rsidRPr="009C55DB" w:rsidRDefault="0080027B" w:rsidP="007D1976">
      <w:pPr>
        <w:spacing w:line="360" w:lineRule="auto"/>
        <w:ind w:firstLine="720"/>
        <w:jc w:val="right"/>
        <w:rPr>
          <w:rFonts w:ascii="Cambria Math"/>
          <w:color w:val="000000" w:themeColor="text1"/>
          <w:sz w:val="28"/>
          <w:szCs w:val="28"/>
          <w:lang w:val="en-US"/>
        </w:rPr>
      </w:pPr>
      <m:oMath>
        <m:r>
          <m:rPr>
            <m:sty m:val="p"/>
          </m:rPr>
          <w:rPr>
            <w:rFonts w:ascii="Cambria Math"/>
            <w:color w:val="000000" w:themeColor="text1"/>
            <w:sz w:val="28"/>
            <w:szCs w:val="28"/>
          </w:rPr>
          <m:t>при</m:t>
        </m:r>
        <m:r>
          <m:rPr>
            <m:sty m:val="p"/>
          </m:rPr>
          <w:rPr>
            <w:rFonts w:ascii="Cambria Math"/>
            <w:color w:val="000000" w:themeColor="text1"/>
            <w:sz w:val="28"/>
            <w:szCs w:val="28"/>
            <w:lang w:val="en-US"/>
          </w:rPr>
          <m:t xml:space="preserve"> </m:t>
        </m:r>
        <m:r>
          <m:rPr>
            <m:sty m:val="p"/>
          </m:rPr>
          <w:rPr>
            <w:rFonts w:ascii="Cambria Math"/>
            <w:color w:val="000000" w:themeColor="text1"/>
            <w:sz w:val="28"/>
            <w:szCs w:val="28"/>
          </w:rPr>
          <m:t>условии</m:t>
        </m:r>
        <m:r>
          <m:rPr>
            <m:sty m:val="p"/>
          </m:rPr>
          <w:rPr>
            <w:rFonts w:ascii="Cambria Math"/>
            <w:color w:val="000000" w:themeColor="text1"/>
            <w:sz w:val="28"/>
            <w:szCs w:val="28"/>
            <w:lang w:val="en-US"/>
          </w:rPr>
          <m:t xml:space="preserve">, </m:t>
        </m:r>
        <m:r>
          <m:rPr>
            <m:sty m:val="p"/>
          </m:rPr>
          <w:rPr>
            <w:rFonts w:ascii="Cambria Math"/>
            <w:color w:val="000000" w:themeColor="text1"/>
            <w:sz w:val="28"/>
            <w:szCs w:val="28"/>
          </w:rPr>
          <m:t>что</m:t>
        </m:r>
        <m:r>
          <m:rPr>
            <m:sty m:val="p"/>
          </m:rPr>
          <w:rPr>
            <w:rFonts w:ascii="Cambria Math"/>
            <w:color w:val="000000" w:themeColor="text1"/>
            <w:sz w:val="28"/>
            <w:szCs w:val="28"/>
            <w:lang w:val="en-US"/>
          </w:rPr>
          <m:t xml:space="preserve"> m = 1{</m:t>
        </m:r>
        <m:r>
          <w:rPr>
            <w:rFonts w:ascii="Cambria Math"/>
            <w:color w:val="000000" w:themeColor="text1"/>
            <w:sz w:val="28"/>
            <w:szCs w:val="28"/>
            <w:lang w:val="en-US"/>
          </w:rPr>
          <m:t xml:space="preserve">d&gt; 0} </m:t>
        </m:r>
        <m:r>
          <w:rPr>
            <w:rFonts w:ascii="Cambria Math"/>
            <w:color w:val="000000" w:themeColor="text1"/>
            <w:sz w:val="28"/>
            <w:szCs w:val="28"/>
            <w:lang w:val="en-US"/>
          </w:rPr>
          <m:t>×</m:t>
        </m:r>
        <m:r>
          <w:rPr>
            <w:rFonts w:ascii="Cambria Math"/>
            <w:color w:val="000000" w:themeColor="text1"/>
            <w:sz w:val="28"/>
            <w:szCs w:val="28"/>
            <w:lang w:val="en-US"/>
          </w:rPr>
          <m:t xml:space="preserve"> </m:t>
        </m:r>
        <m:sSup>
          <m:sSupPr>
            <m:ctrlPr>
              <w:rPr>
                <w:rFonts w:ascii="Cambria Math" w:hAnsi="Cambria Math"/>
                <w:color w:val="000000" w:themeColor="text1"/>
                <w:sz w:val="28"/>
                <w:szCs w:val="28"/>
                <w:lang w:val="en-US"/>
              </w:rPr>
            </m:ctrlPr>
          </m:sSupPr>
          <m:e>
            <m:r>
              <m:rPr>
                <m:sty m:val="p"/>
              </m:rPr>
              <w:rPr>
                <w:rFonts w:ascii="Cambria Math"/>
                <w:color w:val="000000" w:themeColor="text1"/>
                <w:sz w:val="28"/>
                <w:szCs w:val="28"/>
                <w:lang w:val="en-US"/>
              </w:rPr>
              <m:t>m</m:t>
            </m:r>
          </m:e>
          <m:sup>
            <m:r>
              <m:rPr>
                <m:sty m:val="p"/>
              </m:rPr>
              <w:rPr>
                <w:rFonts w:hAnsi="Cambria Math"/>
                <w:color w:val="000000" w:themeColor="text1"/>
                <w:sz w:val="28"/>
                <w:szCs w:val="28"/>
                <w:lang w:val="en-US"/>
              </w:rPr>
              <m:t>*</m:t>
            </m:r>
          </m:sup>
        </m:sSup>
        <m:r>
          <m:rPr>
            <m:sty m:val="p"/>
          </m:rPr>
          <w:rPr>
            <w:rFonts w:ascii="Cambria Math"/>
            <w:color w:val="000000" w:themeColor="text1"/>
            <w:sz w:val="28"/>
            <w:szCs w:val="28"/>
            <w:lang w:val="en-US"/>
          </w:rPr>
          <m:t xml:space="preserve"> .</m:t>
        </m:r>
      </m:oMath>
      <w:r w:rsidR="007D1976" w:rsidRPr="009C55DB">
        <w:rPr>
          <w:rFonts w:ascii="Cambria Math"/>
          <w:color w:val="000000" w:themeColor="text1"/>
          <w:sz w:val="28"/>
          <w:szCs w:val="28"/>
          <w:lang w:val="en-US"/>
        </w:rPr>
        <w:t xml:space="preserve">                               </w:t>
      </w:r>
      <w:r w:rsidR="007D1976" w:rsidRPr="009C55DB">
        <w:rPr>
          <w:color w:val="000000" w:themeColor="text1"/>
          <w:sz w:val="28"/>
          <w:szCs w:val="28"/>
          <w:lang w:val="en-US"/>
        </w:rPr>
        <w:t>(4)</w:t>
      </w:r>
    </w:p>
    <w:p w:rsidR="0080027B" w:rsidRPr="009C55DB" w:rsidRDefault="0080027B" w:rsidP="0080027B">
      <w:pPr>
        <w:spacing w:line="360" w:lineRule="auto"/>
        <w:ind w:firstLine="720"/>
        <w:jc w:val="both"/>
        <w:rPr>
          <w:color w:val="000000" w:themeColor="text1"/>
          <w:sz w:val="28"/>
          <w:szCs w:val="28"/>
          <w:lang w:val="en-US"/>
        </w:rPr>
      </w:pPr>
    </w:p>
    <w:p w:rsidR="0080027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Таким образом, по методу максимального правдоподобия будет оцениваться полином первого порядка относительно переменных </w:t>
      </w:r>
      <w:r w:rsidRPr="009C55DB">
        <w:rPr>
          <w:color w:val="000000" w:themeColor="text1"/>
          <w:sz w:val="28"/>
          <w:szCs w:val="28"/>
          <w:lang w:val="en-US"/>
        </w:rPr>
        <w:t>r</w:t>
      </w:r>
      <w:r w:rsidRPr="009C55DB">
        <w:rPr>
          <w:color w:val="000000" w:themeColor="text1"/>
          <w:sz w:val="28"/>
          <w:szCs w:val="28"/>
        </w:rPr>
        <w:t xml:space="preserve"> и </w:t>
      </w:r>
      <w:r w:rsidRPr="009C55DB">
        <w:rPr>
          <w:color w:val="000000" w:themeColor="text1"/>
          <w:sz w:val="28"/>
          <w:szCs w:val="28"/>
          <w:lang w:val="en-US"/>
        </w:rPr>
        <w:t>m</w:t>
      </w:r>
      <w:r w:rsidRPr="009C55DB">
        <w:rPr>
          <w:color w:val="000000" w:themeColor="text1"/>
          <w:sz w:val="28"/>
          <w:szCs w:val="28"/>
        </w:rPr>
        <w:t xml:space="preserve"> (включенных в вектор </w:t>
      </w:r>
      <w:r w:rsidRPr="009C55DB">
        <w:rPr>
          <w:color w:val="000000" w:themeColor="text1"/>
          <w:sz w:val="28"/>
          <w:szCs w:val="28"/>
          <w:lang w:val="en-US"/>
        </w:rPr>
        <w:t>X</w:t>
      </w:r>
      <w:r w:rsidRPr="009C55DB">
        <w:rPr>
          <w:color w:val="000000" w:themeColor="text1"/>
          <w:sz w:val="28"/>
          <w:szCs w:val="28"/>
        </w:rPr>
        <w:t>) следующего вида</w:t>
      </w:r>
      <w:r w:rsidR="00975244" w:rsidRPr="009C55DB">
        <w:rPr>
          <w:color w:val="000000" w:themeColor="text1"/>
          <w:sz w:val="28"/>
          <w:szCs w:val="28"/>
        </w:rPr>
        <w:t xml:space="preserve"> (5)</w:t>
      </w:r>
      <w:r w:rsidRPr="009C55DB">
        <w:rPr>
          <w:color w:val="000000" w:themeColor="text1"/>
          <w:sz w:val="28"/>
          <w:szCs w:val="28"/>
        </w:rPr>
        <w:t>:</w:t>
      </w:r>
    </w:p>
    <w:p w:rsidR="00EF1493" w:rsidRPr="009C55DB" w:rsidRDefault="00EF1493" w:rsidP="0080027B">
      <w:pPr>
        <w:spacing w:line="360" w:lineRule="auto"/>
        <w:ind w:firstLine="720"/>
        <w:jc w:val="both"/>
        <w:rPr>
          <w:color w:val="000000" w:themeColor="text1"/>
          <w:sz w:val="28"/>
          <w:szCs w:val="28"/>
        </w:rPr>
      </w:pPr>
    </w:p>
    <w:p w:rsidR="0080027B" w:rsidRPr="009C55DB" w:rsidRDefault="00BE313D" w:rsidP="00975244">
      <w:pPr>
        <w:spacing w:line="360" w:lineRule="auto"/>
        <w:ind w:firstLine="720"/>
        <w:jc w:val="right"/>
        <w:rPr>
          <w:rFonts w:ascii="Cambria Math"/>
          <w:color w:val="000000" w:themeColor="text1"/>
          <w:sz w:val="28"/>
          <w:szCs w:val="28"/>
          <w:vertAlign w:val="subscript"/>
        </w:rPr>
      </w:pPr>
      <m:oMath>
        <m:sSup>
          <m:sSupPr>
            <m:ctrlPr>
              <w:rPr>
                <w:rFonts w:ascii="Cambria Math" w:hAnsi="Cambria Math"/>
                <w:color w:val="000000" w:themeColor="text1"/>
                <w:sz w:val="28"/>
                <w:szCs w:val="28"/>
                <w:lang w:val="en-US"/>
              </w:rPr>
            </m:ctrlPr>
          </m:sSupPr>
          <m:e>
            <m:r>
              <m:rPr>
                <m:sty m:val="p"/>
              </m:rPr>
              <w:rPr>
                <w:rFonts w:ascii="Cambria Math"/>
                <w:color w:val="000000" w:themeColor="text1"/>
                <w:sz w:val="28"/>
                <w:szCs w:val="28"/>
                <w:lang w:val="en-US"/>
              </w:rPr>
              <m:t>l</m:t>
            </m:r>
          </m:e>
          <m:sup>
            <m:r>
              <m:rPr>
                <m:sty m:val="p"/>
              </m:rPr>
              <w:rPr>
                <w:rFonts w:hAnsi="Cambria Math"/>
                <w:color w:val="000000" w:themeColor="text1"/>
                <w:sz w:val="28"/>
                <w:szCs w:val="28"/>
              </w:rPr>
              <m:t>*</m:t>
            </m:r>
          </m:sup>
        </m:sSup>
        <m:r>
          <m:rPr>
            <m:sty m:val="p"/>
          </m:rPr>
          <w:rPr>
            <w:rFonts w:ascii="Cambria Math"/>
            <w:color w:val="000000" w:themeColor="text1"/>
            <w:sz w:val="28"/>
            <w:szCs w:val="28"/>
          </w:rPr>
          <m:t xml:space="preserve"> = X</m:t>
        </m:r>
        <m:sSub>
          <m:sSubPr>
            <m:ctrlPr>
              <w:rPr>
                <w:rFonts w:ascii="Cambria Math" w:hAnsi="Cambria Math"/>
                <w:color w:val="000000" w:themeColor="text1"/>
                <w:sz w:val="28"/>
                <w:szCs w:val="28"/>
                <w:vertAlign w:val="subscript"/>
              </w:rPr>
            </m:ctrlPr>
          </m:sSubPr>
          <m:e>
            <m:r>
              <m:rPr>
                <m:sty m:val="p"/>
              </m:rPr>
              <w:rPr>
                <w:rFonts w:ascii="Cambria Math"/>
                <w:color w:val="000000" w:themeColor="text1"/>
                <w:sz w:val="28"/>
                <w:szCs w:val="28"/>
              </w:rPr>
              <m:t>β</m:t>
            </m:r>
          </m:e>
          <m:sub>
            <m:r>
              <m:rPr>
                <m:sty m:val="p"/>
              </m:rPr>
              <w:rPr>
                <w:rFonts w:ascii="Cambria Math"/>
                <w:color w:val="000000" w:themeColor="text1"/>
                <w:sz w:val="28"/>
                <w:szCs w:val="28"/>
                <w:vertAlign w:val="subscript"/>
              </w:rPr>
              <m:t>l</m:t>
            </m:r>
          </m:sub>
        </m:sSub>
        <m:r>
          <m:rPr>
            <m:sty m:val="p"/>
          </m:rPr>
          <w:rPr>
            <w:rFonts w:ascii="Cambria Math"/>
            <w:color w:val="000000" w:themeColor="text1"/>
            <w:sz w:val="28"/>
            <w:szCs w:val="28"/>
          </w:rPr>
          <m:t xml:space="preserve"> + </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u</m:t>
            </m:r>
          </m:e>
          <m:sub>
            <m:r>
              <m:rPr>
                <m:sty m:val="p"/>
              </m:rPr>
              <w:rPr>
                <w:rFonts w:ascii="Cambria Math"/>
                <w:color w:val="000000" w:themeColor="text1"/>
                <w:sz w:val="28"/>
                <w:szCs w:val="28"/>
              </w:rPr>
              <m:t>l</m:t>
            </m:r>
          </m:sub>
        </m:sSub>
      </m:oMath>
      <w:r w:rsidR="00975244" w:rsidRPr="009C55DB">
        <w:rPr>
          <w:rFonts w:ascii="Cambria Math"/>
          <w:color w:val="000000" w:themeColor="text1"/>
          <w:sz w:val="28"/>
          <w:szCs w:val="28"/>
        </w:rPr>
        <w:t xml:space="preserve">                                                       </w:t>
      </w:r>
      <w:r w:rsidR="00975244" w:rsidRPr="009C55DB">
        <w:rPr>
          <w:color w:val="000000" w:themeColor="text1"/>
          <w:sz w:val="28"/>
          <w:szCs w:val="28"/>
        </w:rPr>
        <w:t>(5)</w:t>
      </w:r>
    </w:p>
    <w:p w:rsidR="0080027B" w:rsidRPr="009C55DB" w:rsidRDefault="0080027B" w:rsidP="0080027B">
      <w:pPr>
        <w:spacing w:line="360" w:lineRule="auto"/>
        <w:ind w:firstLine="720"/>
        <w:jc w:val="both"/>
        <w:rPr>
          <w:color w:val="000000" w:themeColor="text1"/>
          <w:sz w:val="28"/>
          <w:szCs w:val="28"/>
        </w:rPr>
      </w:pP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 дальнейшем в статье были приведены два трехшаговых полупараметрических метода.</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Первым этапом для всех методов является оценка параметров уравнения участия в сделке.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 первом методе использовалась модель Хекмана (тобит-модель второго типа). На втором шаге параметры, представляющие значения процентной ставки и срока жизни кредита, были оценены через взвешенный метод наименьших квадратов с использованием ядерного оценивания функции плотности вероятности.</w:t>
      </w:r>
    </w:p>
    <w:p w:rsidR="0080027B" w:rsidRPr="009C55DB" w:rsidRDefault="0080027B" w:rsidP="00975244">
      <w:pPr>
        <w:spacing w:line="360" w:lineRule="auto"/>
        <w:ind w:firstLine="720"/>
        <w:jc w:val="both"/>
        <w:rPr>
          <w:color w:val="000000" w:themeColor="text1"/>
          <w:sz w:val="28"/>
          <w:szCs w:val="28"/>
        </w:rPr>
      </w:pPr>
      <w:r w:rsidRPr="009C55DB">
        <w:rPr>
          <w:color w:val="000000" w:themeColor="text1"/>
          <w:sz w:val="28"/>
          <w:szCs w:val="28"/>
        </w:rPr>
        <w:t xml:space="preserve">В основе второго метода лежит предположение, что условное среднее значение ошибки в уравнениях отбора и экзогенных регрессоров зависит только от вероятности </w:t>
      </w:r>
      <w:r w:rsidRPr="009C55DB">
        <w:rPr>
          <w:color w:val="000000" w:themeColor="text1"/>
          <w:sz w:val="28"/>
          <w:szCs w:val="28"/>
          <w:lang w:val="en-US"/>
        </w:rPr>
        <w:t>p</w:t>
      </w:r>
      <w:r w:rsidRPr="009C55DB">
        <w:rPr>
          <w:color w:val="000000" w:themeColor="text1"/>
          <w:sz w:val="28"/>
          <w:szCs w:val="28"/>
        </w:rPr>
        <w:t xml:space="preserve">. Далее параметр </w:t>
      </w:r>
      <w:r w:rsidRPr="009C55DB">
        <w:rPr>
          <w:color w:val="000000" w:themeColor="text1"/>
          <w:sz w:val="28"/>
          <w:szCs w:val="28"/>
          <w:lang w:val="en-US"/>
        </w:rPr>
        <w:t>p</w:t>
      </w:r>
      <w:r w:rsidRPr="009C55DB">
        <w:rPr>
          <w:color w:val="000000" w:themeColor="text1"/>
          <w:sz w:val="28"/>
          <w:szCs w:val="28"/>
        </w:rPr>
        <w:t xml:space="preserve"> в полученных с учетом предположенной зависимости уравнениях был оценен через ряд аппроксимаций, а оценка параметров при процентной ставке и сроке жизни кредита была произведена по методу наименьших квадратов степенного полинома и с условием участия индивида в сделке.</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lastRenderedPageBreak/>
        <w:t>Не менее важно исследование другой стороны процесса ипотечного кредитования: процесс принятия решения кредиторами.</w:t>
      </w:r>
    </w:p>
    <w:p w:rsidR="0080027B" w:rsidRPr="009C55DB" w:rsidRDefault="0080027B" w:rsidP="0080027B">
      <w:pPr>
        <w:spacing w:line="360" w:lineRule="auto"/>
        <w:ind w:firstLine="720"/>
        <w:jc w:val="both"/>
        <w:rPr>
          <w:bCs/>
          <w:color w:val="000000" w:themeColor="text1"/>
          <w:sz w:val="28"/>
          <w:szCs w:val="28"/>
        </w:rPr>
      </w:pPr>
      <w:r w:rsidRPr="009C55DB">
        <w:rPr>
          <w:color w:val="000000" w:themeColor="text1"/>
          <w:sz w:val="28"/>
          <w:szCs w:val="28"/>
        </w:rPr>
        <w:t>В</w:t>
      </w:r>
      <w:r w:rsidRPr="009C55DB">
        <w:rPr>
          <w:color w:val="000000" w:themeColor="text1"/>
          <w:sz w:val="28"/>
          <w:szCs w:val="28"/>
          <w:lang w:val="en-US"/>
        </w:rPr>
        <w:t xml:space="preserve"> </w:t>
      </w:r>
      <w:r w:rsidRPr="009C55DB">
        <w:rPr>
          <w:color w:val="000000" w:themeColor="text1"/>
          <w:sz w:val="28"/>
          <w:szCs w:val="28"/>
        </w:rPr>
        <w:t>работе</w:t>
      </w:r>
      <w:r w:rsidRPr="009C55DB">
        <w:rPr>
          <w:color w:val="000000" w:themeColor="text1"/>
          <w:sz w:val="28"/>
          <w:szCs w:val="28"/>
          <w:lang w:val="en-US"/>
        </w:rPr>
        <w:t xml:space="preserve"> </w:t>
      </w:r>
      <w:r w:rsidRPr="009C55DB">
        <w:rPr>
          <w:bCs/>
          <w:color w:val="000000" w:themeColor="text1"/>
          <w:sz w:val="28"/>
          <w:szCs w:val="28"/>
          <w:lang w:val="en-US"/>
        </w:rPr>
        <w:t xml:space="preserve">«Unfair Lending: The Effect of Race and Ethnicity on the Price of Subprime </w:t>
      </w:r>
      <w:r w:rsidRPr="002057B6">
        <w:rPr>
          <w:bCs/>
          <w:color w:val="000000" w:themeColor="text1"/>
          <w:sz w:val="28"/>
          <w:szCs w:val="28"/>
          <w:lang w:val="en-US"/>
        </w:rPr>
        <w:t xml:space="preserve">Mortgages» </w:t>
      </w:r>
      <w:r w:rsidR="002057B6" w:rsidRPr="002057B6">
        <w:rPr>
          <w:color w:val="000000" w:themeColor="text1"/>
          <w:sz w:val="28"/>
          <w:szCs w:val="28"/>
          <w:lang w:val="en-US"/>
        </w:rPr>
        <w:t>(</w:t>
      </w:r>
      <w:r w:rsidR="002057B6" w:rsidRPr="002057B6">
        <w:rPr>
          <w:bCs/>
          <w:color w:val="000000" w:themeColor="text1"/>
          <w:sz w:val="28"/>
          <w:szCs w:val="28"/>
          <w:lang w:val="en-US"/>
        </w:rPr>
        <w:t>Bocian et al., 2008)</w:t>
      </w:r>
      <w:r w:rsidRPr="009C55DB">
        <w:rPr>
          <w:bCs/>
          <w:color w:val="000000" w:themeColor="text1"/>
          <w:sz w:val="28"/>
          <w:szCs w:val="28"/>
          <w:lang w:val="en-US"/>
        </w:rPr>
        <w:t xml:space="preserve"> </w:t>
      </w:r>
      <w:r w:rsidRPr="009C55DB">
        <w:rPr>
          <w:bCs/>
          <w:color w:val="000000" w:themeColor="text1"/>
          <w:sz w:val="28"/>
          <w:szCs w:val="28"/>
        </w:rPr>
        <w:t>произведен</w:t>
      </w:r>
      <w:r w:rsidRPr="009C55DB">
        <w:rPr>
          <w:bCs/>
          <w:color w:val="000000" w:themeColor="text1"/>
          <w:sz w:val="28"/>
          <w:szCs w:val="28"/>
          <w:lang w:val="en-US"/>
        </w:rPr>
        <w:t xml:space="preserve"> </w:t>
      </w:r>
      <w:r w:rsidRPr="009C55DB">
        <w:rPr>
          <w:bCs/>
          <w:color w:val="000000" w:themeColor="text1"/>
          <w:sz w:val="28"/>
          <w:szCs w:val="28"/>
        </w:rPr>
        <w:t>анализ</w:t>
      </w:r>
      <w:r w:rsidRPr="009C55DB">
        <w:rPr>
          <w:bCs/>
          <w:color w:val="000000" w:themeColor="text1"/>
          <w:sz w:val="28"/>
          <w:szCs w:val="28"/>
          <w:lang w:val="en-US"/>
        </w:rPr>
        <w:t xml:space="preserve"> </w:t>
      </w:r>
      <w:r w:rsidRPr="009C55DB">
        <w:rPr>
          <w:bCs/>
          <w:color w:val="000000" w:themeColor="text1"/>
          <w:sz w:val="28"/>
          <w:szCs w:val="28"/>
        </w:rPr>
        <w:t>различий</w:t>
      </w:r>
      <w:r w:rsidRPr="009C55DB">
        <w:rPr>
          <w:bCs/>
          <w:color w:val="000000" w:themeColor="text1"/>
          <w:sz w:val="28"/>
          <w:szCs w:val="28"/>
          <w:lang w:val="en-US"/>
        </w:rPr>
        <w:t xml:space="preserve"> </w:t>
      </w:r>
      <w:r w:rsidRPr="009C55DB">
        <w:rPr>
          <w:bCs/>
          <w:color w:val="000000" w:themeColor="text1"/>
          <w:sz w:val="28"/>
          <w:szCs w:val="28"/>
        </w:rPr>
        <w:t>в</w:t>
      </w:r>
      <w:r w:rsidRPr="009C55DB">
        <w:rPr>
          <w:bCs/>
          <w:color w:val="000000" w:themeColor="text1"/>
          <w:sz w:val="28"/>
          <w:szCs w:val="28"/>
          <w:lang w:val="en-US"/>
        </w:rPr>
        <w:t xml:space="preserve"> </w:t>
      </w:r>
      <w:r w:rsidRPr="009C55DB">
        <w:rPr>
          <w:bCs/>
          <w:color w:val="000000" w:themeColor="text1"/>
          <w:sz w:val="28"/>
          <w:szCs w:val="28"/>
        </w:rPr>
        <w:t>ипотечном</w:t>
      </w:r>
      <w:r w:rsidRPr="009C55DB">
        <w:rPr>
          <w:bCs/>
          <w:color w:val="000000" w:themeColor="text1"/>
          <w:sz w:val="28"/>
          <w:szCs w:val="28"/>
          <w:lang w:val="en-US"/>
        </w:rPr>
        <w:t xml:space="preserve"> </w:t>
      </w:r>
      <w:r w:rsidRPr="009C55DB">
        <w:rPr>
          <w:bCs/>
          <w:color w:val="000000" w:themeColor="text1"/>
          <w:sz w:val="28"/>
          <w:szCs w:val="28"/>
        </w:rPr>
        <w:t>ценообразовании</w:t>
      </w:r>
      <w:r w:rsidRPr="009C55DB">
        <w:rPr>
          <w:bCs/>
          <w:color w:val="000000" w:themeColor="text1"/>
          <w:sz w:val="28"/>
          <w:szCs w:val="28"/>
          <w:lang w:val="en-US"/>
        </w:rPr>
        <w:t xml:space="preserve">. </w:t>
      </w:r>
      <w:r w:rsidRPr="009C55DB">
        <w:rPr>
          <w:bCs/>
          <w:color w:val="000000" w:themeColor="text1"/>
          <w:sz w:val="28"/>
          <w:szCs w:val="28"/>
        </w:rPr>
        <w:t>Основной вопрос исследования ― вопрос о существовании различий в процессе ипотечного ценообразования (после проверки основных факторов риска) для потребителей с разной расовой и этнической принадлежностью.</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Результаты, полученные по 177000 наблюдений, предоставленных Home Mortgage Disclosure Act (HMDA), показали, что афроамериканские и латиноамериканские заемщики, скорее всего, получат ипотеку по более высокой ставке процента, даже с учетом основных факторов риска (отношение </w:t>
      </w:r>
      <w:r w:rsidRPr="009C55DB">
        <w:rPr>
          <w:color w:val="000000" w:themeColor="text1"/>
          <w:sz w:val="28"/>
          <w:szCs w:val="28"/>
          <w:lang w:val="en-US"/>
        </w:rPr>
        <w:t>LTV</w:t>
      </w:r>
      <w:r w:rsidRPr="009C55DB">
        <w:rPr>
          <w:color w:val="000000" w:themeColor="text1"/>
          <w:sz w:val="28"/>
          <w:szCs w:val="28"/>
        </w:rPr>
        <w:t>, кредитная оценка заемщика).</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Исследование было проведено с помощью множественного регрессионного анализа: были построены логистические модели с использованием показателя соотношения шансов.</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Особое внимание в данной работе было уделено проблеме эндогенности. Для переменных </w:t>
      </w:r>
      <w:r w:rsidRPr="009C55DB">
        <w:rPr>
          <w:color w:val="000000" w:themeColor="text1"/>
          <w:sz w:val="28"/>
          <w:szCs w:val="28"/>
          <w:lang w:val="en-US"/>
        </w:rPr>
        <w:t>LTV</w:t>
      </w:r>
      <w:r w:rsidRPr="009C55DB">
        <w:rPr>
          <w:color w:val="000000" w:themeColor="text1"/>
          <w:sz w:val="28"/>
          <w:szCs w:val="28"/>
        </w:rPr>
        <w:t xml:space="preserve"> и размером кредита, которые являются эндогенными, была построена система из двух одновременных уравнений и использована оценка с помощью трехшагового МНК (3 </w:t>
      </w:r>
      <w:r w:rsidRPr="009C55DB">
        <w:rPr>
          <w:color w:val="000000" w:themeColor="text1"/>
          <w:sz w:val="28"/>
          <w:szCs w:val="28"/>
          <w:lang w:val="en-US"/>
        </w:rPr>
        <w:t>SLS</w:t>
      </w:r>
      <w:r w:rsidRPr="009C55DB">
        <w:rPr>
          <w:color w:val="000000" w:themeColor="text1"/>
          <w:sz w:val="28"/>
          <w:szCs w:val="28"/>
        </w:rPr>
        <w:t>). Для учета эндогенности переменных итоговой суммы выплат, первоначального взноса и вида ставки по кредиту (фиксированная или плавающая) исследователи разделили всю выборку на подвыборки, затем проведя анализ по полученным группам.</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Логика регрессионного анализа в данной работе схожа с анализом, проведенным в статье «</w:t>
      </w:r>
      <w:r w:rsidRPr="009C55DB">
        <w:rPr>
          <w:color w:val="000000" w:themeColor="text1"/>
          <w:sz w:val="28"/>
          <w:szCs w:val="28"/>
          <w:lang w:val="en-US"/>
        </w:rPr>
        <w:t>The</w:t>
      </w:r>
      <w:r w:rsidRPr="009C55DB">
        <w:rPr>
          <w:color w:val="000000" w:themeColor="text1"/>
          <w:sz w:val="28"/>
          <w:szCs w:val="28"/>
        </w:rPr>
        <w:t xml:space="preserve"> </w:t>
      </w:r>
      <w:r w:rsidRPr="009C55DB">
        <w:rPr>
          <w:color w:val="000000" w:themeColor="text1"/>
          <w:sz w:val="28"/>
          <w:szCs w:val="28"/>
          <w:lang w:val="en-US"/>
        </w:rPr>
        <w:t>Effect</w:t>
      </w:r>
      <w:r w:rsidRPr="009C55DB">
        <w:rPr>
          <w:color w:val="000000" w:themeColor="text1"/>
          <w:sz w:val="28"/>
          <w:szCs w:val="28"/>
        </w:rPr>
        <w:t xml:space="preserve"> </w:t>
      </w:r>
      <w:r w:rsidRPr="009C55DB">
        <w:rPr>
          <w:color w:val="000000" w:themeColor="text1"/>
          <w:sz w:val="28"/>
          <w:szCs w:val="28"/>
          <w:lang w:val="en-US"/>
        </w:rPr>
        <w:t>of</w:t>
      </w:r>
      <w:r w:rsidRPr="009C55DB">
        <w:rPr>
          <w:color w:val="000000" w:themeColor="text1"/>
          <w:sz w:val="28"/>
          <w:szCs w:val="28"/>
        </w:rPr>
        <w:t xml:space="preserve"> </w:t>
      </w:r>
      <w:r w:rsidRPr="009C55DB">
        <w:rPr>
          <w:color w:val="000000" w:themeColor="text1"/>
          <w:sz w:val="28"/>
          <w:szCs w:val="28"/>
          <w:lang w:val="en-US"/>
        </w:rPr>
        <w:t>Conforming</w:t>
      </w:r>
      <w:r w:rsidRPr="009C55DB">
        <w:rPr>
          <w:color w:val="000000" w:themeColor="text1"/>
          <w:sz w:val="28"/>
          <w:szCs w:val="28"/>
        </w:rPr>
        <w:t xml:space="preserve"> </w:t>
      </w:r>
      <w:r w:rsidRPr="009C55DB">
        <w:rPr>
          <w:color w:val="000000" w:themeColor="text1"/>
          <w:sz w:val="28"/>
          <w:szCs w:val="28"/>
          <w:lang w:val="en-US"/>
        </w:rPr>
        <w:t>Loan</w:t>
      </w:r>
      <w:r w:rsidRPr="009C55DB">
        <w:rPr>
          <w:color w:val="000000" w:themeColor="text1"/>
          <w:sz w:val="28"/>
          <w:szCs w:val="28"/>
        </w:rPr>
        <w:t xml:space="preserve"> </w:t>
      </w:r>
      <w:r w:rsidRPr="009C55DB">
        <w:rPr>
          <w:color w:val="000000" w:themeColor="text1"/>
          <w:sz w:val="28"/>
          <w:szCs w:val="28"/>
          <w:lang w:val="en-US"/>
        </w:rPr>
        <w:t>Status</w:t>
      </w:r>
      <w:r w:rsidRPr="009C55DB">
        <w:rPr>
          <w:color w:val="000000" w:themeColor="text1"/>
          <w:sz w:val="28"/>
          <w:szCs w:val="28"/>
        </w:rPr>
        <w:t xml:space="preserve"> </w:t>
      </w:r>
      <w:r w:rsidRPr="009C55DB">
        <w:rPr>
          <w:color w:val="000000" w:themeColor="text1"/>
          <w:sz w:val="28"/>
          <w:szCs w:val="28"/>
          <w:lang w:val="en-US"/>
        </w:rPr>
        <w:t>on</w:t>
      </w:r>
      <w:r w:rsidRPr="009C55DB">
        <w:rPr>
          <w:color w:val="000000" w:themeColor="text1"/>
          <w:sz w:val="28"/>
          <w:szCs w:val="28"/>
        </w:rPr>
        <w:t xml:space="preserve"> </w:t>
      </w:r>
      <w:r w:rsidRPr="009C55DB">
        <w:rPr>
          <w:color w:val="000000" w:themeColor="text1"/>
          <w:sz w:val="28"/>
          <w:szCs w:val="28"/>
          <w:lang w:val="en-US"/>
        </w:rPr>
        <w:t>Mortgage</w:t>
      </w:r>
      <w:r w:rsidRPr="009C55DB">
        <w:rPr>
          <w:color w:val="000000" w:themeColor="text1"/>
          <w:sz w:val="28"/>
          <w:szCs w:val="28"/>
        </w:rPr>
        <w:t xml:space="preserve"> </w:t>
      </w:r>
      <w:r w:rsidRPr="009C55DB">
        <w:rPr>
          <w:color w:val="000000" w:themeColor="text1"/>
          <w:sz w:val="28"/>
          <w:szCs w:val="28"/>
          <w:lang w:val="en-US"/>
        </w:rPr>
        <w:t>Yield</w:t>
      </w:r>
      <w:r w:rsidRPr="009C55DB">
        <w:rPr>
          <w:color w:val="000000" w:themeColor="text1"/>
          <w:sz w:val="28"/>
          <w:szCs w:val="28"/>
        </w:rPr>
        <w:t xml:space="preserve"> </w:t>
      </w:r>
      <w:r w:rsidRPr="009C55DB">
        <w:rPr>
          <w:color w:val="000000" w:themeColor="text1"/>
          <w:sz w:val="28"/>
          <w:szCs w:val="28"/>
          <w:lang w:val="en-US"/>
        </w:rPr>
        <w:t>Spreads</w:t>
      </w:r>
      <w:r w:rsidRPr="009C55DB">
        <w:rPr>
          <w:color w:val="000000" w:themeColor="text1"/>
          <w:sz w:val="28"/>
          <w:szCs w:val="28"/>
        </w:rPr>
        <w:t xml:space="preserve">: </w:t>
      </w:r>
      <w:r w:rsidRPr="009C55DB">
        <w:rPr>
          <w:color w:val="000000" w:themeColor="text1"/>
          <w:sz w:val="28"/>
          <w:szCs w:val="28"/>
          <w:lang w:val="en-US"/>
        </w:rPr>
        <w:t>A</w:t>
      </w:r>
      <w:r w:rsidRPr="009C55DB">
        <w:rPr>
          <w:color w:val="000000" w:themeColor="text1"/>
          <w:sz w:val="28"/>
          <w:szCs w:val="28"/>
        </w:rPr>
        <w:t xml:space="preserve"> </w:t>
      </w:r>
      <w:r w:rsidRPr="009C55DB">
        <w:rPr>
          <w:color w:val="000000" w:themeColor="text1"/>
          <w:sz w:val="28"/>
          <w:szCs w:val="28"/>
          <w:lang w:val="en-US"/>
        </w:rPr>
        <w:t>Loan</w:t>
      </w:r>
      <w:r w:rsidRPr="009C55DB">
        <w:rPr>
          <w:color w:val="000000" w:themeColor="text1"/>
          <w:sz w:val="28"/>
          <w:szCs w:val="28"/>
        </w:rPr>
        <w:t xml:space="preserve"> </w:t>
      </w:r>
      <w:r w:rsidRPr="009C55DB">
        <w:rPr>
          <w:color w:val="000000" w:themeColor="text1"/>
          <w:sz w:val="28"/>
          <w:szCs w:val="28"/>
          <w:lang w:val="en-US"/>
        </w:rPr>
        <w:t>Level</w:t>
      </w:r>
      <w:r w:rsidRPr="009C55DB">
        <w:rPr>
          <w:color w:val="000000" w:themeColor="text1"/>
          <w:sz w:val="28"/>
          <w:szCs w:val="28"/>
        </w:rPr>
        <w:t xml:space="preserve"> </w:t>
      </w:r>
      <w:r w:rsidRPr="009C55DB">
        <w:rPr>
          <w:color w:val="000000" w:themeColor="text1"/>
          <w:sz w:val="28"/>
          <w:szCs w:val="28"/>
          <w:lang w:val="en-US"/>
        </w:rPr>
        <w:t>Analysis</w:t>
      </w:r>
      <w:r w:rsidRPr="009C55DB">
        <w:rPr>
          <w:color w:val="000000" w:themeColor="text1"/>
          <w:sz w:val="28"/>
          <w:szCs w:val="28"/>
        </w:rPr>
        <w:t>»</w:t>
      </w:r>
      <w:r w:rsidR="002057B6" w:rsidRPr="002057B6">
        <w:rPr>
          <w:color w:val="000000" w:themeColor="text1"/>
          <w:sz w:val="28"/>
          <w:szCs w:val="28"/>
        </w:rPr>
        <w:t xml:space="preserve"> (</w:t>
      </w:r>
      <w:r w:rsidR="002057B6" w:rsidRPr="002057B6">
        <w:rPr>
          <w:color w:val="000000" w:themeColor="text1"/>
          <w:sz w:val="28"/>
          <w:szCs w:val="28"/>
          <w:lang w:val="en-US"/>
        </w:rPr>
        <w:t>Ambrose</w:t>
      </w:r>
      <w:r w:rsidR="002057B6" w:rsidRPr="002057B6">
        <w:rPr>
          <w:color w:val="000000" w:themeColor="text1"/>
          <w:sz w:val="28"/>
          <w:szCs w:val="28"/>
        </w:rPr>
        <w:t xml:space="preserve"> </w:t>
      </w:r>
      <w:r w:rsidR="002057B6" w:rsidRPr="002057B6">
        <w:rPr>
          <w:color w:val="000000" w:themeColor="text1"/>
          <w:sz w:val="28"/>
          <w:szCs w:val="28"/>
          <w:lang w:val="en-US"/>
        </w:rPr>
        <w:t>et</w:t>
      </w:r>
      <w:r w:rsidR="002057B6" w:rsidRPr="002057B6">
        <w:rPr>
          <w:color w:val="000000" w:themeColor="text1"/>
          <w:sz w:val="28"/>
          <w:szCs w:val="28"/>
        </w:rPr>
        <w:t xml:space="preserve"> </w:t>
      </w:r>
      <w:r w:rsidR="002057B6" w:rsidRPr="002057B6">
        <w:rPr>
          <w:color w:val="000000" w:themeColor="text1"/>
          <w:sz w:val="28"/>
          <w:szCs w:val="28"/>
          <w:lang w:val="en-US"/>
        </w:rPr>
        <w:t>al</w:t>
      </w:r>
      <w:r w:rsidR="002057B6" w:rsidRPr="002057B6">
        <w:rPr>
          <w:color w:val="000000" w:themeColor="text1"/>
          <w:sz w:val="28"/>
          <w:szCs w:val="28"/>
        </w:rPr>
        <w:t>., 2004)</w:t>
      </w:r>
      <w:r w:rsidRPr="002057B6">
        <w:rPr>
          <w:color w:val="000000" w:themeColor="text1"/>
          <w:sz w:val="28"/>
          <w:szCs w:val="28"/>
        </w:rPr>
        <w:t>,</w:t>
      </w:r>
      <w:r w:rsidRPr="009C55DB">
        <w:rPr>
          <w:color w:val="000000" w:themeColor="text1"/>
          <w:sz w:val="28"/>
          <w:szCs w:val="28"/>
        </w:rPr>
        <w:t xml:space="preserve"> где особое внимание также было уделено проблеме эндогенности и смещениям выборки.</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Исследователи сравнивали ипотечный спрэд доходности кредитов, выдаваемых компаниями, которые финансируются правительством,  и </w:t>
      </w:r>
      <w:r w:rsidRPr="009C55DB">
        <w:rPr>
          <w:color w:val="000000" w:themeColor="text1"/>
          <w:sz w:val="28"/>
          <w:szCs w:val="28"/>
        </w:rPr>
        <w:lastRenderedPageBreak/>
        <w:t>обычными компаниями на первичном ипотечном рынке с учетом различий в кредитных рисках.</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Авторы использовали систему из двух одновременных уравнений для инструментирования суммы кредита и </w:t>
      </w:r>
      <w:r w:rsidRPr="009C55DB">
        <w:rPr>
          <w:color w:val="000000" w:themeColor="text1"/>
          <w:sz w:val="28"/>
          <w:szCs w:val="28"/>
          <w:lang w:val="en-US"/>
        </w:rPr>
        <w:t>LTV</w:t>
      </w:r>
      <w:r w:rsidRPr="009C55DB">
        <w:rPr>
          <w:color w:val="000000" w:themeColor="text1"/>
          <w:sz w:val="28"/>
          <w:szCs w:val="28"/>
        </w:rPr>
        <w:t xml:space="preserve"> (</w:t>
      </w:r>
      <w:r w:rsidRPr="009C55DB">
        <w:rPr>
          <w:color w:val="000000" w:themeColor="text1"/>
          <w:sz w:val="28"/>
          <w:szCs w:val="28"/>
          <w:lang w:val="en-US"/>
        </w:rPr>
        <w:t>Loan</w:t>
      </w:r>
      <w:r w:rsidRPr="009C55DB">
        <w:rPr>
          <w:color w:val="000000" w:themeColor="text1"/>
          <w:sz w:val="28"/>
          <w:szCs w:val="28"/>
        </w:rPr>
        <w:t>-</w:t>
      </w:r>
      <w:r w:rsidRPr="009C55DB">
        <w:rPr>
          <w:color w:val="000000" w:themeColor="text1"/>
          <w:sz w:val="28"/>
          <w:szCs w:val="28"/>
          <w:lang w:val="en-US"/>
        </w:rPr>
        <w:t>To</w:t>
      </w:r>
      <w:r w:rsidRPr="009C55DB">
        <w:rPr>
          <w:color w:val="000000" w:themeColor="text1"/>
          <w:sz w:val="28"/>
          <w:szCs w:val="28"/>
        </w:rPr>
        <w:t>-</w:t>
      </w:r>
      <w:r w:rsidRPr="009C55DB">
        <w:rPr>
          <w:color w:val="000000" w:themeColor="text1"/>
          <w:sz w:val="28"/>
          <w:szCs w:val="28"/>
          <w:lang w:val="en-US"/>
        </w:rPr>
        <w:t>Value</w:t>
      </w:r>
      <w:r w:rsidRPr="009C55DB">
        <w:rPr>
          <w:color w:val="000000" w:themeColor="text1"/>
          <w:sz w:val="28"/>
          <w:szCs w:val="28"/>
        </w:rPr>
        <w:t xml:space="preserve"> </w:t>
      </w:r>
      <w:r w:rsidRPr="009C55DB">
        <w:rPr>
          <w:color w:val="000000" w:themeColor="text1"/>
          <w:sz w:val="28"/>
          <w:szCs w:val="28"/>
          <w:lang w:val="en-US"/>
        </w:rPr>
        <w:t>Ratio</w:t>
      </w:r>
      <w:r w:rsidRPr="009C55DB">
        <w:rPr>
          <w:color w:val="000000" w:themeColor="text1"/>
          <w:sz w:val="28"/>
          <w:szCs w:val="28"/>
        </w:rPr>
        <w:t>, отношение величины долга к стоимости квартиры).</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Затем предсказанный через систему показатель </w:t>
      </w:r>
      <w:r w:rsidRPr="009C55DB">
        <w:rPr>
          <w:color w:val="000000" w:themeColor="text1"/>
          <w:sz w:val="28"/>
          <w:szCs w:val="28"/>
          <w:lang w:val="en-US"/>
        </w:rPr>
        <w:t>LTV</w:t>
      </w:r>
      <w:r w:rsidRPr="009C55DB">
        <w:rPr>
          <w:color w:val="000000" w:themeColor="text1"/>
          <w:sz w:val="28"/>
          <w:szCs w:val="28"/>
        </w:rPr>
        <w:t xml:space="preserve"> был использован в итоговом уравнении с зависимой переменной в виде ставки спрэда, смоделированном при помощи метода </w:t>
      </w:r>
      <w:r w:rsidRPr="009C55DB">
        <w:rPr>
          <w:color w:val="000000" w:themeColor="text1"/>
          <w:sz w:val="28"/>
          <w:szCs w:val="28"/>
          <w:lang w:val="en-US"/>
        </w:rPr>
        <w:t>OLS</w:t>
      </w:r>
      <w:r w:rsidRPr="009C55DB">
        <w:rPr>
          <w:color w:val="000000" w:themeColor="text1"/>
          <w:sz w:val="28"/>
          <w:szCs w:val="28"/>
        </w:rPr>
        <w:t>, то есть весь процесс оценки является усложненным двухшаговым методом наименьших квадратов (2</w:t>
      </w:r>
      <w:r w:rsidRPr="009C55DB">
        <w:rPr>
          <w:color w:val="000000" w:themeColor="text1"/>
          <w:sz w:val="28"/>
          <w:szCs w:val="28"/>
          <w:lang w:val="en-US"/>
        </w:rPr>
        <w:t>SLS</w:t>
      </w:r>
      <w:r w:rsidRPr="009C55DB">
        <w:rPr>
          <w:color w:val="000000" w:themeColor="text1"/>
          <w:sz w:val="28"/>
          <w:szCs w:val="28"/>
        </w:rPr>
        <w:t>).</w:t>
      </w:r>
    </w:p>
    <w:p w:rsidR="0080027B" w:rsidRPr="009C55DB" w:rsidRDefault="002057B6" w:rsidP="0080027B">
      <w:pPr>
        <w:spacing w:line="360" w:lineRule="auto"/>
        <w:ind w:firstLine="720"/>
        <w:jc w:val="both"/>
        <w:rPr>
          <w:color w:val="000000" w:themeColor="text1"/>
          <w:sz w:val="28"/>
          <w:szCs w:val="28"/>
        </w:rPr>
      </w:pPr>
      <w:r>
        <w:rPr>
          <w:color w:val="000000" w:themeColor="text1"/>
          <w:sz w:val="28"/>
          <w:szCs w:val="28"/>
        </w:rPr>
        <w:t>В</w:t>
      </w:r>
      <w:r w:rsidR="0080027B" w:rsidRPr="002057B6">
        <w:rPr>
          <w:color w:val="000000" w:themeColor="text1"/>
          <w:sz w:val="28"/>
          <w:szCs w:val="28"/>
          <w:lang w:val="en-US"/>
        </w:rPr>
        <w:t xml:space="preserve"> </w:t>
      </w:r>
      <w:r w:rsidR="0080027B" w:rsidRPr="009C55DB">
        <w:rPr>
          <w:color w:val="000000" w:themeColor="text1"/>
          <w:sz w:val="28"/>
          <w:szCs w:val="28"/>
        </w:rPr>
        <w:t>работе</w:t>
      </w:r>
      <w:r w:rsidR="0080027B" w:rsidRPr="002057B6">
        <w:rPr>
          <w:color w:val="000000" w:themeColor="text1"/>
          <w:sz w:val="28"/>
          <w:szCs w:val="28"/>
          <w:lang w:val="en-US"/>
        </w:rPr>
        <w:t xml:space="preserve"> «</w:t>
      </w:r>
      <w:r w:rsidR="0080027B" w:rsidRPr="009C55DB">
        <w:rPr>
          <w:bCs/>
          <w:color w:val="000000" w:themeColor="text1"/>
          <w:sz w:val="28"/>
          <w:szCs w:val="28"/>
          <w:lang w:val="en-US"/>
        </w:rPr>
        <w:t>Fair</w:t>
      </w:r>
      <w:r w:rsidR="0080027B" w:rsidRPr="002057B6">
        <w:rPr>
          <w:bCs/>
          <w:color w:val="000000" w:themeColor="text1"/>
          <w:sz w:val="28"/>
          <w:szCs w:val="28"/>
          <w:lang w:val="en-US"/>
        </w:rPr>
        <w:t xml:space="preserve"> </w:t>
      </w:r>
      <w:r w:rsidR="0080027B" w:rsidRPr="009C55DB">
        <w:rPr>
          <w:bCs/>
          <w:color w:val="000000" w:themeColor="text1"/>
          <w:sz w:val="28"/>
          <w:szCs w:val="28"/>
          <w:lang w:val="en-US"/>
        </w:rPr>
        <w:t>Lending</w:t>
      </w:r>
      <w:r w:rsidR="0080027B" w:rsidRPr="002057B6">
        <w:rPr>
          <w:bCs/>
          <w:color w:val="000000" w:themeColor="text1"/>
          <w:sz w:val="28"/>
          <w:szCs w:val="28"/>
          <w:lang w:val="en-US"/>
        </w:rPr>
        <w:t xml:space="preserve"> </w:t>
      </w:r>
      <w:r w:rsidR="0080027B" w:rsidRPr="009C55DB">
        <w:rPr>
          <w:bCs/>
          <w:color w:val="000000" w:themeColor="text1"/>
          <w:sz w:val="28"/>
          <w:szCs w:val="28"/>
          <w:lang w:val="en-US"/>
        </w:rPr>
        <w:t>Analysis</w:t>
      </w:r>
      <w:r w:rsidR="0080027B" w:rsidRPr="002057B6">
        <w:rPr>
          <w:bCs/>
          <w:color w:val="000000" w:themeColor="text1"/>
          <w:sz w:val="28"/>
          <w:szCs w:val="28"/>
          <w:lang w:val="en-US"/>
        </w:rPr>
        <w:t xml:space="preserve"> </w:t>
      </w:r>
      <w:r w:rsidR="0080027B" w:rsidRPr="009C55DB">
        <w:rPr>
          <w:bCs/>
          <w:color w:val="000000" w:themeColor="text1"/>
          <w:sz w:val="28"/>
          <w:szCs w:val="28"/>
          <w:lang w:val="en-US"/>
        </w:rPr>
        <w:t>of</w:t>
      </w:r>
      <w:r w:rsidR="0080027B" w:rsidRPr="002057B6">
        <w:rPr>
          <w:bCs/>
          <w:color w:val="000000" w:themeColor="text1"/>
          <w:sz w:val="28"/>
          <w:szCs w:val="28"/>
          <w:lang w:val="en-US"/>
        </w:rPr>
        <w:t xml:space="preserve"> </w:t>
      </w:r>
      <w:r w:rsidR="0080027B" w:rsidRPr="009C55DB">
        <w:rPr>
          <w:bCs/>
          <w:color w:val="000000" w:themeColor="text1"/>
          <w:sz w:val="28"/>
          <w:szCs w:val="28"/>
          <w:lang w:val="en-US"/>
        </w:rPr>
        <w:t>Mortgage</w:t>
      </w:r>
      <w:r w:rsidR="0080027B" w:rsidRPr="002057B6">
        <w:rPr>
          <w:bCs/>
          <w:color w:val="000000" w:themeColor="text1"/>
          <w:sz w:val="28"/>
          <w:szCs w:val="28"/>
          <w:lang w:val="en-US"/>
        </w:rPr>
        <w:t xml:space="preserve"> </w:t>
      </w:r>
      <w:r w:rsidR="0080027B" w:rsidRPr="009C55DB">
        <w:rPr>
          <w:bCs/>
          <w:color w:val="000000" w:themeColor="text1"/>
          <w:sz w:val="28"/>
          <w:szCs w:val="28"/>
          <w:lang w:val="en-US"/>
        </w:rPr>
        <w:t>Pricing</w:t>
      </w:r>
      <w:r w:rsidR="0080027B" w:rsidRPr="002057B6">
        <w:rPr>
          <w:bCs/>
          <w:color w:val="000000" w:themeColor="text1"/>
          <w:sz w:val="28"/>
          <w:szCs w:val="28"/>
          <w:lang w:val="en-US"/>
        </w:rPr>
        <w:t xml:space="preserve">: </w:t>
      </w:r>
      <w:r w:rsidR="0080027B" w:rsidRPr="009C55DB">
        <w:rPr>
          <w:bCs/>
          <w:color w:val="000000" w:themeColor="text1"/>
          <w:sz w:val="28"/>
          <w:szCs w:val="28"/>
          <w:lang w:val="en-US"/>
        </w:rPr>
        <w:t>Does</w:t>
      </w:r>
      <w:r w:rsidR="0080027B" w:rsidRPr="002057B6">
        <w:rPr>
          <w:bCs/>
          <w:color w:val="000000" w:themeColor="text1"/>
          <w:sz w:val="28"/>
          <w:szCs w:val="28"/>
          <w:lang w:val="en-US"/>
        </w:rPr>
        <w:t xml:space="preserve"> </w:t>
      </w:r>
      <w:r w:rsidR="0080027B" w:rsidRPr="009C55DB">
        <w:rPr>
          <w:bCs/>
          <w:color w:val="000000" w:themeColor="text1"/>
          <w:sz w:val="28"/>
          <w:szCs w:val="28"/>
          <w:lang w:val="en-US"/>
        </w:rPr>
        <w:t>Underwriting</w:t>
      </w:r>
      <w:r w:rsidR="0080027B" w:rsidRPr="002057B6">
        <w:rPr>
          <w:bCs/>
          <w:color w:val="000000" w:themeColor="text1"/>
          <w:sz w:val="28"/>
          <w:szCs w:val="28"/>
          <w:lang w:val="en-US"/>
        </w:rPr>
        <w:t xml:space="preserve"> Matter?»</w:t>
      </w:r>
      <w:r w:rsidRPr="002057B6">
        <w:rPr>
          <w:bCs/>
          <w:color w:val="000000" w:themeColor="text1"/>
          <w:sz w:val="28"/>
          <w:szCs w:val="28"/>
          <w:lang w:val="en-US"/>
        </w:rPr>
        <w:t xml:space="preserve"> </w:t>
      </w:r>
      <w:r w:rsidRPr="002057B6">
        <w:rPr>
          <w:bCs/>
          <w:color w:val="000000" w:themeColor="text1"/>
          <w:sz w:val="28"/>
          <w:szCs w:val="28"/>
        </w:rPr>
        <w:t>(</w:t>
      </w:r>
      <w:r w:rsidRPr="002057B6">
        <w:rPr>
          <w:color w:val="000000" w:themeColor="text1"/>
          <w:sz w:val="28"/>
          <w:szCs w:val="28"/>
          <w:lang w:val="en-US"/>
        </w:rPr>
        <w:t>Zhang</w:t>
      </w:r>
      <w:r w:rsidRPr="002057B6">
        <w:rPr>
          <w:color w:val="000000" w:themeColor="text1"/>
          <w:sz w:val="28"/>
          <w:szCs w:val="28"/>
        </w:rPr>
        <w:t>, 2010)</w:t>
      </w:r>
      <w:r w:rsidR="0080027B" w:rsidRPr="002057B6">
        <w:rPr>
          <w:bCs/>
          <w:color w:val="000000" w:themeColor="text1"/>
          <w:sz w:val="28"/>
          <w:szCs w:val="28"/>
        </w:rPr>
        <w:t xml:space="preserve"> </w:t>
      </w:r>
      <w:r w:rsidR="0080027B" w:rsidRPr="002057B6">
        <w:rPr>
          <w:color w:val="000000" w:themeColor="text1"/>
          <w:sz w:val="28"/>
          <w:szCs w:val="28"/>
        </w:rPr>
        <w:t>исследовал</w:t>
      </w:r>
      <w:r w:rsidRPr="002057B6">
        <w:rPr>
          <w:color w:val="000000" w:themeColor="text1"/>
          <w:sz w:val="28"/>
          <w:szCs w:val="28"/>
        </w:rPr>
        <w:t>ось</w:t>
      </w:r>
      <w:r>
        <w:rPr>
          <w:color w:val="000000" w:themeColor="text1"/>
          <w:sz w:val="28"/>
          <w:szCs w:val="28"/>
        </w:rPr>
        <w:t xml:space="preserve"> наличие</w:t>
      </w:r>
      <w:r w:rsidR="0080027B" w:rsidRPr="009C55DB">
        <w:rPr>
          <w:color w:val="000000" w:themeColor="text1"/>
          <w:sz w:val="28"/>
          <w:szCs w:val="28"/>
        </w:rPr>
        <w:t xml:space="preserve"> возможн</w:t>
      </w:r>
      <w:r>
        <w:rPr>
          <w:color w:val="000000" w:themeColor="text1"/>
          <w:sz w:val="28"/>
          <w:szCs w:val="28"/>
        </w:rPr>
        <w:t>ой</w:t>
      </w:r>
      <w:r w:rsidR="0080027B" w:rsidRPr="009C55DB">
        <w:rPr>
          <w:color w:val="000000" w:themeColor="text1"/>
          <w:sz w:val="28"/>
          <w:szCs w:val="28"/>
        </w:rPr>
        <w:t xml:space="preserve"> взаимосвяз</w:t>
      </w:r>
      <w:r>
        <w:rPr>
          <w:color w:val="000000" w:themeColor="text1"/>
          <w:sz w:val="28"/>
          <w:szCs w:val="28"/>
        </w:rPr>
        <w:t>и</w:t>
      </w:r>
      <w:r w:rsidR="0080027B" w:rsidRPr="009C55DB">
        <w:rPr>
          <w:color w:val="000000" w:themeColor="text1"/>
          <w:sz w:val="28"/>
          <w:szCs w:val="28"/>
        </w:rPr>
        <w:t xml:space="preserve"> между ипотечным андеррайтингом и ценовыми решениями для анализа ценообразования в данной сфере.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 статье доказывается наличие потенциальных различий в ценообразовании на ипотечные кредиты при принятии во внимание решений по другим кредитам. В частности, обосновывается наличие систематической ошибки выборки, связанной с андеррайтингом и ценообразованием.</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Основой исследования послужила выборка, составленная по информации от двух крупных банков. Результаты были получены с помощью метода Хекмана и метода инструментальных переменных.</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 подтверждении свойств полученных оценок были произведены 2 симуляции по методу Монте-Карло.</w:t>
      </w:r>
    </w:p>
    <w:p w:rsidR="0080027B" w:rsidRPr="002057B6" w:rsidRDefault="0080027B" w:rsidP="0080027B">
      <w:pPr>
        <w:spacing w:line="360" w:lineRule="auto"/>
        <w:ind w:firstLine="720"/>
        <w:jc w:val="both"/>
        <w:rPr>
          <w:bCs/>
          <w:color w:val="000000" w:themeColor="text1"/>
          <w:sz w:val="28"/>
          <w:szCs w:val="28"/>
        </w:rPr>
      </w:pPr>
      <w:r w:rsidRPr="009C55DB">
        <w:rPr>
          <w:color w:val="000000" w:themeColor="text1"/>
          <w:sz w:val="28"/>
          <w:szCs w:val="28"/>
        </w:rPr>
        <w:t xml:space="preserve">Работой, также посвященной вопросу различного ценообразования для людей разных рас и этнических </w:t>
      </w:r>
      <w:r w:rsidRPr="002057B6">
        <w:rPr>
          <w:color w:val="000000" w:themeColor="text1"/>
          <w:sz w:val="28"/>
          <w:szCs w:val="28"/>
        </w:rPr>
        <w:t xml:space="preserve">принадлежностей, является исследование </w:t>
      </w:r>
      <w:r w:rsidR="002057B6" w:rsidRPr="002057B6">
        <w:rPr>
          <w:color w:val="000000" w:themeColor="text1"/>
          <w:sz w:val="28"/>
          <w:szCs w:val="28"/>
        </w:rPr>
        <w:t>«</w:t>
      </w:r>
      <w:r w:rsidR="002057B6" w:rsidRPr="002057B6">
        <w:rPr>
          <w:bCs/>
          <w:color w:val="000000" w:themeColor="text1"/>
          <w:sz w:val="28"/>
          <w:szCs w:val="28"/>
          <w:lang w:val="en-US"/>
        </w:rPr>
        <w:t>Race</w:t>
      </w:r>
      <w:r w:rsidR="002057B6" w:rsidRPr="002057B6">
        <w:rPr>
          <w:bCs/>
          <w:color w:val="000000" w:themeColor="text1"/>
          <w:sz w:val="28"/>
          <w:szCs w:val="28"/>
        </w:rPr>
        <w:t xml:space="preserve">, </w:t>
      </w:r>
      <w:r w:rsidR="002057B6" w:rsidRPr="002057B6">
        <w:rPr>
          <w:bCs/>
          <w:color w:val="000000" w:themeColor="text1"/>
          <w:sz w:val="28"/>
          <w:szCs w:val="28"/>
          <w:lang w:val="en-US"/>
        </w:rPr>
        <w:t>Redlining</w:t>
      </w:r>
      <w:r w:rsidR="002057B6" w:rsidRPr="002057B6">
        <w:rPr>
          <w:bCs/>
          <w:color w:val="000000" w:themeColor="text1"/>
          <w:sz w:val="28"/>
          <w:szCs w:val="28"/>
        </w:rPr>
        <w:t xml:space="preserve">, </w:t>
      </w:r>
      <w:r w:rsidR="002057B6" w:rsidRPr="002057B6">
        <w:rPr>
          <w:bCs/>
          <w:color w:val="000000" w:themeColor="text1"/>
          <w:sz w:val="28"/>
          <w:szCs w:val="28"/>
          <w:lang w:val="en-US"/>
        </w:rPr>
        <w:t>and</w:t>
      </w:r>
      <w:r w:rsidR="002057B6" w:rsidRPr="002057B6">
        <w:rPr>
          <w:bCs/>
          <w:color w:val="000000" w:themeColor="text1"/>
          <w:sz w:val="28"/>
          <w:szCs w:val="28"/>
        </w:rPr>
        <w:t xml:space="preserve"> </w:t>
      </w:r>
      <w:r w:rsidR="002057B6" w:rsidRPr="002057B6">
        <w:rPr>
          <w:bCs/>
          <w:color w:val="000000" w:themeColor="text1"/>
          <w:sz w:val="28"/>
          <w:szCs w:val="28"/>
          <w:lang w:val="en-US"/>
        </w:rPr>
        <w:t>Subprime</w:t>
      </w:r>
      <w:r w:rsidR="002057B6" w:rsidRPr="002057B6">
        <w:rPr>
          <w:bCs/>
          <w:color w:val="000000" w:themeColor="text1"/>
          <w:sz w:val="28"/>
          <w:szCs w:val="28"/>
        </w:rPr>
        <w:t xml:space="preserve"> </w:t>
      </w:r>
      <w:r w:rsidR="002057B6" w:rsidRPr="002057B6">
        <w:rPr>
          <w:bCs/>
          <w:color w:val="000000" w:themeColor="text1"/>
          <w:sz w:val="28"/>
          <w:szCs w:val="28"/>
          <w:lang w:val="en-US"/>
        </w:rPr>
        <w:t>Loan</w:t>
      </w:r>
      <w:r w:rsidR="002057B6" w:rsidRPr="002057B6">
        <w:rPr>
          <w:bCs/>
          <w:color w:val="000000" w:themeColor="text1"/>
          <w:sz w:val="28"/>
          <w:szCs w:val="28"/>
        </w:rPr>
        <w:t xml:space="preserve"> </w:t>
      </w:r>
      <w:r w:rsidR="002057B6" w:rsidRPr="002057B6">
        <w:rPr>
          <w:bCs/>
          <w:color w:val="000000" w:themeColor="text1"/>
          <w:sz w:val="28"/>
          <w:szCs w:val="28"/>
          <w:lang w:val="en-US"/>
        </w:rPr>
        <w:t>Pricing</w:t>
      </w:r>
      <w:r w:rsidR="002057B6" w:rsidRPr="002057B6">
        <w:rPr>
          <w:color w:val="000000" w:themeColor="text1"/>
          <w:sz w:val="28"/>
          <w:szCs w:val="28"/>
        </w:rPr>
        <w:t>» (</w:t>
      </w:r>
      <w:r w:rsidRPr="002057B6">
        <w:rPr>
          <w:bCs/>
          <w:color w:val="000000" w:themeColor="text1"/>
          <w:sz w:val="28"/>
          <w:szCs w:val="28"/>
          <w:lang w:val="en-US"/>
        </w:rPr>
        <w:t>Ghent</w:t>
      </w:r>
      <w:r w:rsidR="002057B6" w:rsidRPr="002057B6">
        <w:rPr>
          <w:bCs/>
          <w:color w:val="000000" w:themeColor="text1"/>
          <w:sz w:val="28"/>
          <w:szCs w:val="28"/>
        </w:rPr>
        <w:t xml:space="preserve"> </w:t>
      </w:r>
      <w:r w:rsidR="002057B6" w:rsidRPr="002057B6">
        <w:rPr>
          <w:bCs/>
          <w:color w:val="000000" w:themeColor="text1"/>
          <w:sz w:val="28"/>
          <w:szCs w:val="28"/>
          <w:lang w:val="en-US"/>
        </w:rPr>
        <w:t>et</w:t>
      </w:r>
      <w:r w:rsidR="002057B6" w:rsidRPr="002057B6">
        <w:rPr>
          <w:bCs/>
          <w:color w:val="000000" w:themeColor="text1"/>
          <w:sz w:val="28"/>
          <w:szCs w:val="28"/>
        </w:rPr>
        <w:t xml:space="preserve"> </w:t>
      </w:r>
      <w:r w:rsidR="002057B6" w:rsidRPr="002057B6">
        <w:rPr>
          <w:bCs/>
          <w:color w:val="000000" w:themeColor="text1"/>
          <w:sz w:val="28"/>
          <w:szCs w:val="28"/>
          <w:lang w:val="en-US"/>
        </w:rPr>
        <w:t>al</w:t>
      </w:r>
      <w:r w:rsidR="002057B6" w:rsidRPr="002057B6">
        <w:rPr>
          <w:bCs/>
          <w:color w:val="000000" w:themeColor="text1"/>
          <w:sz w:val="28"/>
          <w:szCs w:val="28"/>
        </w:rPr>
        <w:t xml:space="preserve">., </w:t>
      </w:r>
      <w:r w:rsidRPr="002057B6">
        <w:rPr>
          <w:bCs/>
          <w:color w:val="000000" w:themeColor="text1"/>
          <w:sz w:val="28"/>
          <w:szCs w:val="28"/>
        </w:rPr>
        <w:t>2012).</w:t>
      </w:r>
    </w:p>
    <w:p w:rsidR="0080027B" w:rsidRPr="009C55DB" w:rsidRDefault="0080027B" w:rsidP="0080027B">
      <w:pPr>
        <w:spacing w:line="360" w:lineRule="auto"/>
        <w:ind w:firstLine="720"/>
        <w:jc w:val="both"/>
        <w:rPr>
          <w:color w:val="000000" w:themeColor="text1"/>
          <w:sz w:val="28"/>
          <w:szCs w:val="28"/>
        </w:rPr>
      </w:pPr>
      <w:r w:rsidRPr="002057B6">
        <w:rPr>
          <w:color w:val="000000" w:themeColor="text1"/>
          <w:sz w:val="28"/>
          <w:szCs w:val="28"/>
        </w:rPr>
        <w:t>Было доказано применения практики "красной черты</w:t>
      </w:r>
      <w:r w:rsidRPr="009C55DB">
        <w:rPr>
          <w:color w:val="000000" w:themeColor="text1"/>
          <w:sz w:val="28"/>
          <w:szCs w:val="28"/>
        </w:rPr>
        <w:t>"</w:t>
      </w:r>
      <w:r w:rsidRPr="009C55DB">
        <w:rPr>
          <w:rStyle w:val="apple-converted-space"/>
          <w:color w:val="000000" w:themeColor="text1"/>
          <w:sz w:val="28"/>
          <w:szCs w:val="28"/>
        </w:rPr>
        <w:t> </w:t>
      </w:r>
      <w:r w:rsidRPr="009C55DB">
        <w:rPr>
          <w:color w:val="000000" w:themeColor="text1"/>
          <w:sz w:val="28"/>
          <w:szCs w:val="28"/>
        </w:rPr>
        <w:t xml:space="preserve">(отказ в выдаче ссуды по закладной на дома в старых или трущобных районах; часто по расовым соображениям) и неблагоприятном ценообразовании на ипотечные кредиты для чернокожих людей и латиноамериканцев. Более того, </w:t>
      </w:r>
      <w:r w:rsidRPr="009C55DB">
        <w:rPr>
          <w:color w:val="000000" w:themeColor="text1"/>
          <w:sz w:val="28"/>
          <w:szCs w:val="28"/>
        </w:rPr>
        <w:lastRenderedPageBreak/>
        <w:t>географическое окружение также влияет на установление цены для конкретного заемщика.</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База данных была скомпилирована из двух баз, предоставленных корпорацией «</w:t>
      </w:r>
      <w:r w:rsidRPr="009C55DB">
        <w:rPr>
          <w:color w:val="000000" w:themeColor="text1"/>
          <w:sz w:val="28"/>
          <w:szCs w:val="28"/>
          <w:lang w:val="en-US"/>
        </w:rPr>
        <w:t>CoreLogic</w:t>
      </w:r>
      <w:r w:rsidRPr="009C55DB">
        <w:rPr>
          <w:color w:val="000000" w:themeColor="text1"/>
          <w:sz w:val="28"/>
          <w:szCs w:val="28"/>
        </w:rPr>
        <w:t xml:space="preserve"> </w:t>
      </w:r>
      <w:r w:rsidRPr="009C55DB">
        <w:rPr>
          <w:color w:val="000000" w:themeColor="text1"/>
          <w:sz w:val="28"/>
          <w:szCs w:val="28"/>
          <w:lang w:val="en-US"/>
        </w:rPr>
        <w:t>Information</w:t>
      </w:r>
      <w:r w:rsidRPr="009C55DB">
        <w:rPr>
          <w:color w:val="000000" w:themeColor="text1"/>
          <w:sz w:val="28"/>
          <w:szCs w:val="28"/>
        </w:rPr>
        <w:t xml:space="preserve"> </w:t>
      </w:r>
      <w:r w:rsidRPr="009C55DB">
        <w:rPr>
          <w:color w:val="000000" w:themeColor="text1"/>
          <w:sz w:val="28"/>
          <w:szCs w:val="28"/>
          <w:lang w:val="en-US"/>
        </w:rPr>
        <w:t>Solutions</w:t>
      </w:r>
      <w:r w:rsidRPr="009C55DB">
        <w:rPr>
          <w:color w:val="000000" w:themeColor="text1"/>
          <w:sz w:val="28"/>
          <w:szCs w:val="28"/>
        </w:rPr>
        <w:t xml:space="preserve">» и </w:t>
      </w:r>
      <w:r w:rsidRPr="009C55DB">
        <w:rPr>
          <w:color w:val="000000" w:themeColor="text1"/>
          <w:sz w:val="28"/>
          <w:szCs w:val="28"/>
          <w:lang w:val="en-US"/>
        </w:rPr>
        <w:t>Home</w:t>
      </w:r>
      <w:r w:rsidRPr="009C55DB">
        <w:rPr>
          <w:color w:val="000000" w:themeColor="text1"/>
          <w:sz w:val="28"/>
          <w:szCs w:val="28"/>
        </w:rPr>
        <w:t xml:space="preserve"> </w:t>
      </w:r>
      <w:r w:rsidRPr="009C55DB">
        <w:rPr>
          <w:color w:val="000000" w:themeColor="text1"/>
          <w:sz w:val="28"/>
          <w:szCs w:val="28"/>
          <w:lang w:val="en-US"/>
        </w:rPr>
        <w:t>Mortgage</w:t>
      </w:r>
      <w:r w:rsidRPr="009C55DB">
        <w:rPr>
          <w:color w:val="000000" w:themeColor="text1"/>
          <w:sz w:val="28"/>
          <w:szCs w:val="28"/>
        </w:rPr>
        <w:t xml:space="preserve"> </w:t>
      </w:r>
      <w:r w:rsidRPr="009C55DB">
        <w:rPr>
          <w:color w:val="000000" w:themeColor="text1"/>
          <w:sz w:val="28"/>
          <w:szCs w:val="28"/>
          <w:lang w:val="en-US"/>
        </w:rPr>
        <w:t>Disclosure</w:t>
      </w:r>
      <w:r w:rsidRPr="009C55DB">
        <w:rPr>
          <w:color w:val="000000" w:themeColor="text1"/>
          <w:sz w:val="28"/>
          <w:szCs w:val="28"/>
        </w:rPr>
        <w:t xml:space="preserve"> </w:t>
      </w:r>
      <w:r w:rsidRPr="009C55DB">
        <w:rPr>
          <w:color w:val="000000" w:themeColor="text1"/>
          <w:sz w:val="28"/>
          <w:szCs w:val="28"/>
          <w:lang w:val="en-US"/>
        </w:rPr>
        <w:t>Act</w:t>
      </w:r>
      <w:r w:rsidRPr="009C55DB">
        <w:rPr>
          <w:color w:val="000000" w:themeColor="text1"/>
          <w:sz w:val="28"/>
          <w:szCs w:val="28"/>
        </w:rPr>
        <w:t>.</w:t>
      </w:r>
    </w:p>
    <w:p w:rsidR="0080027B" w:rsidRPr="009C55DB" w:rsidRDefault="0080027B" w:rsidP="0080027B">
      <w:pPr>
        <w:spacing w:line="360" w:lineRule="auto"/>
        <w:ind w:firstLine="720"/>
        <w:jc w:val="both"/>
        <w:rPr>
          <w:color w:val="000000" w:themeColor="text1"/>
          <w:sz w:val="28"/>
          <w:szCs w:val="28"/>
        </w:rPr>
      </w:pPr>
      <w:r w:rsidRPr="009C55DB">
        <w:rPr>
          <w:bCs/>
          <w:color w:val="000000" w:themeColor="text1"/>
          <w:sz w:val="28"/>
          <w:szCs w:val="28"/>
        </w:rPr>
        <w:t xml:space="preserve">Результаты были получены с помощью сэмплирования по Гиббсу, в основе которого лежит алгоритм Метрополис-Гиббса. </w:t>
      </w:r>
      <w:r w:rsidR="00786D3D">
        <w:rPr>
          <w:bCs/>
          <w:color w:val="000000" w:themeColor="text1"/>
          <w:sz w:val="28"/>
          <w:szCs w:val="28"/>
        </w:rPr>
        <w:t>Процесс состоял из</w:t>
      </w:r>
      <w:r w:rsidRPr="009C55DB">
        <w:rPr>
          <w:bCs/>
          <w:color w:val="000000" w:themeColor="text1"/>
          <w:sz w:val="28"/>
          <w:szCs w:val="28"/>
        </w:rPr>
        <w:t xml:space="preserve"> тр</w:t>
      </w:r>
      <w:r w:rsidR="00786D3D">
        <w:rPr>
          <w:bCs/>
          <w:color w:val="000000" w:themeColor="text1"/>
          <w:sz w:val="28"/>
          <w:szCs w:val="28"/>
        </w:rPr>
        <w:t>ех шагов</w:t>
      </w:r>
      <w:r w:rsidRPr="009C55DB">
        <w:rPr>
          <w:bCs/>
          <w:color w:val="000000" w:themeColor="text1"/>
          <w:sz w:val="28"/>
          <w:szCs w:val="28"/>
        </w:rPr>
        <w:t>: оценка параметров с помощью пробит-модели, вычисление вероятностей с поправками на сходимость на основе предыдущего шага, проведение симуляций для оценки каждого параметра.</w:t>
      </w:r>
    </w:p>
    <w:p w:rsidR="0080027B" w:rsidRPr="009C55DB" w:rsidRDefault="00561410" w:rsidP="0080027B">
      <w:pPr>
        <w:spacing w:line="360" w:lineRule="auto"/>
        <w:ind w:firstLine="720"/>
        <w:jc w:val="both"/>
        <w:rPr>
          <w:color w:val="000000" w:themeColor="text1"/>
          <w:sz w:val="28"/>
          <w:szCs w:val="28"/>
        </w:rPr>
      </w:pPr>
      <w:r>
        <w:rPr>
          <w:color w:val="000000" w:themeColor="text1"/>
          <w:sz w:val="28"/>
          <w:szCs w:val="28"/>
        </w:rPr>
        <w:t>В заключении стоит отметить, что</w:t>
      </w:r>
      <w:r w:rsidR="0080027B" w:rsidRPr="009C55DB">
        <w:rPr>
          <w:color w:val="000000" w:themeColor="text1"/>
          <w:sz w:val="28"/>
          <w:szCs w:val="28"/>
        </w:rPr>
        <w:t xml:space="preserve"> большинство исследований подтвердили то, что эластичность спроса на кредитные продукты по ставке процента и сроку жизни кредита изменяется в зависимости от уровня дохода потребителей. Также подавляющее большинство авторов представили убедительные доказательства наличия ценовой дискриминации в различных формах.</w:t>
      </w:r>
    </w:p>
    <w:p w:rsidR="0080027B" w:rsidRPr="009C55DB" w:rsidRDefault="0080027B" w:rsidP="0080027B">
      <w:pPr>
        <w:spacing w:line="360" w:lineRule="auto"/>
        <w:ind w:firstLine="720"/>
        <w:jc w:val="both"/>
        <w:rPr>
          <w:color w:val="000000" w:themeColor="text1"/>
          <w:sz w:val="28"/>
          <w:szCs w:val="28"/>
        </w:rPr>
      </w:pPr>
    </w:p>
    <w:p w:rsidR="0080027B" w:rsidRPr="009C55DB" w:rsidRDefault="0080027B" w:rsidP="0080027B">
      <w:pPr>
        <w:spacing w:line="360" w:lineRule="auto"/>
        <w:ind w:firstLine="720"/>
        <w:jc w:val="both"/>
        <w:rPr>
          <w:color w:val="000000" w:themeColor="text1"/>
          <w:sz w:val="28"/>
          <w:szCs w:val="28"/>
        </w:rPr>
      </w:pPr>
    </w:p>
    <w:p w:rsidR="0080027B" w:rsidRPr="009C55DB" w:rsidRDefault="00324773" w:rsidP="0080027B">
      <w:pPr>
        <w:pStyle w:val="2"/>
        <w:rPr>
          <w:color w:val="000000" w:themeColor="text1"/>
        </w:rPr>
      </w:pPr>
      <w:bookmarkStart w:id="3" w:name="_Toc357470664"/>
      <w:r>
        <w:rPr>
          <w:color w:val="000000" w:themeColor="text1"/>
        </w:rPr>
        <w:t>1.2</w:t>
      </w:r>
      <w:r w:rsidR="009D5066">
        <w:rPr>
          <w:color w:val="000000" w:themeColor="text1"/>
        </w:rPr>
        <w:t>.</w:t>
      </w:r>
      <w:r>
        <w:rPr>
          <w:color w:val="000000" w:themeColor="text1"/>
        </w:rPr>
        <w:t xml:space="preserve"> </w:t>
      </w:r>
      <w:r w:rsidR="00614F58">
        <w:rPr>
          <w:color w:val="000000" w:themeColor="text1"/>
        </w:rPr>
        <w:t>М</w:t>
      </w:r>
      <w:r w:rsidR="0080027B" w:rsidRPr="009C55DB">
        <w:rPr>
          <w:color w:val="000000" w:themeColor="text1"/>
        </w:rPr>
        <w:t>одель Хекмана</w:t>
      </w:r>
      <w:r w:rsidR="00614F58">
        <w:rPr>
          <w:color w:val="000000" w:themeColor="text1"/>
        </w:rPr>
        <w:t xml:space="preserve"> и инструментальные переменные</w:t>
      </w:r>
      <w:bookmarkEnd w:id="3"/>
    </w:p>
    <w:p w:rsidR="0080027B" w:rsidRDefault="0080027B" w:rsidP="0080027B">
      <w:pPr>
        <w:spacing w:line="360" w:lineRule="auto"/>
        <w:ind w:firstLine="720"/>
        <w:jc w:val="both"/>
        <w:rPr>
          <w:color w:val="000000" w:themeColor="text1"/>
          <w:sz w:val="28"/>
          <w:szCs w:val="28"/>
        </w:rPr>
      </w:pPr>
    </w:p>
    <w:p w:rsidR="00324773" w:rsidRPr="009C55DB" w:rsidRDefault="00324773" w:rsidP="0080027B">
      <w:pPr>
        <w:spacing w:line="360" w:lineRule="auto"/>
        <w:ind w:firstLine="720"/>
        <w:jc w:val="both"/>
        <w:rPr>
          <w:color w:val="000000" w:themeColor="text1"/>
          <w:sz w:val="28"/>
          <w:szCs w:val="28"/>
        </w:rPr>
      </w:pP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В исследованиях по эмпирической оценке спроса достаточно часто присутствуют две проблемы: проблема эндогенных переменных и изначальное смещение выборки.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Теперь следует остановиться на каждой проблеме и путях ее решения более детально.</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Стоит начать с того, что достаточно часто выборка имеет не случайный характер. Другими словами, определенные элементы общей совокупности имеют разные вероятности попадания в формируемую выборку, то есть возникает проблема, связанная с ограничениями на процесс формирования выборки.</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lastRenderedPageBreak/>
        <w:t xml:space="preserve">В рамках данного исследования наблюдаемыми являются условия контракте только для тех потребителей, которые его подпишут. Однако гипотетически в экономических целях интерес представляют условия контрактов, предлагаемых любому человеку без ограничения этим условием.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На практике такого рода проблемы возникают из-за двух причин. Во-первых, данное смещение выборки может образоваться из-за самоотбора индивидов или объектов изучения.  Вторая причина возникновения не случайного характера выборки – некоторые решение исследователей или процесс автоматической обработки данных могут носить такие же последствия, как и самоотбор.</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Хекман (</w:t>
      </w:r>
      <w:r w:rsidRPr="009C55DB">
        <w:rPr>
          <w:color w:val="000000" w:themeColor="text1"/>
          <w:sz w:val="28"/>
          <w:szCs w:val="28"/>
          <w:lang w:val="en-US"/>
        </w:rPr>
        <w:t>Heckman</w:t>
      </w:r>
      <w:r w:rsidRPr="009C55DB">
        <w:rPr>
          <w:color w:val="000000" w:themeColor="text1"/>
          <w:sz w:val="28"/>
          <w:szCs w:val="28"/>
        </w:rPr>
        <w:t>, 1979) предложил в своем исследовании весьма простую, но эффективную модель, помогающую учесть данное смещение.</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Стандартная модель представляет собой систему из двух уравнений, где первое – уравнение участия с бинарной зависимой переменной (2), второе – результирующее уравнение с непрерывной зависимой переменной, скорректированное на смещение, полученное из первого уравнения.</w:t>
      </w:r>
    </w:p>
    <w:p w:rsidR="0080027B" w:rsidRDefault="0080027B" w:rsidP="0080027B">
      <w:pPr>
        <w:spacing w:line="360" w:lineRule="auto"/>
        <w:ind w:firstLine="720"/>
        <w:jc w:val="both"/>
        <w:rPr>
          <w:color w:val="000000" w:themeColor="text1"/>
          <w:sz w:val="28"/>
          <w:szCs w:val="28"/>
        </w:rPr>
      </w:pPr>
      <w:r w:rsidRPr="009C55DB">
        <w:rPr>
          <w:color w:val="000000" w:themeColor="text1"/>
          <w:sz w:val="28"/>
          <w:szCs w:val="28"/>
        </w:rPr>
        <w:t>Данная модель имеет вид, описанный формулами (</w:t>
      </w:r>
      <w:r w:rsidR="00975244" w:rsidRPr="009C55DB">
        <w:rPr>
          <w:color w:val="000000" w:themeColor="text1"/>
          <w:sz w:val="28"/>
          <w:szCs w:val="28"/>
        </w:rPr>
        <w:t>6</w:t>
      </w:r>
      <w:r w:rsidRPr="009C55DB">
        <w:rPr>
          <w:color w:val="000000" w:themeColor="text1"/>
          <w:sz w:val="28"/>
          <w:szCs w:val="28"/>
        </w:rPr>
        <w:t xml:space="preserve"> – </w:t>
      </w:r>
      <w:r w:rsidR="00975244" w:rsidRPr="009C55DB">
        <w:rPr>
          <w:color w:val="000000" w:themeColor="text1"/>
          <w:sz w:val="28"/>
          <w:szCs w:val="28"/>
        </w:rPr>
        <w:t>9</w:t>
      </w:r>
      <w:r w:rsidRPr="009C55DB">
        <w:rPr>
          <w:color w:val="000000" w:themeColor="text1"/>
          <w:sz w:val="28"/>
          <w:szCs w:val="28"/>
        </w:rPr>
        <w:t>):</w:t>
      </w:r>
    </w:p>
    <w:p w:rsidR="00DC655F" w:rsidRPr="009C55DB" w:rsidRDefault="00DC655F" w:rsidP="0080027B">
      <w:pPr>
        <w:spacing w:line="360" w:lineRule="auto"/>
        <w:ind w:firstLine="720"/>
        <w:jc w:val="both"/>
        <w:rPr>
          <w:color w:val="000000" w:themeColor="text1"/>
          <w:sz w:val="28"/>
          <w:szCs w:val="28"/>
        </w:rPr>
      </w:pPr>
    </w:p>
    <w:p w:rsidR="0080027B" w:rsidRPr="009C55DB" w:rsidRDefault="00BE313D" w:rsidP="0080027B">
      <w:pPr>
        <w:spacing w:line="360" w:lineRule="auto"/>
        <w:ind w:firstLine="720"/>
        <w:jc w:val="right"/>
        <w:rPr>
          <w:color w:val="000000" w:themeColor="text1"/>
          <w:sz w:val="28"/>
          <w:szCs w:val="28"/>
        </w:rPr>
      </w:pP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y</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m:t>
                </m:r>
              </m:sup>
            </m:sSup>
          </m:e>
          <m:sub>
            <m:r>
              <w:rPr>
                <w:rFonts w:ascii="Cambria Math" w:hAnsi="Cambria Math"/>
                <w:color w:val="000000" w:themeColor="text1"/>
                <w:sz w:val="28"/>
                <w:szCs w:val="28"/>
              </w:rPr>
              <m:t>1i</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β</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ε</m:t>
            </m:r>
          </m:e>
          <m:sub>
            <m:r>
              <w:rPr>
                <w:rFonts w:ascii="Cambria Math" w:hAnsi="Cambria Math"/>
                <w:color w:val="000000" w:themeColor="text1"/>
                <w:sz w:val="28"/>
                <w:szCs w:val="28"/>
              </w:rPr>
              <m:t>1i</m:t>
            </m:r>
          </m:sub>
        </m:sSub>
      </m:oMath>
      <w:r w:rsidR="0080027B" w:rsidRPr="009C55DB">
        <w:rPr>
          <w:color w:val="000000" w:themeColor="text1"/>
          <w:sz w:val="28"/>
          <w:szCs w:val="28"/>
        </w:rPr>
        <w:t xml:space="preserve">                                                    (</w:t>
      </w:r>
      <w:r w:rsidR="00975244" w:rsidRPr="009C55DB">
        <w:rPr>
          <w:color w:val="000000" w:themeColor="text1"/>
          <w:sz w:val="28"/>
          <w:szCs w:val="28"/>
        </w:rPr>
        <w:t>6</w:t>
      </w:r>
      <w:r w:rsidR="0080027B" w:rsidRPr="009C55DB">
        <w:rPr>
          <w:color w:val="000000" w:themeColor="text1"/>
          <w:sz w:val="28"/>
          <w:szCs w:val="28"/>
        </w:rPr>
        <w:t>)</w:t>
      </w:r>
    </w:p>
    <w:p w:rsidR="0080027B" w:rsidRPr="009C55DB" w:rsidRDefault="00BE313D" w:rsidP="0080027B">
      <w:pPr>
        <w:spacing w:line="360" w:lineRule="auto"/>
        <w:ind w:firstLine="720"/>
        <w:jc w:val="right"/>
        <w:rPr>
          <w:color w:val="000000" w:themeColor="text1"/>
          <w:sz w:val="28"/>
          <w:szCs w:val="28"/>
        </w:rPr>
      </w:pP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h</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2i</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β</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ε</m:t>
            </m:r>
          </m:e>
          <m:sub>
            <m:r>
              <w:rPr>
                <w:rFonts w:ascii="Cambria Math" w:hAnsi="Cambria Math"/>
                <w:color w:val="000000" w:themeColor="text1"/>
                <w:sz w:val="28"/>
                <w:szCs w:val="28"/>
              </w:rPr>
              <m:t>2i</m:t>
            </m:r>
          </m:sub>
        </m:sSub>
      </m:oMath>
      <w:r w:rsidR="0080027B" w:rsidRPr="009C55DB">
        <w:rPr>
          <w:color w:val="000000" w:themeColor="text1"/>
          <w:sz w:val="28"/>
          <w:szCs w:val="28"/>
        </w:rPr>
        <w:t xml:space="preserve">                                                   (</w:t>
      </w:r>
      <w:r w:rsidR="00975244" w:rsidRPr="009C55DB">
        <w:rPr>
          <w:color w:val="000000" w:themeColor="text1"/>
          <w:sz w:val="28"/>
          <w:szCs w:val="28"/>
        </w:rPr>
        <w:t>7</w:t>
      </w:r>
      <w:r w:rsidR="0080027B" w:rsidRPr="009C55DB">
        <w:rPr>
          <w:color w:val="000000" w:themeColor="text1"/>
          <w:sz w:val="28"/>
          <w:szCs w:val="28"/>
        </w:rPr>
        <w:t>)</w:t>
      </w:r>
    </w:p>
    <w:p w:rsidR="0080027B" w:rsidRPr="009C55DB" w:rsidRDefault="00BE313D" w:rsidP="0080027B">
      <w:pPr>
        <w:spacing w:line="360" w:lineRule="auto"/>
        <w:ind w:firstLine="720"/>
        <w:jc w:val="right"/>
        <w:rPr>
          <w:rFonts w:ascii="Cambria Math" w:hAnsi="Cambria Math"/>
          <w:color w:val="000000" w:themeColor="text1"/>
          <w:sz w:val="28"/>
          <w:szCs w:val="28"/>
        </w:rPr>
      </w:pPr>
      <m:oMath>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y</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 xml:space="preserve"> = </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y</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h</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 xml:space="preserve">= 1,  если </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h</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r>
          <w:rPr>
            <w:rFonts w:ascii="Cambria Math" w:hAnsi="Cambria Math"/>
            <w:color w:val="000000" w:themeColor="text1"/>
            <w:sz w:val="28"/>
            <w:szCs w:val="28"/>
          </w:rPr>
          <m:t xml:space="preserve"> &gt; 0,</m:t>
        </m:r>
      </m:oMath>
      <w:r w:rsidR="0080027B" w:rsidRPr="009C55DB">
        <w:rPr>
          <w:color w:val="000000" w:themeColor="text1"/>
          <w:sz w:val="28"/>
          <w:szCs w:val="28"/>
        </w:rPr>
        <w:t xml:space="preserve">                                      (</w:t>
      </w:r>
      <w:r w:rsidR="00975244" w:rsidRPr="009C55DB">
        <w:rPr>
          <w:color w:val="000000" w:themeColor="text1"/>
          <w:sz w:val="28"/>
          <w:szCs w:val="28"/>
        </w:rPr>
        <w:t>8</w:t>
      </w:r>
      <w:r w:rsidR="0080027B" w:rsidRPr="009C55DB">
        <w:rPr>
          <w:color w:val="000000" w:themeColor="text1"/>
          <w:sz w:val="28"/>
          <w:szCs w:val="28"/>
        </w:rPr>
        <w:t>)</w:t>
      </w:r>
    </w:p>
    <w:p w:rsidR="0080027B" w:rsidRDefault="00BE313D" w:rsidP="0080027B">
      <w:pPr>
        <w:spacing w:line="360" w:lineRule="auto"/>
        <w:ind w:firstLine="720"/>
        <w:jc w:val="right"/>
        <w:rPr>
          <w:color w:val="000000" w:themeColor="text1"/>
          <w:sz w:val="28"/>
          <w:szCs w:val="28"/>
        </w:rPr>
      </w:pPr>
      <m:oMath>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y</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 xml:space="preserve"> не наблюдаемо,  </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h</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 xml:space="preserve"> = 0,  если </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h</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r>
          <w:rPr>
            <w:rFonts w:ascii="Cambria Math" w:hAnsi="Cambria Math"/>
            <w:color w:val="000000" w:themeColor="text1"/>
            <w:sz w:val="28"/>
            <w:szCs w:val="28"/>
          </w:rPr>
          <m:t xml:space="preserve"> ≤ 0, </m:t>
        </m:r>
      </m:oMath>
      <w:r w:rsidR="0080027B" w:rsidRPr="009C55DB">
        <w:rPr>
          <w:color w:val="000000" w:themeColor="text1"/>
          <w:sz w:val="28"/>
          <w:szCs w:val="28"/>
        </w:rPr>
        <w:t xml:space="preserve">                            (</w:t>
      </w:r>
      <w:r w:rsidR="00975244" w:rsidRPr="009C55DB">
        <w:rPr>
          <w:color w:val="000000" w:themeColor="text1"/>
          <w:sz w:val="28"/>
          <w:szCs w:val="28"/>
        </w:rPr>
        <w:t>9</w:t>
      </w:r>
      <w:r w:rsidR="0080027B" w:rsidRPr="009C55DB">
        <w:rPr>
          <w:color w:val="000000" w:themeColor="text1"/>
          <w:sz w:val="28"/>
          <w:szCs w:val="28"/>
        </w:rPr>
        <w:t>)</w:t>
      </w:r>
    </w:p>
    <w:p w:rsidR="00007EEB" w:rsidRPr="009C55DB" w:rsidRDefault="00007EEB" w:rsidP="0080027B">
      <w:pPr>
        <w:spacing w:line="360" w:lineRule="auto"/>
        <w:ind w:firstLine="720"/>
        <w:jc w:val="right"/>
        <w:rPr>
          <w:color w:val="000000" w:themeColor="text1"/>
          <w:sz w:val="28"/>
          <w:szCs w:val="28"/>
        </w:rPr>
      </w:pPr>
    </w:p>
    <w:p w:rsidR="00007EEB" w:rsidRPr="00007EEB" w:rsidRDefault="00007EEB" w:rsidP="00007EEB">
      <w:pPr>
        <w:spacing w:line="360" w:lineRule="auto"/>
        <w:jc w:val="both"/>
        <w:rPr>
          <w:color w:val="000000" w:themeColor="text1"/>
          <w:sz w:val="28"/>
          <w:szCs w:val="28"/>
        </w:rPr>
      </w:pPr>
      <w:r>
        <w:rPr>
          <w:color w:val="000000" w:themeColor="text1"/>
          <w:sz w:val="28"/>
          <w:szCs w:val="28"/>
        </w:rPr>
        <w:t>г</w:t>
      </w:r>
      <w:r w:rsidR="0080027B" w:rsidRPr="009C55DB">
        <w:rPr>
          <w:color w:val="000000" w:themeColor="text1"/>
          <w:sz w:val="28"/>
          <w:szCs w:val="28"/>
        </w:rPr>
        <w:t>де</w:t>
      </w:r>
      <w:r>
        <w:rPr>
          <w:color w:val="000000" w:themeColor="text1"/>
          <w:sz w:val="28"/>
          <w:szCs w:val="28"/>
        </w:rPr>
        <w:t xml:space="preserve">:   </w:t>
      </w:r>
      <w:r w:rsidR="0080027B" w:rsidRPr="009C55DB">
        <w:rPr>
          <w:color w:val="000000" w:themeColor="text1"/>
          <w:sz w:val="28"/>
          <w:szCs w:val="28"/>
        </w:rPr>
        <w:t xml:space="preserve">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en-US"/>
              </w:rPr>
              <m:t>x</m:t>
            </m:r>
          </m:e>
          <m:sub>
            <m:r>
              <w:rPr>
                <w:rFonts w:ascii="Cambria Math" w:hAnsi="Cambria Math"/>
                <w:color w:val="000000" w:themeColor="text1"/>
                <w:sz w:val="28"/>
                <w:szCs w:val="28"/>
              </w:rPr>
              <m:t>ji</m:t>
            </m:r>
          </m:sub>
        </m:sSub>
      </m:oMath>
      <w:r w:rsidR="0080027B" w:rsidRPr="009C55DB">
        <w:rPr>
          <w:color w:val="000000" w:themeColor="text1"/>
          <w:sz w:val="28"/>
          <w:szCs w:val="28"/>
        </w:rPr>
        <w:t xml:space="preserve"> – экзкогенные регрессоры, то есть не коррелированны с ошибками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ε</m:t>
            </m:r>
          </m:e>
          <m:sub>
            <m:r>
              <w:rPr>
                <w:rFonts w:ascii="Cambria Math" w:hAnsi="Cambria Math"/>
                <w:color w:val="000000" w:themeColor="text1"/>
                <w:sz w:val="28"/>
                <w:szCs w:val="28"/>
                <w:lang w:val="en-US"/>
              </w:rPr>
              <m:t>j</m:t>
            </m:r>
            <m:r>
              <w:rPr>
                <w:rFonts w:ascii="Cambria Math" w:hAnsi="Cambria Math"/>
                <w:color w:val="000000" w:themeColor="text1"/>
                <w:sz w:val="28"/>
                <w:szCs w:val="28"/>
              </w:rPr>
              <m:t>i</m:t>
            </m:r>
          </m:sub>
        </m:sSub>
      </m:oMath>
      <w:r w:rsidRPr="00007EEB">
        <w:rPr>
          <w:color w:val="000000" w:themeColor="text1"/>
          <w:sz w:val="28"/>
          <w:szCs w:val="28"/>
        </w:rPr>
        <w:t>;</w:t>
      </w:r>
    </w:p>
    <w:p w:rsidR="00007EEB" w:rsidRPr="00007EEB" w:rsidRDefault="00BE313D" w:rsidP="0080027B">
      <w:pPr>
        <w:spacing w:line="360" w:lineRule="auto"/>
        <w:ind w:firstLine="720"/>
        <w:jc w:val="both"/>
        <w:rPr>
          <w:color w:val="000000" w:themeColor="text1"/>
          <w:sz w:val="28"/>
          <w:szCs w:val="28"/>
        </w:rPr>
      </w:pPr>
      <m:oMath>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h</m:t>
            </m:r>
          </m:e>
          <m:sub>
            <m:r>
              <w:rPr>
                <w:rFonts w:ascii="Cambria Math" w:hAnsi="Cambria Math"/>
                <w:color w:val="000000" w:themeColor="text1"/>
                <w:sz w:val="28"/>
                <w:szCs w:val="28"/>
                <w:lang w:val="en-US"/>
              </w:rPr>
              <m:t>i</m:t>
            </m:r>
          </m:sub>
        </m:sSub>
      </m:oMath>
      <w:r w:rsidR="00007EEB">
        <w:rPr>
          <w:color w:val="000000" w:themeColor="text1"/>
          <w:sz w:val="28"/>
          <w:szCs w:val="28"/>
        </w:rPr>
        <w:t>– бинарная зависимая переменная</w:t>
      </w:r>
      <w:r w:rsidR="00007EEB" w:rsidRPr="00007EEB">
        <w:rPr>
          <w:color w:val="000000" w:themeColor="text1"/>
          <w:sz w:val="28"/>
          <w:szCs w:val="28"/>
        </w:rPr>
        <w:t>;</w:t>
      </w:r>
    </w:p>
    <w:p w:rsidR="00007EEB" w:rsidRDefault="00BE313D" w:rsidP="0080027B">
      <w:pPr>
        <w:spacing w:line="360" w:lineRule="auto"/>
        <w:ind w:firstLine="720"/>
        <w:jc w:val="both"/>
        <w:rPr>
          <w:color w:val="000000" w:themeColor="text1"/>
          <w:sz w:val="28"/>
          <w:szCs w:val="28"/>
        </w:rPr>
      </w:pP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h</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oMath>
      <w:r w:rsidR="0080027B" w:rsidRPr="009C55DB">
        <w:rPr>
          <w:color w:val="000000" w:themeColor="text1"/>
          <w:sz w:val="28"/>
          <w:szCs w:val="28"/>
        </w:rPr>
        <w:t xml:space="preserve"> – латентная переменная. </w:t>
      </w:r>
    </w:p>
    <w:p w:rsidR="00007EEB" w:rsidRDefault="00007EEB" w:rsidP="0080027B">
      <w:pPr>
        <w:spacing w:line="360" w:lineRule="auto"/>
        <w:ind w:firstLine="720"/>
        <w:jc w:val="both"/>
        <w:rPr>
          <w:color w:val="000000" w:themeColor="text1"/>
          <w:sz w:val="28"/>
          <w:szCs w:val="28"/>
        </w:rPr>
      </w:pPr>
    </w:p>
    <w:p w:rsidR="00DC655F" w:rsidRPr="009C55DB" w:rsidRDefault="0080027B" w:rsidP="007D70B2">
      <w:pPr>
        <w:spacing w:line="360" w:lineRule="auto"/>
        <w:ind w:firstLine="720"/>
        <w:jc w:val="both"/>
        <w:rPr>
          <w:color w:val="000000" w:themeColor="text1"/>
          <w:sz w:val="28"/>
          <w:szCs w:val="28"/>
        </w:rPr>
      </w:pPr>
      <w:r w:rsidRPr="009C55DB">
        <w:rPr>
          <w:color w:val="000000" w:themeColor="text1"/>
          <w:sz w:val="28"/>
          <w:szCs w:val="28"/>
        </w:rPr>
        <w:t xml:space="preserve">Также предполагается, что совместное распределение ошибок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ε</m:t>
            </m:r>
          </m:e>
          <m:sub>
            <m:r>
              <w:rPr>
                <w:rFonts w:ascii="Cambria Math" w:hAnsi="Cambria Math"/>
                <w:color w:val="000000" w:themeColor="text1"/>
                <w:sz w:val="28"/>
                <w:szCs w:val="28"/>
                <w:lang w:val="en-US"/>
              </w:rPr>
              <m:t>j</m:t>
            </m:r>
            <m:r>
              <w:rPr>
                <w:rFonts w:ascii="Cambria Math" w:hAnsi="Cambria Math"/>
                <w:color w:val="000000" w:themeColor="text1"/>
                <w:sz w:val="28"/>
                <w:szCs w:val="28"/>
              </w:rPr>
              <m:t>i</m:t>
            </m:r>
          </m:sub>
        </m:sSub>
      </m:oMath>
      <w:r w:rsidRPr="009C55DB">
        <w:rPr>
          <w:color w:val="000000" w:themeColor="text1"/>
          <w:sz w:val="28"/>
          <w:szCs w:val="28"/>
        </w:rPr>
        <w:t xml:space="preserve">  является нормальным со средним, равным нулю, стандартными отклонениями, равными 1 и σ, и ненулевой корреляцией, равной ρ (то есть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σ</m:t>
            </m:r>
          </m:e>
          <m:sub>
            <m:r>
              <w:rPr>
                <w:rFonts w:ascii="Cambria Math" w:hAnsi="Cambria Math"/>
                <w:color w:val="000000" w:themeColor="text1"/>
                <w:sz w:val="28"/>
                <w:szCs w:val="28"/>
              </w:rPr>
              <m:t>12</m:t>
            </m:r>
          </m:sub>
        </m:sSub>
      </m:oMath>
      <w:r w:rsidRPr="009C55DB">
        <w:rPr>
          <w:color w:val="000000" w:themeColor="text1"/>
          <w:sz w:val="28"/>
          <w:szCs w:val="28"/>
        </w:rPr>
        <w:t>)  (</w:t>
      </w:r>
      <w:r w:rsidR="00975244" w:rsidRPr="009C55DB">
        <w:rPr>
          <w:color w:val="000000" w:themeColor="text1"/>
          <w:sz w:val="28"/>
          <w:szCs w:val="28"/>
        </w:rPr>
        <w:t>10</w:t>
      </w:r>
      <w:r w:rsidRPr="009C55DB">
        <w:rPr>
          <w:color w:val="000000" w:themeColor="text1"/>
          <w:sz w:val="28"/>
          <w:szCs w:val="28"/>
        </w:rPr>
        <w:t>):</w:t>
      </w:r>
    </w:p>
    <w:p w:rsidR="0080027B" w:rsidRPr="009C55DB" w:rsidRDefault="00BE313D" w:rsidP="0080027B">
      <w:pPr>
        <w:spacing w:line="360" w:lineRule="auto"/>
        <w:ind w:firstLine="720"/>
        <w:jc w:val="right"/>
        <w:rPr>
          <w:color w:val="000000" w:themeColor="text1"/>
          <w:sz w:val="28"/>
          <w:szCs w:val="28"/>
        </w:rPr>
      </w:pPr>
      <m:oMath>
        <m:d>
          <m:dPr>
            <m:ctrlPr>
              <w:rPr>
                <w:rFonts w:ascii="Cambria Math" w:hAnsi="Cambria Math"/>
                <w:i/>
                <w:color w:val="000000" w:themeColor="text1"/>
                <w:sz w:val="28"/>
                <w:szCs w:val="28"/>
              </w:rPr>
            </m:ctrlPr>
          </m:dPr>
          <m:e>
            <m:f>
              <m:fPr>
                <m:type m:val="noBa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ε</m:t>
                    </m:r>
                  </m:e>
                  <m:sub>
                    <m:r>
                      <w:rPr>
                        <w:rFonts w:ascii="Cambria Math" w:hAnsi="Cambria Math"/>
                        <w:color w:val="000000" w:themeColor="text1"/>
                        <w:sz w:val="28"/>
                        <w:szCs w:val="28"/>
                      </w:rPr>
                      <m:t>1i</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ε</m:t>
                    </m:r>
                  </m:e>
                  <m:sub>
                    <m:r>
                      <w:rPr>
                        <w:rFonts w:ascii="Cambria Math" w:hAnsi="Cambria Math"/>
                        <w:color w:val="000000" w:themeColor="text1"/>
                        <w:sz w:val="28"/>
                        <w:szCs w:val="28"/>
                      </w:rPr>
                      <m:t>2i</m:t>
                    </m:r>
                  </m:sub>
                </m:sSub>
              </m:den>
            </m:f>
          </m:e>
        </m:d>
        <m:r>
          <w:rPr>
            <w:rFonts w:ascii="Cambria Math" w:hAnsi="Cambria Math"/>
            <w:color w:val="000000" w:themeColor="text1"/>
            <w:sz w:val="28"/>
            <w:szCs w:val="28"/>
          </w:rPr>
          <m:t xml:space="preserve">~НОНР </m:t>
        </m:r>
        <m:d>
          <m:dPr>
            <m:ctrlPr>
              <w:rPr>
                <w:rFonts w:ascii="Cambria Math" w:hAnsi="Cambria Math"/>
                <w:i/>
                <w:color w:val="000000" w:themeColor="text1"/>
                <w:sz w:val="28"/>
                <w:szCs w:val="28"/>
              </w:rPr>
            </m:ctrlPr>
          </m:dPr>
          <m:e>
            <m:d>
              <m:dPr>
                <m:ctrlPr>
                  <w:rPr>
                    <w:rFonts w:ascii="Cambria Math" w:hAnsi="Cambria Math"/>
                    <w:i/>
                    <w:color w:val="000000" w:themeColor="text1"/>
                    <w:sz w:val="28"/>
                    <w:szCs w:val="28"/>
                  </w:rPr>
                </m:ctrlPr>
              </m:dPr>
              <m:e>
                <m:f>
                  <m:fPr>
                    <m:type m:val="noBar"/>
                    <m:ctrlPr>
                      <w:rPr>
                        <w:rFonts w:ascii="Cambria Math" w:hAnsi="Cambria Math"/>
                        <w:i/>
                        <w:color w:val="000000" w:themeColor="text1"/>
                        <w:sz w:val="28"/>
                        <w:szCs w:val="28"/>
                      </w:rPr>
                    </m:ctrlPr>
                  </m:fPr>
                  <m:num>
                    <m:r>
                      <w:rPr>
                        <w:rFonts w:ascii="Cambria Math" w:hAnsi="Cambria Math"/>
                        <w:color w:val="000000" w:themeColor="text1"/>
                        <w:sz w:val="28"/>
                        <w:szCs w:val="28"/>
                      </w:rPr>
                      <m:t>0</m:t>
                    </m:r>
                  </m:num>
                  <m:den>
                    <m:r>
                      <w:rPr>
                        <w:rFonts w:ascii="Cambria Math" w:hAnsi="Cambria Math"/>
                        <w:color w:val="000000" w:themeColor="text1"/>
                        <w:sz w:val="28"/>
                        <w:szCs w:val="28"/>
                      </w:rPr>
                      <m:t>0</m:t>
                    </m:r>
                  </m:den>
                </m:f>
              </m:e>
            </m:d>
            <m:r>
              <w:rPr>
                <w:rFonts w:ascii="Cambria Math" w:hAnsi="Cambria Math"/>
                <w:color w:val="000000" w:themeColor="text1"/>
                <w:sz w:val="28"/>
                <w:szCs w:val="28"/>
              </w:rPr>
              <m:t xml:space="preserve">, </m:t>
            </m:r>
            <m:d>
              <m:dPr>
                <m:ctrlPr>
                  <w:rPr>
                    <w:rFonts w:ascii="Cambria Math" w:hAnsi="Cambria Math"/>
                    <w:i/>
                    <w:color w:val="000000" w:themeColor="text1"/>
                    <w:sz w:val="28"/>
                    <w:szCs w:val="28"/>
                  </w:rPr>
                </m:ctrlPr>
              </m:dPr>
              <m:e>
                <m:m>
                  <m:mPr>
                    <m:mcs>
                      <m:mc>
                        <m:mcPr>
                          <m:count m:val="2"/>
                          <m:mcJc m:val="center"/>
                        </m:mcPr>
                      </m:mc>
                    </m:mcs>
                    <m:ctrlPr>
                      <w:rPr>
                        <w:rFonts w:ascii="Cambria Math" w:hAnsi="Cambria Math"/>
                        <w:i/>
                        <w:color w:val="000000" w:themeColor="text1"/>
                        <w:sz w:val="28"/>
                        <w:szCs w:val="28"/>
                      </w:rPr>
                    </m:ctrlPr>
                  </m:mPr>
                  <m:mr>
                    <m:e>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σ</m:t>
                          </m:r>
                        </m:e>
                        <m:sub>
                          <m:r>
                            <w:rPr>
                              <w:rFonts w:ascii="Cambria Math" w:hAnsi="Cambria Math"/>
                              <w:color w:val="000000" w:themeColor="text1"/>
                              <w:sz w:val="28"/>
                              <w:szCs w:val="28"/>
                            </w:rPr>
                            <m:t>1</m:t>
                          </m:r>
                        </m:sub>
                        <m:sup>
                          <m:r>
                            <w:rPr>
                              <w:rFonts w:ascii="Cambria Math" w:hAnsi="Cambria Math"/>
                              <w:color w:val="000000" w:themeColor="text1"/>
                              <w:sz w:val="28"/>
                              <w:szCs w:val="28"/>
                            </w:rPr>
                            <m:t>2</m:t>
                          </m:r>
                        </m:sup>
                      </m:sSubSup>
                    </m:e>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σ</m:t>
                          </m:r>
                        </m:e>
                        <m:sub>
                          <m:r>
                            <w:rPr>
                              <w:rFonts w:ascii="Cambria Math" w:hAnsi="Cambria Math"/>
                              <w:color w:val="000000" w:themeColor="text1"/>
                              <w:sz w:val="28"/>
                              <w:szCs w:val="28"/>
                            </w:rPr>
                            <m:t>12</m:t>
                          </m:r>
                        </m:sub>
                      </m:sSub>
                    </m:e>
                  </m:mr>
                  <m:m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σ</m:t>
                          </m:r>
                        </m:e>
                        <m:sub>
                          <m:r>
                            <w:rPr>
                              <w:rFonts w:ascii="Cambria Math" w:hAnsi="Cambria Math"/>
                              <w:color w:val="000000" w:themeColor="text1"/>
                              <w:sz w:val="28"/>
                              <w:szCs w:val="28"/>
                            </w:rPr>
                            <m:t>12</m:t>
                          </m:r>
                        </m:sub>
                      </m:sSub>
                    </m:e>
                    <m:e>
                      <m:r>
                        <w:rPr>
                          <w:rFonts w:ascii="Cambria Math" w:hAnsi="Cambria Math"/>
                          <w:color w:val="000000" w:themeColor="text1"/>
                          <w:sz w:val="28"/>
                          <w:szCs w:val="28"/>
                        </w:rPr>
                        <m:t>1</m:t>
                      </m:r>
                    </m:e>
                  </m:mr>
                </m:m>
              </m:e>
            </m:d>
          </m:e>
        </m:d>
      </m:oMath>
      <w:r w:rsidR="0080027B" w:rsidRPr="009C55DB">
        <w:rPr>
          <w:color w:val="000000" w:themeColor="text1"/>
          <w:sz w:val="28"/>
          <w:szCs w:val="28"/>
        </w:rPr>
        <w:t xml:space="preserve">                                      (</w:t>
      </w:r>
      <w:r w:rsidR="00975244" w:rsidRPr="009C55DB">
        <w:rPr>
          <w:color w:val="000000" w:themeColor="text1"/>
          <w:sz w:val="28"/>
          <w:szCs w:val="28"/>
        </w:rPr>
        <w:t>10</w:t>
      </w:r>
      <w:r w:rsidR="0080027B" w:rsidRPr="009C55DB">
        <w:rPr>
          <w:color w:val="000000" w:themeColor="text1"/>
          <w:sz w:val="28"/>
          <w:szCs w:val="28"/>
        </w:rPr>
        <w:t>)</w:t>
      </w:r>
    </w:p>
    <w:p w:rsidR="0080027B" w:rsidRPr="009C55DB" w:rsidRDefault="0080027B" w:rsidP="0080027B">
      <w:pPr>
        <w:spacing w:line="360" w:lineRule="auto"/>
        <w:ind w:firstLine="720"/>
        <w:jc w:val="both"/>
        <w:rPr>
          <w:color w:val="000000" w:themeColor="text1"/>
          <w:sz w:val="28"/>
          <w:szCs w:val="28"/>
        </w:rPr>
      </w:pP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То есть подвыборка не носит случайный характер.</w:t>
      </w:r>
    </w:p>
    <w:p w:rsidR="0080027B" w:rsidRDefault="0080027B" w:rsidP="0080027B">
      <w:pPr>
        <w:spacing w:line="360" w:lineRule="auto"/>
        <w:ind w:firstLine="720"/>
        <w:jc w:val="both"/>
        <w:rPr>
          <w:color w:val="000000" w:themeColor="text1"/>
          <w:sz w:val="28"/>
          <w:szCs w:val="28"/>
        </w:rPr>
      </w:pPr>
      <w:r w:rsidRPr="009C55DB">
        <w:rPr>
          <w:color w:val="000000" w:themeColor="text1"/>
          <w:sz w:val="28"/>
          <w:szCs w:val="28"/>
        </w:rPr>
        <w:t>Следует отметить, что оценивание может происходить двумя методами: методом максимального правдоподобия и упрощенным двухшаговым способом, где из второго уравнения рассчитывается лямбда Хекмана (</w:t>
      </w:r>
      <w:r w:rsidRPr="009C55DB">
        <w:rPr>
          <w:color w:val="000000" w:themeColor="text1"/>
          <w:sz w:val="28"/>
          <w:szCs w:val="28"/>
          <w:lang w:val="en-US"/>
        </w:rPr>
        <w:t>Inverse</w:t>
      </w:r>
      <w:r w:rsidRPr="009C55DB">
        <w:rPr>
          <w:color w:val="000000" w:themeColor="text1"/>
          <w:sz w:val="28"/>
          <w:szCs w:val="28"/>
        </w:rPr>
        <w:t xml:space="preserve"> </w:t>
      </w:r>
      <w:r w:rsidRPr="009C55DB">
        <w:rPr>
          <w:color w:val="000000" w:themeColor="text1"/>
          <w:sz w:val="28"/>
          <w:szCs w:val="28"/>
          <w:lang w:val="en-US"/>
        </w:rPr>
        <w:t>Mill</w:t>
      </w:r>
      <w:r w:rsidRPr="009C55DB">
        <w:rPr>
          <w:color w:val="000000" w:themeColor="text1"/>
          <w:sz w:val="28"/>
          <w:szCs w:val="28"/>
        </w:rPr>
        <w:t>’</w:t>
      </w:r>
      <w:r w:rsidRPr="009C55DB">
        <w:rPr>
          <w:color w:val="000000" w:themeColor="text1"/>
          <w:sz w:val="28"/>
          <w:szCs w:val="28"/>
          <w:lang w:val="en-US"/>
        </w:rPr>
        <w:t>s</w:t>
      </w:r>
      <w:r w:rsidRPr="009C55DB">
        <w:rPr>
          <w:color w:val="000000" w:themeColor="text1"/>
          <w:sz w:val="28"/>
          <w:szCs w:val="28"/>
        </w:rPr>
        <w:t xml:space="preserve"> </w:t>
      </w:r>
      <w:r w:rsidRPr="009C55DB">
        <w:rPr>
          <w:color w:val="000000" w:themeColor="text1"/>
          <w:sz w:val="28"/>
          <w:szCs w:val="28"/>
          <w:lang w:val="en-US"/>
        </w:rPr>
        <w:t>Ratio</w:t>
      </w:r>
      <w:r w:rsidRPr="009C55DB">
        <w:rPr>
          <w:color w:val="000000" w:themeColor="text1"/>
          <w:sz w:val="28"/>
          <w:szCs w:val="28"/>
        </w:rPr>
        <w:t>) по формуле (</w:t>
      </w:r>
      <w:r w:rsidR="00975244" w:rsidRPr="009C55DB">
        <w:rPr>
          <w:color w:val="000000" w:themeColor="text1"/>
          <w:sz w:val="28"/>
          <w:szCs w:val="28"/>
        </w:rPr>
        <w:t>11</w:t>
      </w:r>
      <w:r w:rsidRPr="009C55DB">
        <w:rPr>
          <w:color w:val="000000" w:themeColor="text1"/>
          <w:sz w:val="28"/>
          <w:szCs w:val="28"/>
        </w:rPr>
        <w:t>) (</w:t>
      </w:r>
      <w:r w:rsidRPr="009C55DB">
        <w:rPr>
          <w:color w:val="000000" w:themeColor="text1"/>
          <w:sz w:val="28"/>
          <w:szCs w:val="28"/>
          <w:lang w:val="en-US"/>
        </w:rPr>
        <w:t>Heckman</w:t>
      </w:r>
      <w:r w:rsidRPr="009C55DB">
        <w:rPr>
          <w:color w:val="000000" w:themeColor="text1"/>
          <w:sz w:val="28"/>
          <w:szCs w:val="28"/>
        </w:rPr>
        <w:t>, 1979):</w:t>
      </w:r>
    </w:p>
    <w:p w:rsidR="00DC655F" w:rsidRPr="009C55DB" w:rsidRDefault="00DC655F" w:rsidP="0080027B">
      <w:pPr>
        <w:spacing w:line="360" w:lineRule="auto"/>
        <w:ind w:firstLine="720"/>
        <w:jc w:val="both"/>
        <w:rPr>
          <w:color w:val="000000" w:themeColor="text1"/>
          <w:sz w:val="28"/>
          <w:szCs w:val="28"/>
        </w:rPr>
      </w:pPr>
    </w:p>
    <w:p w:rsidR="0080027B" w:rsidRPr="009C55DB" w:rsidRDefault="00BE313D" w:rsidP="00975244">
      <w:pPr>
        <w:spacing w:line="360" w:lineRule="auto"/>
        <w:ind w:firstLine="720"/>
        <w:jc w:val="right"/>
        <w:rPr>
          <w:color w:val="000000" w:themeColor="text1"/>
          <w:sz w:val="28"/>
          <w:szCs w:val="28"/>
        </w:rPr>
      </w:pP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λ</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m:t>
        </m:r>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ϕ</m:t>
            </m:r>
            <m:r>
              <w:rPr>
                <w:rFonts w:ascii="Cambria Math" w:hAnsi="Cambria Math"/>
                <w:color w:val="000000" w:themeColor="text1"/>
                <w:sz w:val="28"/>
                <w:szCs w:val="28"/>
              </w:rPr>
              <m:t>(-</m:t>
            </m:r>
            <m:f>
              <m:fPr>
                <m:ctrlPr>
                  <w:rPr>
                    <w:rFonts w:ascii="Cambria Math" w:hAnsi="Cambria Math"/>
                    <w:i/>
                    <w:color w:val="000000" w:themeColor="text1"/>
                    <w:sz w:val="28"/>
                    <w:szCs w:val="28"/>
                    <w:lang w:val="en-US"/>
                  </w:rPr>
                </m:ctrlPr>
              </m:fPr>
              <m:num>
                <m:sSub>
                  <m:sSubPr>
                    <m:ctrlPr>
                      <w:rPr>
                        <w:rFonts w:ascii="Cambria Math" w:hAnsi="Cambria Math"/>
                        <w:i/>
                        <w:color w:val="000000" w:themeColor="text1"/>
                        <w:sz w:val="28"/>
                        <w:szCs w:val="28"/>
                        <w:lang w:val="en-US"/>
                      </w:rPr>
                    </m:ctrlPr>
                  </m:sSubPr>
                  <m:e>
                    <m:sSup>
                      <m:sSupPr>
                        <m:ctrlPr>
                          <w:rPr>
                            <w:rFonts w:ascii="Cambria Math" w:hAnsi="Cambria Math"/>
                            <w:i/>
                            <w:color w:val="000000" w:themeColor="text1"/>
                            <w:sz w:val="28"/>
                            <w:szCs w:val="28"/>
                            <w:lang w:val="en-US"/>
                          </w:rPr>
                        </m:ctrlPr>
                      </m:sSupPr>
                      <m:e>
                        <m:r>
                          <w:rPr>
                            <w:rFonts w:ascii="Cambria Math" w:hAnsi="Cambria Math"/>
                            <w:color w:val="000000" w:themeColor="text1"/>
                            <w:sz w:val="28"/>
                            <w:szCs w:val="28"/>
                            <w:lang w:val="en-US"/>
                          </w:rPr>
                          <m:t>x</m:t>
                        </m:r>
                      </m:e>
                      <m:sup>
                        <m:r>
                          <w:rPr>
                            <w:rFonts w:ascii="Cambria Math" w:hAnsi="Cambria Math"/>
                            <w:color w:val="000000" w:themeColor="text1"/>
                            <w:sz w:val="28"/>
                            <w:szCs w:val="28"/>
                          </w:rPr>
                          <m:t>'</m:t>
                        </m:r>
                      </m:sup>
                    </m:sSup>
                  </m:e>
                  <m:sub>
                    <m:r>
                      <w:rPr>
                        <w:rFonts w:ascii="Cambria Math" w:hAnsi="Cambria Math"/>
                        <w:color w:val="000000" w:themeColor="text1"/>
                        <w:sz w:val="28"/>
                        <w:szCs w:val="28"/>
                      </w:rPr>
                      <m:t>2</m:t>
                    </m:r>
                    <m:r>
                      <w:rPr>
                        <w:rFonts w:ascii="Cambria Math" w:hAnsi="Cambria Math"/>
                        <w:color w:val="000000" w:themeColor="text1"/>
                        <w:sz w:val="28"/>
                        <w:szCs w:val="28"/>
                        <w:lang w:val="en-US"/>
                      </w:rPr>
                      <m:t>i</m:t>
                    </m:r>
                  </m:sub>
                </m:s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β</m:t>
                    </m:r>
                  </m:e>
                  <m:sub>
                    <m:r>
                      <w:rPr>
                        <w:rFonts w:ascii="Cambria Math" w:hAnsi="Cambria Math"/>
                        <w:color w:val="000000" w:themeColor="text1"/>
                        <w:sz w:val="28"/>
                        <w:szCs w:val="28"/>
                      </w:rPr>
                      <m:t>2</m:t>
                    </m:r>
                  </m:sub>
                </m:sSub>
              </m:num>
              <m:den>
                <m:rad>
                  <m:radPr>
                    <m:degHide m:val="on"/>
                    <m:ctrlPr>
                      <w:rPr>
                        <w:rFonts w:ascii="Cambria Math" w:hAnsi="Cambria Math"/>
                        <w:i/>
                        <w:color w:val="000000" w:themeColor="text1"/>
                        <w:sz w:val="28"/>
                        <w:szCs w:val="28"/>
                        <w:lang w:val="en-US"/>
                      </w:rPr>
                    </m:ctrlPr>
                  </m:radPr>
                  <m:deg/>
                  <m:e>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σ</m:t>
                        </m:r>
                      </m:e>
                      <m:sub>
                        <m:r>
                          <w:rPr>
                            <w:rFonts w:ascii="Cambria Math" w:hAnsi="Cambria Math"/>
                            <w:color w:val="000000" w:themeColor="text1"/>
                            <w:sz w:val="28"/>
                            <w:szCs w:val="28"/>
                          </w:rPr>
                          <m:t>22</m:t>
                        </m:r>
                      </m:sub>
                    </m:sSub>
                  </m:e>
                </m:rad>
              </m:den>
            </m:f>
            <m:r>
              <w:rPr>
                <w:rFonts w:ascii="Cambria Math" w:hAnsi="Cambria Math"/>
                <w:color w:val="000000" w:themeColor="text1"/>
                <w:sz w:val="28"/>
                <w:szCs w:val="28"/>
              </w:rPr>
              <m:t>)</m:t>
            </m:r>
          </m:num>
          <m:den>
            <m:r>
              <w:rPr>
                <w:rFonts w:ascii="Cambria Math" w:hAnsi="Cambria Math"/>
                <w:color w:val="000000" w:themeColor="text1"/>
                <w:sz w:val="28"/>
                <w:szCs w:val="28"/>
              </w:rPr>
              <m:t>1-</m:t>
            </m:r>
            <m:r>
              <m:rPr>
                <m:sty m:val="p"/>
              </m:rPr>
              <w:rPr>
                <w:rFonts w:ascii="Cambria Math" w:hAnsi="Cambria Math"/>
                <w:color w:val="000000" w:themeColor="text1"/>
                <w:sz w:val="28"/>
                <w:szCs w:val="28"/>
                <w:lang w:val="en-US"/>
              </w:rPr>
              <m:t>Φ</m:t>
            </m:r>
            <m:r>
              <w:rPr>
                <w:rFonts w:ascii="Cambria Math" w:hAnsi="Cambria Math"/>
                <w:color w:val="000000" w:themeColor="text1"/>
                <w:sz w:val="28"/>
                <w:szCs w:val="28"/>
              </w:rPr>
              <m:t>(-</m:t>
            </m:r>
            <m:f>
              <m:fPr>
                <m:ctrlPr>
                  <w:rPr>
                    <w:rFonts w:ascii="Cambria Math" w:hAnsi="Cambria Math"/>
                    <w:i/>
                    <w:color w:val="000000" w:themeColor="text1"/>
                    <w:sz w:val="28"/>
                    <w:szCs w:val="28"/>
                    <w:lang w:val="en-US"/>
                  </w:rPr>
                </m:ctrlPr>
              </m:fPr>
              <m:num>
                <m:sSub>
                  <m:sSubPr>
                    <m:ctrlPr>
                      <w:rPr>
                        <w:rFonts w:ascii="Cambria Math" w:hAnsi="Cambria Math"/>
                        <w:i/>
                        <w:color w:val="000000" w:themeColor="text1"/>
                        <w:sz w:val="28"/>
                        <w:szCs w:val="28"/>
                        <w:lang w:val="en-US"/>
                      </w:rPr>
                    </m:ctrlPr>
                  </m:sSubPr>
                  <m:e>
                    <m:sSup>
                      <m:sSupPr>
                        <m:ctrlPr>
                          <w:rPr>
                            <w:rFonts w:ascii="Cambria Math" w:hAnsi="Cambria Math"/>
                            <w:i/>
                            <w:color w:val="000000" w:themeColor="text1"/>
                            <w:sz w:val="28"/>
                            <w:szCs w:val="28"/>
                            <w:lang w:val="en-US"/>
                          </w:rPr>
                        </m:ctrlPr>
                      </m:sSupPr>
                      <m:e>
                        <m:r>
                          <w:rPr>
                            <w:rFonts w:ascii="Cambria Math" w:hAnsi="Cambria Math"/>
                            <w:color w:val="000000" w:themeColor="text1"/>
                            <w:sz w:val="28"/>
                            <w:szCs w:val="28"/>
                            <w:lang w:val="en-US"/>
                          </w:rPr>
                          <m:t>x</m:t>
                        </m:r>
                      </m:e>
                      <m:sup>
                        <m:r>
                          <w:rPr>
                            <w:rFonts w:ascii="Cambria Math" w:hAnsi="Cambria Math"/>
                            <w:color w:val="000000" w:themeColor="text1"/>
                            <w:sz w:val="28"/>
                            <w:szCs w:val="28"/>
                          </w:rPr>
                          <m:t>'</m:t>
                        </m:r>
                      </m:sup>
                    </m:sSup>
                  </m:e>
                  <m:sub>
                    <m:r>
                      <w:rPr>
                        <w:rFonts w:ascii="Cambria Math" w:hAnsi="Cambria Math"/>
                        <w:color w:val="000000" w:themeColor="text1"/>
                        <w:sz w:val="28"/>
                        <w:szCs w:val="28"/>
                      </w:rPr>
                      <m:t>2</m:t>
                    </m:r>
                    <m:r>
                      <w:rPr>
                        <w:rFonts w:ascii="Cambria Math" w:hAnsi="Cambria Math"/>
                        <w:color w:val="000000" w:themeColor="text1"/>
                        <w:sz w:val="28"/>
                        <w:szCs w:val="28"/>
                        <w:lang w:val="en-US"/>
                      </w:rPr>
                      <m:t>i</m:t>
                    </m:r>
                  </m:sub>
                </m:s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β</m:t>
                    </m:r>
                  </m:e>
                  <m:sub>
                    <m:r>
                      <w:rPr>
                        <w:rFonts w:ascii="Cambria Math" w:hAnsi="Cambria Math"/>
                        <w:color w:val="000000" w:themeColor="text1"/>
                        <w:sz w:val="28"/>
                        <w:szCs w:val="28"/>
                      </w:rPr>
                      <m:t>2</m:t>
                    </m:r>
                  </m:sub>
                </m:sSub>
              </m:num>
              <m:den>
                <m:rad>
                  <m:radPr>
                    <m:degHide m:val="on"/>
                    <m:ctrlPr>
                      <w:rPr>
                        <w:rFonts w:ascii="Cambria Math" w:hAnsi="Cambria Math"/>
                        <w:i/>
                        <w:color w:val="000000" w:themeColor="text1"/>
                        <w:sz w:val="28"/>
                        <w:szCs w:val="28"/>
                        <w:lang w:val="en-US"/>
                      </w:rPr>
                    </m:ctrlPr>
                  </m:radPr>
                  <m:deg/>
                  <m:e>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σ</m:t>
                        </m:r>
                      </m:e>
                      <m:sub>
                        <m:r>
                          <w:rPr>
                            <w:rFonts w:ascii="Cambria Math" w:hAnsi="Cambria Math"/>
                            <w:color w:val="000000" w:themeColor="text1"/>
                            <w:sz w:val="28"/>
                            <w:szCs w:val="28"/>
                          </w:rPr>
                          <m:t>22</m:t>
                        </m:r>
                      </m:sub>
                    </m:sSub>
                  </m:e>
                </m:rad>
              </m:den>
            </m:f>
            <m:r>
              <w:rPr>
                <w:rFonts w:ascii="Cambria Math" w:hAnsi="Cambria Math"/>
                <w:color w:val="000000" w:themeColor="text1"/>
                <w:sz w:val="28"/>
                <w:szCs w:val="28"/>
              </w:rPr>
              <m:t>)</m:t>
            </m:r>
          </m:den>
        </m:f>
        <m:r>
          <w:rPr>
            <w:rFonts w:ascii="Cambria Math" w:hAnsi="Cambria Math"/>
            <w:color w:val="000000" w:themeColor="text1"/>
            <w:sz w:val="28"/>
            <w:szCs w:val="28"/>
          </w:rPr>
          <m:t xml:space="preserve">= </m:t>
        </m:r>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ϕ</m:t>
            </m:r>
            <m:r>
              <w:rPr>
                <w:rFonts w:ascii="Cambria Math" w:hAnsi="Cambria Math"/>
                <w:color w:val="000000" w:themeColor="text1"/>
                <w:sz w:val="28"/>
                <w:szCs w:val="28"/>
              </w:rPr>
              <m:t>(-</m:t>
            </m:r>
            <m:f>
              <m:fPr>
                <m:ctrlPr>
                  <w:rPr>
                    <w:rFonts w:ascii="Cambria Math" w:hAnsi="Cambria Math"/>
                    <w:i/>
                    <w:color w:val="000000" w:themeColor="text1"/>
                    <w:sz w:val="28"/>
                    <w:szCs w:val="28"/>
                    <w:lang w:val="en-US"/>
                  </w:rPr>
                </m:ctrlPr>
              </m:fPr>
              <m:num>
                <m:sSub>
                  <m:sSubPr>
                    <m:ctrlPr>
                      <w:rPr>
                        <w:rFonts w:ascii="Cambria Math" w:hAnsi="Cambria Math"/>
                        <w:i/>
                        <w:color w:val="000000" w:themeColor="text1"/>
                        <w:sz w:val="28"/>
                        <w:szCs w:val="28"/>
                        <w:lang w:val="en-US"/>
                      </w:rPr>
                    </m:ctrlPr>
                  </m:sSubPr>
                  <m:e>
                    <m:sSup>
                      <m:sSupPr>
                        <m:ctrlPr>
                          <w:rPr>
                            <w:rFonts w:ascii="Cambria Math" w:hAnsi="Cambria Math"/>
                            <w:i/>
                            <w:color w:val="000000" w:themeColor="text1"/>
                            <w:sz w:val="28"/>
                            <w:szCs w:val="28"/>
                            <w:lang w:val="en-US"/>
                          </w:rPr>
                        </m:ctrlPr>
                      </m:sSupPr>
                      <m:e>
                        <m:r>
                          <w:rPr>
                            <w:rFonts w:ascii="Cambria Math" w:hAnsi="Cambria Math"/>
                            <w:color w:val="000000" w:themeColor="text1"/>
                            <w:sz w:val="28"/>
                            <w:szCs w:val="28"/>
                            <w:lang w:val="en-US"/>
                          </w:rPr>
                          <m:t>x</m:t>
                        </m:r>
                      </m:e>
                      <m:sup>
                        <m:r>
                          <w:rPr>
                            <w:rFonts w:ascii="Cambria Math" w:hAnsi="Cambria Math"/>
                            <w:color w:val="000000" w:themeColor="text1"/>
                            <w:sz w:val="28"/>
                            <w:szCs w:val="28"/>
                          </w:rPr>
                          <m:t>'</m:t>
                        </m:r>
                      </m:sup>
                    </m:sSup>
                  </m:e>
                  <m:sub>
                    <m:r>
                      <w:rPr>
                        <w:rFonts w:ascii="Cambria Math" w:hAnsi="Cambria Math"/>
                        <w:color w:val="000000" w:themeColor="text1"/>
                        <w:sz w:val="28"/>
                        <w:szCs w:val="28"/>
                      </w:rPr>
                      <m:t>2</m:t>
                    </m:r>
                    <m:r>
                      <w:rPr>
                        <w:rFonts w:ascii="Cambria Math" w:hAnsi="Cambria Math"/>
                        <w:color w:val="000000" w:themeColor="text1"/>
                        <w:sz w:val="28"/>
                        <w:szCs w:val="28"/>
                        <w:lang w:val="en-US"/>
                      </w:rPr>
                      <m:t>i</m:t>
                    </m:r>
                  </m:sub>
                </m:s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β</m:t>
                    </m:r>
                  </m:e>
                  <m:sub>
                    <m:r>
                      <w:rPr>
                        <w:rFonts w:ascii="Cambria Math" w:hAnsi="Cambria Math"/>
                        <w:color w:val="000000" w:themeColor="text1"/>
                        <w:sz w:val="28"/>
                        <w:szCs w:val="28"/>
                      </w:rPr>
                      <m:t>2</m:t>
                    </m:r>
                  </m:sub>
                </m:sSub>
              </m:num>
              <m:den>
                <m:rad>
                  <m:radPr>
                    <m:degHide m:val="on"/>
                    <m:ctrlPr>
                      <w:rPr>
                        <w:rFonts w:ascii="Cambria Math" w:hAnsi="Cambria Math"/>
                        <w:i/>
                        <w:color w:val="000000" w:themeColor="text1"/>
                        <w:sz w:val="28"/>
                        <w:szCs w:val="28"/>
                        <w:lang w:val="en-US"/>
                      </w:rPr>
                    </m:ctrlPr>
                  </m:radPr>
                  <m:deg/>
                  <m:e>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σ</m:t>
                        </m:r>
                      </m:e>
                      <m:sub>
                        <m:r>
                          <w:rPr>
                            <w:rFonts w:ascii="Cambria Math" w:hAnsi="Cambria Math"/>
                            <w:color w:val="000000" w:themeColor="text1"/>
                            <w:sz w:val="28"/>
                            <w:szCs w:val="28"/>
                          </w:rPr>
                          <m:t>22</m:t>
                        </m:r>
                      </m:sub>
                    </m:sSub>
                  </m:e>
                </m:rad>
              </m:den>
            </m:f>
            <m:r>
              <w:rPr>
                <w:rFonts w:ascii="Cambria Math" w:hAnsi="Cambria Math"/>
                <w:color w:val="000000" w:themeColor="text1"/>
                <w:sz w:val="28"/>
                <w:szCs w:val="28"/>
              </w:rPr>
              <m:t>)</m:t>
            </m:r>
          </m:num>
          <m:den>
            <m:r>
              <m:rPr>
                <m:sty m:val="p"/>
              </m:rPr>
              <w:rPr>
                <w:rFonts w:ascii="Cambria Math" w:hAnsi="Cambria Math"/>
                <w:color w:val="000000" w:themeColor="text1"/>
                <w:sz w:val="28"/>
                <w:szCs w:val="28"/>
                <w:lang w:val="en-US"/>
              </w:rPr>
              <m:t>Φ</m:t>
            </m:r>
            <m:r>
              <w:rPr>
                <w:rFonts w:ascii="Cambria Math" w:hAnsi="Cambria Math"/>
                <w:color w:val="000000" w:themeColor="text1"/>
                <w:sz w:val="28"/>
                <w:szCs w:val="28"/>
              </w:rPr>
              <m:t>(+</m:t>
            </m:r>
            <m:f>
              <m:fPr>
                <m:ctrlPr>
                  <w:rPr>
                    <w:rFonts w:ascii="Cambria Math" w:hAnsi="Cambria Math"/>
                    <w:i/>
                    <w:color w:val="000000" w:themeColor="text1"/>
                    <w:sz w:val="28"/>
                    <w:szCs w:val="28"/>
                    <w:lang w:val="en-US"/>
                  </w:rPr>
                </m:ctrlPr>
              </m:fPr>
              <m:num>
                <m:sSub>
                  <m:sSubPr>
                    <m:ctrlPr>
                      <w:rPr>
                        <w:rFonts w:ascii="Cambria Math" w:hAnsi="Cambria Math"/>
                        <w:i/>
                        <w:color w:val="000000" w:themeColor="text1"/>
                        <w:sz w:val="28"/>
                        <w:szCs w:val="28"/>
                        <w:lang w:val="en-US"/>
                      </w:rPr>
                    </m:ctrlPr>
                  </m:sSubPr>
                  <m:e>
                    <m:sSup>
                      <m:sSupPr>
                        <m:ctrlPr>
                          <w:rPr>
                            <w:rFonts w:ascii="Cambria Math" w:hAnsi="Cambria Math"/>
                            <w:i/>
                            <w:color w:val="000000" w:themeColor="text1"/>
                            <w:sz w:val="28"/>
                            <w:szCs w:val="28"/>
                            <w:lang w:val="en-US"/>
                          </w:rPr>
                        </m:ctrlPr>
                      </m:sSupPr>
                      <m:e>
                        <m:r>
                          <w:rPr>
                            <w:rFonts w:ascii="Cambria Math" w:hAnsi="Cambria Math"/>
                            <w:color w:val="000000" w:themeColor="text1"/>
                            <w:sz w:val="28"/>
                            <w:szCs w:val="28"/>
                            <w:lang w:val="en-US"/>
                          </w:rPr>
                          <m:t>x</m:t>
                        </m:r>
                      </m:e>
                      <m:sup>
                        <m:r>
                          <w:rPr>
                            <w:rFonts w:ascii="Cambria Math" w:hAnsi="Cambria Math"/>
                            <w:color w:val="000000" w:themeColor="text1"/>
                            <w:sz w:val="28"/>
                            <w:szCs w:val="28"/>
                          </w:rPr>
                          <m:t>'</m:t>
                        </m:r>
                      </m:sup>
                    </m:sSup>
                  </m:e>
                  <m:sub>
                    <m:r>
                      <w:rPr>
                        <w:rFonts w:ascii="Cambria Math" w:hAnsi="Cambria Math"/>
                        <w:color w:val="000000" w:themeColor="text1"/>
                        <w:sz w:val="28"/>
                        <w:szCs w:val="28"/>
                      </w:rPr>
                      <m:t>2</m:t>
                    </m:r>
                    <m:r>
                      <w:rPr>
                        <w:rFonts w:ascii="Cambria Math" w:hAnsi="Cambria Math"/>
                        <w:color w:val="000000" w:themeColor="text1"/>
                        <w:sz w:val="28"/>
                        <w:szCs w:val="28"/>
                        <w:lang w:val="en-US"/>
                      </w:rPr>
                      <m:t>i</m:t>
                    </m:r>
                  </m:sub>
                </m:s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β</m:t>
                    </m:r>
                  </m:e>
                  <m:sub>
                    <m:r>
                      <w:rPr>
                        <w:rFonts w:ascii="Cambria Math" w:hAnsi="Cambria Math"/>
                        <w:color w:val="000000" w:themeColor="text1"/>
                        <w:sz w:val="28"/>
                        <w:szCs w:val="28"/>
                      </w:rPr>
                      <m:t>2</m:t>
                    </m:r>
                  </m:sub>
                </m:sSub>
              </m:num>
              <m:den>
                <m:rad>
                  <m:radPr>
                    <m:degHide m:val="on"/>
                    <m:ctrlPr>
                      <w:rPr>
                        <w:rFonts w:ascii="Cambria Math" w:hAnsi="Cambria Math"/>
                        <w:i/>
                        <w:color w:val="000000" w:themeColor="text1"/>
                        <w:sz w:val="28"/>
                        <w:szCs w:val="28"/>
                        <w:lang w:val="en-US"/>
                      </w:rPr>
                    </m:ctrlPr>
                  </m:radPr>
                  <m:deg/>
                  <m:e>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σ</m:t>
                        </m:r>
                      </m:e>
                      <m:sub>
                        <m:r>
                          <w:rPr>
                            <w:rFonts w:ascii="Cambria Math" w:hAnsi="Cambria Math"/>
                            <w:color w:val="000000" w:themeColor="text1"/>
                            <w:sz w:val="28"/>
                            <w:szCs w:val="28"/>
                          </w:rPr>
                          <m:t>22</m:t>
                        </m:r>
                      </m:sub>
                    </m:sSub>
                  </m:e>
                </m:rad>
              </m:den>
            </m:f>
            <m:r>
              <w:rPr>
                <w:rFonts w:ascii="Cambria Math" w:hAnsi="Cambria Math"/>
                <w:color w:val="000000" w:themeColor="text1"/>
                <w:sz w:val="28"/>
                <w:szCs w:val="28"/>
              </w:rPr>
              <m:t>)</m:t>
            </m:r>
          </m:den>
        </m:f>
      </m:oMath>
      <w:r w:rsidR="0080027B" w:rsidRPr="009C55DB">
        <w:rPr>
          <w:color w:val="000000" w:themeColor="text1"/>
          <w:sz w:val="28"/>
          <w:szCs w:val="28"/>
        </w:rPr>
        <w:t xml:space="preserve">      ,</w:t>
      </w:r>
      <w:r w:rsidR="00975244" w:rsidRPr="009C55DB">
        <w:rPr>
          <w:color w:val="000000" w:themeColor="text1"/>
          <w:sz w:val="28"/>
          <w:szCs w:val="28"/>
        </w:rPr>
        <w:t xml:space="preserve">                              </w:t>
      </w:r>
      <w:r w:rsidR="0080027B" w:rsidRPr="009C55DB">
        <w:rPr>
          <w:color w:val="000000" w:themeColor="text1"/>
          <w:sz w:val="28"/>
          <w:szCs w:val="28"/>
        </w:rPr>
        <w:t xml:space="preserve"> (</w:t>
      </w:r>
      <w:r w:rsidR="00975244" w:rsidRPr="009C55DB">
        <w:rPr>
          <w:color w:val="000000" w:themeColor="text1"/>
          <w:sz w:val="28"/>
          <w:szCs w:val="28"/>
        </w:rPr>
        <w:t>11</w:t>
      </w:r>
      <w:r w:rsidR="0080027B" w:rsidRPr="009C55DB">
        <w:rPr>
          <w:color w:val="000000" w:themeColor="text1"/>
          <w:sz w:val="28"/>
          <w:szCs w:val="28"/>
        </w:rPr>
        <w:t>)</w:t>
      </w:r>
    </w:p>
    <w:p w:rsidR="0080027B" w:rsidRPr="009C55DB" w:rsidRDefault="0080027B" w:rsidP="0080027B">
      <w:pPr>
        <w:spacing w:line="360" w:lineRule="auto"/>
        <w:ind w:firstLine="720"/>
        <w:jc w:val="right"/>
        <w:rPr>
          <w:color w:val="000000" w:themeColor="text1"/>
          <w:sz w:val="28"/>
          <w:szCs w:val="28"/>
        </w:rPr>
      </w:pPr>
      <w:r w:rsidRPr="009C55DB">
        <w:rPr>
          <w:color w:val="000000" w:themeColor="text1"/>
          <w:sz w:val="28"/>
          <w:szCs w:val="28"/>
        </w:rPr>
        <w:t xml:space="preserve">                                           </w:t>
      </w:r>
    </w:p>
    <w:p w:rsidR="007D70B2" w:rsidRDefault="007D70B2" w:rsidP="007D70B2">
      <w:pPr>
        <w:spacing w:line="360" w:lineRule="auto"/>
        <w:jc w:val="both"/>
        <w:rPr>
          <w:color w:val="000000" w:themeColor="text1"/>
          <w:sz w:val="28"/>
          <w:szCs w:val="28"/>
        </w:rPr>
      </w:pPr>
      <w:r>
        <w:rPr>
          <w:color w:val="000000" w:themeColor="text1"/>
          <w:sz w:val="28"/>
          <w:szCs w:val="28"/>
        </w:rPr>
        <w:t>г</w:t>
      </w:r>
      <w:r w:rsidR="0080027B" w:rsidRPr="009C55DB">
        <w:rPr>
          <w:color w:val="000000" w:themeColor="text1"/>
          <w:sz w:val="28"/>
          <w:szCs w:val="28"/>
        </w:rPr>
        <w:t>де</w:t>
      </w:r>
      <w:r>
        <w:rPr>
          <w:color w:val="000000" w:themeColor="text1"/>
          <w:sz w:val="28"/>
          <w:szCs w:val="28"/>
        </w:rPr>
        <w:t xml:space="preserve">:  </w:t>
      </w:r>
      <w:r w:rsidR="0080027B" w:rsidRPr="009C55DB">
        <w:rPr>
          <w:color w:val="000000" w:themeColor="text1"/>
          <w:sz w:val="28"/>
          <w:szCs w:val="28"/>
        </w:rPr>
        <w:t xml:space="preserve"> </w:t>
      </w:r>
      <m:oMath>
        <m:r>
          <w:rPr>
            <w:rFonts w:ascii="Cambria Math" w:hAnsi="Cambria Math"/>
            <w:color w:val="000000" w:themeColor="text1"/>
            <w:sz w:val="28"/>
            <w:szCs w:val="28"/>
            <w:lang w:val="en-US"/>
          </w:rPr>
          <m:t>ϕ</m:t>
        </m:r>
        <m:d>
          <m:dPr>
            <m:ctrlPr>
              <w:rPr>
                <w:rFonts w:ascii="Cambria Math" w:hAnsi="Cambria Math"/>
                <w:i/>
                <w:color w:val="000000" w:themeColor="text1"/>
                <w:sz w:val="28"/>
                <w:szCs w:val="28"/>
              </w:rPr>
            </m:ctrlPr>
          </m:dPr>
          <m:e>
            <m:r>
              <w:rPr>
                <w:rFonts w:ascii="Cambria Math" w:hAnsi="Cambria Math"/>
                <w:color w:val="000000" w:themeColor="text1"/>
                <w:sz w:val="28"/>
                <w:szCs w:val="28"/>
              </w:rPr>
              <m:t>∙</m:t>
            </m:r>
          </m:e>
        </m:d>
      </m:oMath>
      <w:r w:rsidR="0080027B" w:rsidRPr="009C55DB">
        <w:rPr>
          <w:color w:val="000000" w:themeColor="text1"/>
          <w:sz w:val="28"/>
          <w:szCs w:val="28"/>
        </w:rPr>
        <w:t xml:space="preserve"> – плотность стандартного нормального распределения</w:t>
      </w:r>
      <w:r>
        <w:rPr>
          <w:color w:val="000000" w:themeColor="text1"/>
          <w:sz w:val="28"/>
          <w:szCs w:val="28"/>
        </w:rPr>
        <w:t>;</w:t>
      </w:r>
    </w:p>
    <w:p w:rsidR="0080027B" w:rsidRPr="009C55DB" w:rsidRDefault="0080027B" w:rsidP="007D70B2">
      <w:pPr>
        <w:spacing w:line="360" w:lineRule="auto"/>
        <w:ind w:firstLine="720"/>
        <w:jc w:val="both"/>
        <w:rPr>
          <w:color w:val="000000" w:themeColor="text1"/>
          <w:sz w:val="28"/>
          <w:szCs w:val="28"/>
        </w:rPr>
      </w:pPr>
      <m:oMath>
        <m:r>
          <m:rPr>
            <m:sty m:val="p"/>
          </m:rPr>
          <w:rPr>
            <w:rFonts w:ascii="Cambria Math" w:hAnsi="Cambria Math"/>
            <w:color w:val="000000" w:themeColor="text1"/>
            <w:sz w:val="28"/>
            <w:szCs w:val="28"/>
            <w:lang w:val="en-US"/>
          </w:rPr>
          <m:t>Φ</m:t>
        </m:r>
        <m:r>
          <w:rPr>
            <w:rFonts w:ascii="Cambria Math" w:hAnsi="Cambria Math"/>
            <w:color w:val="000000" w:themeColor="text1"/>
            <w:sz w:val="28"/>
            <w:szCs w:val="28"/>
          </w:rPr>
          <m:t>(∙)</m:t>
        </m:r>
      </m:oMath>
      <w:r w:rsidRPr="009C55DB">
        <w:rPr>
          <w:color w:val="000000" w:themeColor="text1"/>
          <w:sz w:val="28"/>
          <w:szCs w:val="28"/>
        </w:rPr>
        <w:t xml:space="preserve"> – функция стандартного нормального распределения.</w:t>
      </w:r>
    </w:p>
    <w:p w:rsidR="007D70B2" w:rsidRDefault="007D70B2" w:rsidP="0080027B">
      <w:pPr>
        <w:spacing w:line="360" w:lineRule="auto"/>
        <w:ind w:firstLine="720"/>
        <w:jc w:val="both"/>
        <w:rPr>
          <w:color w:val="000000" w:themeColor="text1"/>
          <w:sz w:val="28"/>
          <w:szCs w:val="28"/>
        </w:rPr>
      </w:pPr>
    </w:p>
    <w:p w:rsidR="0080027B" w:rsidRDefault="0080027B" w:rsidP="0080027B">
      <w:pPr>
        <w:spacing w:line="360" w:lineRule="auto"/>
        <w:ind w:firstLine="720"/>
        <w:jc w:val="both"/>
        <w:rPr>
          <w:color w:val="000000" w:themeColor="text1"/>
          <w:sz w:val="28"/>
          <w:szCs w:val="28"/>
        </w:rPr>
      </w:pPr>
      <w:r w:rsidRPr="009C55DB">
        <w:rPr>
          <w:color w:val="000000" w:themeColor="text1"/>
          <w:sz w:val="28"/>
          <w:szCs w:val="28"/>
        </w:rPr>
        <w:t>Затем к первому уравнению (1) добавляется еще один регрессор (</w:t>
      </w:r>
      <w:r w:rsidR="00975244" w:rsidRPr="009C55DB">
        <w:rPr>
          <w:color w:val="000000" w:themeColor="text1"/>
          <w:sz w:val="28"/>
          <w:szCs w:val="28"/>
        </w:rPr>
        <w:t>12</w:t>
      </w:r>
      <w:r w:rsidRPr="009C55DB">
        <w:rPr>
          <w:color w:val="000000" w:themeColor="text1"/>
          <w:sz w:val="28"/>
          <w:szCs w:val="28"/>
        </w:rPr>
        <w:t>):</w:t>
      </w:r>
    </w:p>
    <w:p w:rsidR="00DC655F" w:rsidRPr="009C55DB" w:rsidRDefault="00DC655F" w:rsidP="0080027B">
      <w:pPr>
        <w:spacing w:line="360" w:lineRule="auto"/>
        <w:ind w:firstLine="720"/>
        <w:jc w:val="both"/>
        <w:rPr>
          <w:color w:val="000000" w:themeColor="text1"/>
          <w:sz w:val="28"/>
          <w:szCs w:val="28"/>
        </w:rPr>
      </w:pPr>
    </w:p>
    <w:p w:rsidR="0080027B" w:rsidRPr="009C55DB" w:rsidRDefault="00BE313D" w:rsidP="0080027B">
      <w:pPr>
        <w:spacing w:line="360" w:lineRule="auto"/>
        <w:ind w:firstLine="720"/>
        <w:jc w:val="right"/>
        <w:rPr>
          <w:color w:val="000000" w:themeColor="text1"/>
          <w:sz w:val="28"/>
          <w:szCs w:val="28"/>
        </w:rPr>
      </w:pP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y</m:t>
            </m:r>
          </m:e>
          <m:sub>
            <m:r>
              <w:rPr>
                <w:rFonts w:ascii="Cambria Math" w:hAnsi="Cambria Math"/>
                <w:color w:val="000000" w:themeColor="text1"/>
                <w:sz w:val="28"/>
                <w:szCs w:val="28"/>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m:t>
                </m:r>
              </m:sup>
            </m:sSup>
          </m:e>
          <m:sub>
            <m:r>
              <w:rPr>
                <w:rFonts w:ascii="Cambria Math" w:hAnsi="Cambria Math"/>
                <w:color w:val="000000" w:themeColor="text1"/>
                <w:sz w:val="28"/>
                <w:szCs w:val="28"/>
              </w:rPr>
              <m:t>1i</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β</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σ</m:t>
            </m:r>
          </m:e>
          <m:sub>
            <m:r>
              <w:rPr>
                <w:rFonts w:ascii="Cambria Math" w:hAnsi="Cambria Math"/>
                <w:color w:val="000000" w:themeColor="text1"/>
                <w:sz w:val="28"/>
                <w:szCs w:val="28"/>
              </w:rPr>
              <m:t>1</m:t>
            </m:r>
          </m:sub>
        </m:sSub>
        <m:r>
          <w:rPr>
            <w:rFonts w:ascii="Cambria Math" w:hAnsi="Cambria Math"/>
            <w:color w:val="000000" w:themeColor="text1"/>
            <w:sz w:val="28"/>
            <w:szCs w:val="28"/>
          </w:rPr>
          <m:t>ρλ(</m:t>
        </m:r>
        <m:sSub>
          <m:sSubPr>
            <m:ctrlPr>
              <w:rPr>
                <w:rFonts w:ascii="Cambria Math" w:hAnsi="Cambria Math"/>
                <w:i/>
                <w:color w:val="000000" w:themeColor="text1"/>
                <w:sz w:val="28"/>
                <w:szCs w:val="28"/>
              </w:rPr>
            </m:ctrlPr>
          </m:sSubPr>
          <m:e>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m:t>
                </m:r>
              </m:sup>
            </m:sSup>
          </m:e>
          <m:sub>
            <m:r>
              <w:rPr>
                <w:rFonts w:ascii="Cambria Math" w:hAnsi="Cambria Math"/>
                <w:color w:val="000000" w:themeColor="text1"/>
                <w:sz w:val="28"/>
                <w:szCs w:val="28"/>
              </w:rPr>
              <m:t>2i</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β</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η</m:t>
            </m:r>
          </m:e>
          <m:sub>
            <m:r>
              <w:rPr>
                <w:rFonts w:ascii="Cambria Math" w:hAnsi="Cambria Math"/>
                <w:color w:val="000000" w:themeColor="text1"/>
                <w:sz w:val="28"/>
                <w:szCs w:val="28"/>
              </w:rPr>
              <m:t>i</m:t>
            </m:r>
          </m:sub>
        </m:sSub>
        <m:r>
          <w:rPr>
            <w:rFonts w:ascii="Cambria Math" w:hAnsi="Cambria Math"/>
            <w:color w:val="000000" w:themeColor="text1"/>
            <w:sz w:val="28"/>
            <w:szCs w:val="28"/>
          </w:rPr>
          <m:t>,</m:t>
        </m:r>
      </m:oMath>
      <w:r w:rsidR="00975244" w:rsidRPr="009C55DB">
        <w:rPr>
          <w:color w:val="000000" w:themeColor="text1"/>
          <w:sz w:val="28"/>
          <w:szCs w:val="28"/>
        </w:rPr>
        <w:t xml:space="preserve">                   </w:t>
      </w:r>
      <w:r w:rsidR="0080027B" w:rsidRPr="009C55DB">
        <w:rPr>
          <w:color w:val="000000" w:themeColor="text1"/>
          <w:sz w:val="28"/>
          <w:szCs w:val="28"/>
        </w:rPr>
        <w:t xml:space="preserve">               (</w:t>
      </w:r>
      <w:r w:rsidR="00975244" w:rsidRPr="009C55DB">
        <w:rPr>
          <w:color w:val="000000" w:themeColor="text1"/>
          <w:sz w:val="28"/>
          <w:szCs w:val="28"/>
        </w:rPr>
        <w:t>12</w:t>
      </w:r>
      <w:r w:rsidR="0080027B" w:rsidRPr="009C55DB">
        <w:rPr>
          <w:color w:val="000000" w:themeColor="text1"/>
          <w:sz w:val="28"/>
          <w:szCs w:val="28"/>
        </w:rPr>
        <w:t>)</w:t>
      </w:r>
    </w:p>
    <w:p w:rsidR="0080027B" w:rsidRPr="009C55DB" w:rsidRDefault="0080027B" w:rsidP="0080027B">
      <w:pPr>
        <w:spacing w:line="360" w:lineRule="auto"/>
        <w:ind w:firstLine="720"/>
        <w:jc w:val="both"/>
        <w:rPr>
          <w:color w:val="000000" w:themeColor="text1"/>
          <w:sz w:val="28"/>
          <w:szCs w:val="28"/>
        </w:rPr>
      </w:pPr>
    </w:p>
    <w:p w:rsidR="0080027B" w:rsidRDefault="0080027B" w:rsidP="0080027B">
      <w:pPr>
        <w:spacing w:line="360" w:lineRule="auto"/>
        <w:ind w:firstLine="720"/>
        <w:jc w:val="both"/>
        <w:rPr>
          <w:color w:val="000000" w:themeColor="text1"/>
          <w:sz w:val="28"/>
          <w:szCs w:val="28"/>
        </w:rPr>
      </w:pPr>
      <w:r w:rsidRPr="009C55DB">
        <w:rPr>
          <w:color w:val="000000" w:themeColor="text1"/>
          <w:sz w:val="28"/>
          <w:szCs w:val="28"/>
        </w:rPr>
        <w:t>где остаток равен (</w:t>
      </w:r>
      <w:r w:rsidR="00975244" w:rsidRPr="009C55DB">
        <w:rPr>
          <w:color w:val="000000" w:themeColor="text1"/>
          <w:sz w:val="28"/>
          <w:szCs w:val="28"/>
        </w:rPr>
        <w:t>13</w:t>
      </w:r>
      <w:r w:rsidRPr="009C55DB">
        <w:rPr>
          <w:color w:val="000000" w:themeColor="text1"/>
          <w:sz w:val="28"/>
          <w:szCs w:val="28"/>
        </w:rPr>
        <w:t>):</w:t>
      </w:r>
    </w:p>
    <w:p w:rsidR="00DC655F" w:rsidRPr="009C55DB" w:rsidRDefault="00DC655F" w:rsidP="0080027B">
      <w:pPr>
        <w:spacing w:line="360" w:lineRule="auto"/>
        <w:ind w:firstLine="720"/>
        <w:jc w:val="both"/>
        <w:rPr>
          <w:color w:val="000000" w:themeColor="text1"/>
          <w:sz w:val="28"/>
          <w:szCs w:val="28"/>
        </w:rPr>
      </w:pPr>
    </w:p>
    <w:p w:rsidR="0080027B" w:rsidRPr="009C55DB" w:rsidRDefault="00BE313D" w:rsidP="0080027B">
      <w:pPr>
        <w:spacing w:line="360" w:lineRule="auto"/>
        <w:ind w:firstLine="720"/>
        <w:jc w:val="right"/>
        <w:rPr>
          <w:color w:val="000000" w:themeColor="text1"/>
          <w:sz w:val="28"/>
          <w:szCs w:val="28"/>
        </w:rPr>
      </w:pP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η</m:t>
            </m:r>
          </m:e>
          <m:sub>
            <m:r>
              <w:rPr>
                <w:rFonts w:ascii="Cambria Math" w:hAnsi="Cambria Math"/>
                <w:color w:val="000000" w:themeColor="text1"/>
                <w:sz w:val="28"/>
                <w:szCs w:val="28"/>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ε</m:t>
            </m:r>
          </m:e>
          <m:sub>
            <m:r>
              <w:rPr>
                <w:rFonts w:ascii="Cambria Math" w:hAnsi="Cambria Math"/>
                <w:color w:val="000000" w:themeColor="text1"/>
                <w:sz w:val="28"/>
                <w:szCs w:val="28"/>
              </w:rPr>
              <m:t>1i</m:t>
            </m:r>
          </m:sub>
        </m:sSub>
        <m:r>
          <w:rPr>
            <w:rFonts w:ascii="Cambria Math" w:hAnsi="Cambria Math"/>
            <w:color w:val="000000" w:themeColor="text1"/>
            <w:sz w:val="28"/>
            <w:szCs w:val="28"/>
          </w:rPr>
          <m:t>-</m:t>
        </m:r>
        <m:r>
          <w:rPr>
            <w:rFonts w:ascii="Cambria Math" w:hAnsi="Cambria Math"/>
            <w:color w:val="000000" w:themeColor="text1"/>
            <w:sz w:val="28"/>
            <w:szCs w:val="28"/>
            <w:lang w:val="en-US"/>
          </w:rPr>
          <m:t>E</m:t>
        </m:r>
        <m:d>
          <m:dPr>
            <m:begChr m:val="{"/>
            <m:endChr m:val="}"/>
            <m:ctrlPr>
              <w:rPr>
                <w:rFonts w:ascii="Cambria Math" w:hAnsi="Cambria Math"/>
                <w:i/>
                <w:color w:val="000000" w:themeColor="text1"/>
                <w:sz w:val="28"/>
                <w:szCs w:val="28"/>
                <w:lang w:val="en-US"/>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ε</m:t>
                </m:r>
              </m:e>
              <m:sub>
                <m:r>
                  <w:rPr>
                    <w:rFonts w:ascii="Cambria Math" w:hAnsi="Cambria Math"/>
                    <w:color w:val="000000" w:themeColor="text1"/>
                    <w:sz w:val="28"/>
                    <w:szCs w:val="28"/>
                  </w:rPr>
                  <m:t>1i</m:t>
                </m:r>
              </m:sub>
            </m:sSub>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i</m:t>
                </m:r>
              </m:sub>
            </m:sSub>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h</m:t>
                </m:r>
              </m:e>
              <m:sub>
                <m:r>
                  <w:rPr>
                    <w:rFonts w:ascii="Cambria Math" w:hAnsi="Cambria Math"/>
                    <w:color w:val="000000" w:themeColor="text1"/>
                    <w:sz w:val="28"/>
                    <w:szCs w:val="28"/>
                  </w:rPr>
                  <m:t>i</m:t>
                </m:r>
              </m:sub>
            </m:sSub>
            <m:r>
              <w:rPr>
                <w:rFonts w:ascii="Cambria Math" w:hAnsi="Cambria Math"/>
                <w:color w:val="000000" w:themeColor="text1"/>
                <w:sz w:val="28"/>
                <w:szCs w:val="28"/>
              </w:rPr>
              <m:t>=1</m:t>
            </m:r>
          </m:e>
        </m:d>
      </m:oMath>
      <w:r w:rsidR="00975244" w:rsidRPr="009C55DB">
        <w:rPr>
          <w:i/>
          <w:color w:val="000000" w:themeColor="text1"/>
          <w:sz w:val="28"/>
          <w:szCs w:val="28"/>
        </w:rPr>
        <w:t xml:space="preserve">                    </w:t>
      </w:r>
      <w:r w:rsidR="0080027B" w:rsidRPr="009C55DB">
        <w:rPr>
          <w:i/>
          <w:color w:val="000000" w:themeColor="text1"/>
          <w:sz w:val="28"/>
          <w:szCs w:val="28"/>
        </w:rPr>
        <w:t xml:space="preserve">                   </w:t>
      </w:r>
      <w:r w:rsidR="0080027B" w:rsidRPr="009C55DB">
        <w:rPr>
          <w:color w:val="000000" w:themeColor="text1"/>
          <w:sz w:val="28"/>
          <w:szCs w:val="28"/>
        </w:rPr>
        <w:t>(</w:t>
      </w:r>
      <w:r w:rsidR="00975244" w:rsidRPr="009C55DB">
        <w:rPr>
          <w:color w:val="000000" w:themeColor="text1"/>
          <w:sz w:val="28"/>
          <w:szCs w:val="28"/>
        </w:rPr>
        <w:t>13</w:t>
      </w:r>
      <w:r w:rsidR="0080027B" w:rsidRPr="009C55DB">
        <w:rPr>
          <w:color w:val="000000" w:themeColor="text1"/>
          <w:sz w:val="28"/>
          <w:szCs w:val="28"/>
        </w:rPr>
        <w:t>)</w:t>
      </w:r>
    </w:p>
    <w:p w:rsidR="0080027B" w:rsidRPr="009C55DB" w:rsidRDefault="0080027B" w:rsidP="0080027B">
      <w:pPr>
        <w:spacing w:line="360" w:lineRule="auto"/>
        <w:ind w:firstLine="720"/>
        <w:jc w:val="right"/>
        <w:rPr>
          <w:color w:val="000000" w:themeColor="text1"/>
          <w:sz w:val="28"/>
          <w:szCs w:val="28"/>
        </w:rPr>
      </w:pP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Однако в этом случае оценки получаются неэффективными, но состоятельными</w:t>
      </w:r>
      <w:r w:rsidR="002057B6">
        <w:rPr>
          <w:color w:val="000000" w:themeColor="text1"/>
          <w:sz w:val="28"/>
          <w:szCs w:val="28"/>
        </w:rPr>
        <w:t xml:space="preserve"> (Вербик, 2008)</w:t>
      </w:r>
      <w:r w:rsidRPr="009C55DB">
        <w:rPr>
          <w:color w:val="000000" w:themeColor="text1"/>
          <w:sz w:val="28"/>
          <w:szCs w:val="28"/>
        </w:rPr>
        <w:t xml:space="preserve">, при условии, что распределение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ε</m:t>
            </m:r>
          </m:e>
          <m:sub>
            <m:r>
              <w:rPr>
                <w:rFonts w:ascii="Cambria Math" w:hAnsi="Cambria Math"/>
                <w:color w:val="000000" w:themeColor="text1"/>
                <w:sz w:val="28"/>
                <w:szCs w:val="28"/>
              </w:rPr>
              <m:t>1i</m:t>
            </m:r>
          </m:sub>
        </m:sSub>
      </m:oMath>
      <w:r w:rsidRPr="009C55DB">
        <w:rPr>
          <w:color w:val="000000" w:themeColor="text1"/>
          <w:sz w:val="28"/>
          <w:szCs w:val="28"/>
        </w:rPr>
        <w:t xml:space="preserve"> не зависит от </w:t>
      </w:r>
      <w:r w:rsidRPr="009C55DB">
        <w:rPr>
          <w:color w:val="000000" w:themeColor="text1"/>
          <w:sz w:val="28"/>
          <w:szCs w:val="28"/>
          <w:lang w:val="en-US"/>
        </w:rPr>
        <w:t>x</w:t>
      </w:r>
      <w:r w:rsidRPr="009C55DB">
        <w:rPr>
          <w:color w:val="000000" w:themeColor="text1"/>
          <w:sz w:val="28"/>
          <w:szCs w:val="28"/>
          <w:vertAlign w:val="subscript"/>
          <w:lang w:val="en-US"/>
        </w:rPr>
        <w:t>i</w:t>
      </w:r>
      <w:r w:rsidRPr="009C55DB">
        <w:rPr>
          <w:color w:val="000000" w:themeColor="text1"/>
          <w:sz w:val="28"/>
          <w:szCs w:val="28"/>
        </w:rPr>
        <w:t xml:space="preserve"> (но не от </w:t>
      </w:r>
      <w:r w:rsidRPr="009C55DB">
        <w:rPr>
          <w:color w:val="000000" w:themeColor="text1"/>
          <w:sz w:val="28"/>
          <w:szCs w:val="28"/>
          <w:lang w:val="en-US"/>
        </w:rPr>
        <w:t>h</w:t>
      </w:r>
      <w:r w:rsidRPr="009C55DB">
        <w:rPr>
          <w:color w:val="000000" w:themeColor="text1"/>
          <w:sz w:val="28"/>
          <w:szCs w:val="28"/>
          <w:vertAlign w:val="subscript"/>
          <w:lang w:val="en-US"/>
        </w:rPr>
        <w:t>i</w:t>
      </w:r>
      <w:r w:rsidRPr="009C55DB">
        <w:rPr>
          <w:color w:val="000000" w:themeColor="text1"/>
          <w:sz w:val="28"/>
          <w:szCs w:val="28"/>
        </w:rPr>
        <w:t xml:space="preserve">), остаток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η</m:t>
            </m:r>
          </m:e>
          <m:sub>
            <m:r>
              <w:rPr>
                <w:rFonts w:ascii="Cambria Math" w:hAnsi="Cambria Math"/>
                <w:color w:val="000000" w:themeColor="text1"/>
                <w:sz w:val="28"/>
                <w:szCs w:val="28"/>
              </w:rPr>
              <m:t>i</m:t>
            </m:r>
          </m:sub>
        </m:sSub>
      </m:oMath>
      <w:r w:rsidRPr="009C55DB">
        <w:rPr>
          <w:color w:val="000000" w:themeColor="text1"/>
          <w:sz w:val="28"/>
          <w:szCs w:val="28"/>
        </w:rPr>
        <w:t xml:space="preserve">не коррелирован с </w:t>
      </w:r>
      <m:oMath>
        <m:sSub>
          <m:sSubPr>
            <m:ctrlPr>
              <w:rPr>
                <w:rFonts w:ascii="Cambria Math" w:hAnsi="Cambria Math"/>
                <w:i/>
                <w:color w:val="000000" w:themeColor="text1"/>
                <w:sz w:val="28"/>
                <w:szCs w:val="28"/>
              </w:rPr>
            </m:ctrlPr>
          </m:sSubPr>
          <m:e>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m:t>
                </m:r>
              </m:sup>
            </m:sSup>
          </m:e>
          <m:sub>
            <m:r>
              <w:rPr>
                <w:rFonts w:ascii="Cambria Math" w:hAnsi="Cambria Math"/>
                <w:color w:val="000000" w:themeColor="text1"/>
                <w:sz w:val="28"/>
                <w:szCs w:val="28"/>
              </w:rPr>
              <m:t>1i</m:t>
            </m:r>
          </m:sub>
        </m:sSub>
      </m:oMath>
      <w:r w:rsidRPr="009C55DB">
        <w:rPr>
          <w:color w:val="000000" w:themeColor="text1"/>
          <w:sz w:val="28"/>
          <w:szCs w:val="28"/>
        </w:rPr>
        <w:t xml:space="preserve"> и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λ</m:t>
            </m:r>
          </m:e>
          <m:sub>
            <m:r>
              <w:rPr>
                <w:rFonts w:ascii="Cambria Math" w:hAnsi="Cambria Math"/>
                <w:color w:val="000000" w:themeColor="text1"/>
                <w:sz w:val="28"/>
                <w:szCs w:val="28"/>
                <w:lang w:val="en-US"/>
              </w:rPr>
              <m:t>i</m:t>
            </m:r>
          </m:sub>
        </m:sSub>
      </m:oMath>
      <w:r w:rsidRPr="009C55DB">
        <w:rPr>
          <w:color w:val="000000" w:themeColor="text1"/>
          <w:sz w:val="28"/>
          <w:szCs w:val="28"/>
        </w:rPr>
        <w:t xml:space="preserve"> по построению.</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 настоящее время существует множество расширенных версий модели Хекмана с более слабыми изначальными предпосылками о нормальности распределения, включением эндогенных переменных и т. д.</w:t>
      </w:r>
    </w:p>
    <w:p w:rsidR="0080027B" w:rsidRPr="009C55DB" w:rsidRDefault="0080027B" w:rsidP="00975244">
      <w:pPr>
        <w:spacing w:line="360" w:lineRule="auto"/>
        <w:ind w:firstLine="720"/>
        <w:jc w:val="both"/>
        <w:rPr>
          <w:color w:val="000000" w:themeColor="text1"/>
          <w:sz w:val="28"/>
          <w:szCs w:val="28"/>
          <w:highlight w:val="yellow"/>
        </w:rPr>
      </w:pPr>
      <w:r w:rsidRPr="009C55DB">
        <w:rPr>
          <w:color w:val="000000" w:themeColor="text1"/>
          <w:sz w:val="28"/>
          <w:szCs w:val="28"/>
        </w:rPr>
        <w:lastRenderedPageBreak/>
        <w:t>Например, в статье «</w:t>
      </w:r>
      <w:r w:rsidRPr="009C55DB">
        <w:rPr>
          <w:color w:val="000000" w:themeColor="text1"/>
          <w:sz w:val="28"/>
          <w:szCs w:val="28"/>
          <w:lang w:val="en-US"/>
        </w:rPr>
        <w:t>Nonparametric</w:t>
      </w:r>
      <w:r w:rsidRPr="009C55DB">
        <w:rPr>
          <w:color w:val="000000" w:themeColor="text1"/>
          <w:sz w:val="28"/>
          <w:szCs w:val="28"/>
        </w:rPr>
        <w:t xml:space="preserve"> </w:t>
      </w:r>
      <w:r w:rsidRPr="009C55DB">
        <w:rPr>
          <w:color w:val="000000" w:themeColor="text1"/>
          <w:sz w:val="28"/>
          <w:szCs w:val="28"/>
          <w:lang w:val="en-US"/>
        </w:rPr>
        <w:t>Estimation</w:t>
      </w:r>
      <w:r w:rsidRPr="009C55DB">
        <w:rPr>
          <w:color w:val="000000" w:themeColor="text1"/>
          <w:sz w:val="28"/>
          <w:szCs w:val="28"/>
        </w:rPr>
        <w:t xml:space="preserve"> </w:t>
      </w:r>
      <w:r w:rsidRPr="009C55DB">
        <w:rPr>
          <w:color w:val="000000" w:themeColor="text1"/>
          <w:sz w:val="28"/>
          <w:szCs w:val="28"/>
          <w:lang w:val="en-US"/>
        </w:rPr>
        <w:t>of</w:t>
      </w:r>
      <w:r w:rsidRPr="009C55DB">
        <w:rPr>
          <w:color w:val="000000" w:themeColor="text1"/>
          <w:sz w:val="28"/>
          <w:szCs w:val="28"/>
        </w:rPr>
        <w:t xml:space="preserve"> </w:t>
      </w:r>
      <w:r w:rsidRPr="009C55DB">
        <w:rPr>
          <w:color w:val="000000" w:themeColor="text1"/>
          <w:sz w:val="28"/>
          <w:szCs w:val="28"/>
          <w:lang w:val="en-US"/>
        </w:rPr>
        <w:t>Sample</w:t>
      </w:r>
      <w:r w:rsidRPr="009C55DB">
        <w:rPr>
          <w:color w:val="000000" w:themeColor="text1"/>
          <w:sz w:val="28"/>
          <w:szCs w:val="28"/>
        </w:rPr>
        <w:t xml:space="preserve"> </w:t>
      </w:r>
      <w:r w:rsidRPr="009C55DB">
        <w:rPr>
          <w:color w:val="000000" w:themeColor="text1"/>
          <w:sz w:val="28"/>
          <w:szCs w:val="28"/>
          <w:lang w:val="en-US"/>
        </w:rPr>
        <w:t>Selection</w:t>
      </w:r>
      <w:r w:rsidRPr="009C55DB">
        <w:rPr>
          <w:color w:val="000000" w:themeColor="text1"/>
          <w:sz w:val="28"/>
          <w:szCs w:val="28"/>
        </w:rPr>
        <w:t xml:space="preserve"> </w:t>
      </w:r>
      <w:r w:rsidRPr="009C55DB">
        <w:rPr>
          <w:color w:val="000000" w:themeColor="text1"/>
          <w:sz w:val="28"/>
          <w:szCs w:val="28"/>
          <w:lang w:val="en-US"/>
        </w:rPr>
        <w:t>Model</w:t>
      </w:r>
      <w:r w:rsidRPr="009C55DB">
        <w:rPr>
          <w:color w:val="000000" w:themeColor="text1"/>
          <w:sz w:val="28"/>
          <w:szCs w:val="28"/>
        </w:rPr>
        <w:t xml:space="preserve">» </w:t>
      </w:r>
      <w:r w:rsidR="00975244" w:rsidRPr="009C55DB">
        <w:rPr>
          <w:color w:val="000000" w:themeColor="text1"/>
          <w:sz w:val="28"/>
          <w:szCs w:val="28"/>
        </w:rPr>
        <w:t>(</w:t>
      </w:r>
      <w:r w:rsidR="00975244" w:rsidRPr="009C55DB">
        <w:rPr>
          <w:color w:val="000000" w:themeColor="text1"/>
          <w:sz w:val="28"/>
          <w:szCs w:val="28"/>
          <w:lang w:val="en-US"/>
        </w:rPr>
        <w:t>Das</w:t>
      </w:r>
      <w:r w:rsidR="00975244" w:rsidRPr="009C55DB">
        <w:rPr>
          <w:color w:val="000000" w:themeColor="text1"/>
          <w:sz w:val="28"/>
          <w:szCs w:val="28"/>
        </w:rPr>
        <w:t xml:space="preserve"> </w:t>
      </w:r>
      <w:r w:rsidR="00975244" w:rsidRPr="009C55DB">
        <w:rPr>
          <w:color w:val="000000" w:themeColor="text1"/>
          <w:sz w:val="28"/>
          <w:szCs w:val="28"/>
          <w:lang w:val="en-US"/>
        </w:rPr>
        <w:t>et</w:t>
      </w:r>
      <w:r w:rsidR="00975244" w:rsidRPr="009C55DB">
        <w:rPr>
          <w:color w:val="000000" w:themeColor="text1"/>
          <w:sz w:val="28"/>
          <w:szCs w:val="28"/>
        </w:rPr>
        <w:t xml:space="preserve"> </w:t>
      </w:r>
      <w:r w:rsidR="00975244" w:rsidRPr="009C55DB">
        <w:rPr>
          <w:color w:val="000000" w:themeColor="text1"/>
          <w:sz w:val="28"/>
          <w:szCs w:val="28"/>
          <w:lang w:val="en-US"/>
        </w:rPr>
        <w:t>al</w:t>
      </w:r>
      <w:r w:rsidR="00975244" w:rsidRPr="009C55DB">
        <w:rPr>
          <w:color w:val="000000" w:themeColor="text1"/>
          <w:sz w:val="28"/>
          <w:szCs w:val="28"/>
        </w:rPr>
        <w:t>., 2003)</w:t>
      </w:r>
      <w:r w:rsidR="002057B6">
        <w:rPr>
          <w:color w:val="000000" w:themeColor="text1"/>
          <w:sz w:val="28"/>
          <w:szCs w:val="28"/>
        </w:rPr>
        <w:t xml:space="preserve"> </w:t>
      </w:r>
      <w:r w:rsidRPr="009C55DB">
        <w:rPr>
          <w:color w:val="000000" w:themeColor="text1"/>
          <w:sz w:val="28"/>
          <w:szCs w:val="28"/>
        </w:rPr>
        <w:t>авторами рассмотрено несколько расширенных моделей, основанных на модели Хекмана, при определенных жестких предпосылках.</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Первая модель – непараметрическая версия стандартной модели Хекмана, позволяющая функциональной форме уравнения быть неопределенной, точно так же как и  функции совместного распределения.</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Вторая модель включает в себя несколько правил отбора, где поправка на смещение зависит от вектора переменных, отражающих вероятность участия, одна переменная для одного правила отбора.</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Третья модель позволяет ввести инструментальные переменные для контроля над эндогенностью, когда в коррекцию на смещение включается не только уравнение участия, но и остатки из уравнения с инструментальными переменными.  </w:t>
      </w:r>
    </w:p>
    <w:p w:rsidR="0080027B" w:rsidRPr="009C55DB" w:rsidRDefault="0080027B" w:rsidP="00614F58">
      <w:pPr>
        <w:spacing w:line="360" w:lineRule="auto"/>
        <w:ind w:firstLine="720"/>
        <w:jc w:val="both"/>
        <w:rPr>
          <w:color w:val="000000" w:themeColor="text1"/>
          <w:sz w:val="28"/>
          <w:szCs w:val="28"/>
        </w:rPr>
      </w:pPr>
      <w:r w:rsidRPr="009C55DB">
        <w:rPr>
          <w:color w:val="000000" w:themeColor="text1"/>
          <w:sz w:val="28"/>
          <w:szCs w:val="28"/>
        </w:rPr>
        <w:t>Поскольку проблема, связанная с эндогенностью переменных и дальнейшим их инструментированием, является актуальной для данной работы, следует более подробно остановиться на этом пункте.</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Условие о некоррелированности регрессоров и случайно ошибки, которое является одним из основных для построения несмещенных и состоятельных оценок стандартными методами (МНК, ОМНК), на практике достаточно часто не выполняется.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Другими словами, в случае коррелированности случайной ошибки и объясняющих переменных данные переменные задаются внутри системы, то есть являются эндогенными, а не экзогенными.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Данная зависимость может возникать по ряду причин. Основной проблемой, влекущей за собой эндогенность, принято считать пропуск значимых переменных, а так же ошибки измерения, самоотбор, одновременность, серийная корреляция ошибок вместе с наличием лагированных значений зависимой переменной среди регрессоров</w:t>
      </w:r>
      <w:r w:rsidR="00F57D82">
        <w:rPr>
          <w:color w:val="000000" w:themeColor="text1"/>
          <w:sz w:val="28"/>
          <w:szCs w:val="28"/>
        </w:rPr>
        <w:t xml:space="preserve"> (Эббес, 2007)</w:t>
      </w:r>
      <w:r w:rsidRPr="009C55DB">
        <w:rPr>
          <w:color w:val="000000" w:themeColor="text1"/>
          <w:sz w:val="28"/>
          <w:szCs w:val="28"/>
        </w:rPr>
        <w:t xml:space="preserve">.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lastRenderedPageBreak/>
        <w:t>Для решения проблемы эндогенности были разработаны методы инструментальных переменных.</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shd w:val="clear" w:color="auto" w:fill="FFFFFF"/>
        </w:rPr>
        <w:t>Считается, что метод инструментальных переменных был впервые сформулирован Райтом (Wright, 1928) как метод оценки кривых спроса и предложения. Сам термин "инструментальные переменные" был впервые использован Риерсолом (Riersol, 1941) при обсуждении ошибок в переменных. Далее метод получил развитие в работах Дарбина (</w:t>
      </w:r>
      <w:r w:rsidRPr="009C55DB">
        <w:rPr>
          <w:color w:val="000000" w:themeColor="text1"/>
          <w:sz w:val="28"/>
          <w:szCs w:val="28"/>
          <w:shd w:val="clear" w:color="auto" w:fill="FFFFFF"/>
          <w:lang w:val="en-US"/>
        </w:rPr>
        <w:t>Durbin</w:t>
      </w:r>
      <w:r w:rsidRPr="009C55DB">
        <w:rPr>
          <w:color w:val="000000" w:themeColor="text1"/>
          <w:sz w:val="28"/>
          <w:szCs w:val="28"/>
          <w:shd w:val="clear" w:color="auto" w:fill="FFFFFF"/>
        </w:rPr>
        <w:t>, 1954) и др. В контексте систем одновременных уравнений метод развивался параллельно под названием "двухшаговый МНК".</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shd w:val="clear" w:color="auto" w:fill="FFFFFF"/>
        </w:rPr>
        <w:t>Инструментальные переменные – это экзогенные переменные, которые коррелируют с эндогенным регрессором (или регрессорами), но не коррелируют с ошибкой модели.</w:t>
      </w:r>
    </w:p>
    <w:p w:rsidR="0080027B" w:rsidRDefault="0080027B" w:rsidP="00975244">
      <w:pPr>
        <w:spacing w:line="360" w:lineRule="auto"/>
        <w:ind w:firstLine="720"/>
        <w:jc w:val="both"/>
        <w:rPr>
          <w:color w:val="000000" w:themeColor="text1"/>
          <w:sz w:val="28"/>
          <w:szCs w:val="28"/>
        </w:rPr>
      </w:pPr>
      <w:r w:rsidRPr="009C55DB">
        <w:rPr>
          <w:color w:val="000000" w:themeColor="text1"/>
          <w:sz w:val="28"/>
          <w:szCs w:val="28"/>
        </w:rPr>
        <w:t>Стандартная модель с инструментальными переменные получается добавлением к обычной регрессии уравнения, которое связывает эндогенные регрессоры и инструментальные переменные (</w:t>
      </w:r>
      <w:r w:rsidR="00975244" w:rsidRPr="009C55DB">
        <w:rPr>
          <w:color w:val="000000" w:themeColor="text1"/>
          <w:sz w:val="28"/>
          <w:szCs w:val="28"/>
        </w:rPr>
        <w:t>14</w:t>
      </w:r>
      <w:r w:rsidRPr="009C55DB">
        <w:rPr>
          <w:color w:val="000000" w:themeColor="text1"/>
          <w:sz w:val="28"/>
          <w:szCs w:val="28"/>
        </w:rPr>
        <w:t>)</w:t>
      </w:r>
      <w:r w:rsidR="00975244" w:rsidRPr="009C55DB">
        <w:rPr>
          <w:color w:val="000000" w:themeColor="text1"/>
          <w:sz w:val="28"/>
          <w:szCs w:val="28"/>
        </w:rPr>
        <w:t>, (15)</w:t>
      </w:r>
      <w:r w:rsidRPr="009C55DB">
        <w:rPr>
          <w:color w:val="000000" w:themeColor="text1"/>
          <w:sz w:val="28"/>
          <w:szCs w:val="28"/>
        </w:rPr>
        <w:t>.</w:t>
      </w:r>
    </w:p>
    <w:p w:rsidR="00DC655F" w:rsidRPr="009C55DB" w:rsidRDefault="00DC655F" w:rsidP="00975244">
      <w:pPr>
        <w:spacing w:line="360" w:lineRule="auto"/>
        <w:ind w:firstLine="720"/>
        <w:jc w:val="both"/>
        <w:rPr>
          <w:color w:val="000000" w:themeColor="text1"/>
          <w:sz w:val="28"/>
          <w:szCs w:val="28"/>
        </w:rPr>
      </w:pPr>
    </w:p>
    <w:p w:rsidR="0080027B" w:rsidRPr="009C55DB" w:rsidRDefault="00BE313D" w:rsidP="00975244">
      <w:pPr>
        <w:spacing w:line="360" w:lineRule="auto"/>
        <w:ind w:firstLine="720"/>
        <w:jc w:val="right"/>
        <w:rPr>
          <w:color w:val="000000" w:themeColor="text1"/>
          <w:sz w:val="28"/>
          <w:szCs w:val="28"/>
          <w:lang w:val="en-US"/>
        </w:rPr>
      </w:pP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y</m:t>
            </m:r>
          </m:e>
          <m:sub>
            <m:r>
              <w:rPr>
                <w:rFonts w:ascii="Cambria Math" w:hAnsi="Cambria Math"/>
                <w:color w:val="000000" w:themeColor="text1"/>
                <w:sz w:val="28"/>
                <w:szCs w:val="28"/>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m:t>
                </m:r>
              </m:sup>
            </m:sSup>
          </m:e>
          <m:sub>
            <m:r>
              <w:rPr>
                <w:rFonts w:ascii="Cambria Math" w:hAnsi="Cambria Math"/>
                <w:color w:val="000000" w:themeColor="text1"/>
                <w:sz w:val="28"/>
                <w:szCs w:val="28"/>
              </w:rPr>
              <m:t>1i</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β</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2</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β</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ε</m:t>
            </m:r>
          </m:e>
          <m:sub>
            <m:r>
              <w:rPr>
                <w:rFonts w:ascii="Cambria Math" w:hAnsi="Cambria Math"/>
                <w:color w:val="000000" w:themeColor="text1"/>
                <w:sz w:val="28"/>
                <w:szCs w:val="28"/>
              </w:rPr>
              <m:t>i</m:t>
            </m:r>
          </m:sub>
        </m:sSub>
      </m:oMath>
      <w:r w:rsidR="00975244" w:rsidRPr="009C55DB">
        <w:rPr>
          <w:color w:val="000000" w:themeColor="text1"/>
          <w:sz w:val="28"/>
          <w:szCs w:val="28"/>
          <w:lang w:val="en-US"/>
        </w:rPr>
        <w:t xml:space="preserve">                                        (14)</w:t>
      </w:r>
    </w:p>
    <w:p w:rsidR="0080027B" w:rsidRPr="009C55DB" w:rsidRDefault="00BE313D" w:rsidP="0080027B">
      <w:pPr>
        <w:spacing w:line="360" w:lineRule="auto"/>
        <w:ind w:firstLine="720"/>
        <w:jc w:val="both"/>
        <w:rPr>
          <w:color w:val="000000" w:themeColor="text1"/>
          <w:sz w:val="28"/>
          <w:szCs w:val="28"/>
          <w:lang w:val="en-US"/>
        </w:rPr>
      </w:pPr>
      <m:oMathPara>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z</m:t>
                  </m:r>
                </m:e>
                <m:sup>
                  <m:r>
                    <w:rPr>
                      <w:rFonts w:ascii="Cambria Math" w:hAnsi="Cambria Math"/>
                      <w:color w:val="000000" w:themeColor="text1"/>
                      <w:sz w:val="28"/>
                      <w:szCs w:val="28"/>
                    </w:rPr>
                    <m:t>'</m:t>
                  </m:r>
                </m:sup>
              </m:sSup>
            </m:e>
            <m:sub>
              <m:r>
                <w:rPr>
                  <w:rFonts w:ascii="Cambria Math" w:hAnsi="Cambria Math"/>
                  <w:color w:val="000000" w:themeColor="text1"/>
                  <w:sz w:val="28"/>
                  <w:szCs w:val="28"/>
                </w:rPr>
                <m:t>i</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π</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i</m:t>
              </m:r>
            </m:sub>
          </m:sSub>
        </m:oMath>
      </m:oMathPara>
    </w:p>
    <w:p w:rsidR="0080027B" w:rsidRPr="009C55DB" w:rsidRDefault="0080027B" w:rsidP="00975244">
      <w:pPr>
        <w:spacing w:line="360" w:lineRule="auto"/>
        <w:ind w:firstLine="720"/>
        <w:jc w:val="right"/>
        <w:rPr>
          <w:color w:val="000000" w:themeColor="text1"/>
          <w:sz w:val="28"/>
          <w:szCs w:val="28"/>
          <w:lang w:val="en-US"/>
        </w:rPr>
      </w:pPr>
      <m:oMath>
        <m:r>
          <w:rPr>
            <w:rFonts w:ascii="Cambria Math" w:hAnsi="Cambria Math"/>
            <w:color w:val="000000" w:themeColor="text1"/>
            <w:sz w:val="28"/>
            <w:szCs w:val="28"/>
          </w:rPr>
          <m:t>при</m:t>
        </m:r>
        <m:r>
          <w:rPr>
            <w:rFonts w:ascii="Cambria Math" w:hAnsi="Cambria Math"/>
            <w:color w:val="000000" w:themeColor="text1"/>
            <w:sz w:val="28"/>
            <w:szCs w:val="28"/>
            <w:lang w:val="en-US"/>
          </w:rPr>
          <m:t xml:space="preserve"> </m:t>
        </m:r>
        <m:r>
          <w:rPr>
            <w:rFonts w:ascii="Cambria Math" w:hAnsi="Cambria Math"/>
            <w:color w:val="000000" w:themeColor="text1"/>
            <w:sz w:val="28"/>
            <w:szCs w:val="28"/>
          </w:rPr>
          <m:t>E</m:t>
        </m:r>
        <m:d>
          <m:dPr>
            <m:begChr m:val="["/>
            <m:endChr m:val="]"/>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z</m:t>
                </m:r>
              </m:e>
              <m:sub>
                <m:r>
                  <w:rPr>
                    <w:rFonts w:ascii="Cambria Math" w:hAnsi="Cambria Math"/>
                    <w:color w:val="000000" w:themeColor="text1"/>
                    <w:sz w:val="28"/>
                    <w:szCs w:val="28"/>
                  </w:rPr>
                  <m:t>i</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i</m:t>
                </m:r>
              </m:sub>
            </m:sSub>
          </m:e>
        </m:d>
        <m:r>
          <w:rPr>
            <w:rFonts w:ascii="Cambria Math" w:hAnsi="Cambria Math"/>
            <w:color w:val="000000" w:themeColor="text1"/>
            <w:sz w:val="28"/>
            <w:szCs w:val="28"/>
            <w:lang w:val="en-US"/>
          </w:rPr>
          <m:t xml:space="preserve">=0, </m:t>
        </m:r>
        <m:r>
          <w:rPr>
            <w:rFonts w:ascii="Cambria Math" w:hAnsi="Cambria Math"/>
            <w:color w:val="000000" w:themeColor="text1"/>
            <w:sz w:val="28"/>
            <w:szCs w:val="28"/>
          </w:rPr>
          <m:t>E</m:t>
        </m:r>
        <m:d>
          <m:dPr>
            <m:begChr m:val="["/>
            <m:endChr m:val="]"/>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lang w:val="en-US"/>
                  </w:rPr>
                  <m:t>1</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ε</m:t>
                </m:r>
              </m:e>
              <m:sub>
                <m:r>
                  <w:rPr>
                    <w:rFonts w:ascii="Cambria Math" w:hAnsi="Cambria Math"/>
                    <w:color w:val="000000" w:themeColor="text1"/>
                    <w:sz w:val="28"/>
                    <w:szCs w:val="28"/>
                  </w:rPr>
                  <m:t>i</m:t>
                </m:r>
              </m:sub>
            </m:sSub>
          </m:e>
        </m:d>
        <m:r>
          <w:rPr>
            <w:rFonts w:ascii="Cambria Math" w:hAnsi="Cambria Math"/>
            <w:color w:val="000000" w:themeColor="text1"/>
            <w:sz w:val="28"/>
            <w:szCs w:val="28"/>
            <w:lang w:val="en-US"/>
          </w:rPr>
          <m:t>=0,</m:t>
        </m:r>
        <m:r>
          <w:rPr>
            <w:rFonts w:ascii="Cambria Math" w:hAnsi="Cambria Math"/>
            <w:color w:val="000000" w:themeColor="text1"/>
            <w:sz w:val="28"/>
            <w:szCs w:val="28"/>
          </w:rPr>
          <m:t>E</m:t>
        </m:r>
        <m:d>
          <m:dPr>
            <m:begChr m:val="["/>
            <m:endChr m:val="]"/>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lang w:val="en-US"/>
                  </w:rPr>
                  <m:t>2</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ε</m:t>
                </m:r>
              </m:e>
              <m:sub>
                <m:r>
                  <w:rPr>
                    <w:rFonts w:ascii="Cambria Math" w:hAnsi="Cambria Math"/>
                    <w:color w:val="000000" w:themeColor="text1"/>
                    <w:sz w:val="28"/>
                    <w:szCs w:val="28"/>
                  </w:rPr>
                  <m:t>i</m:t>
                </m:r>
              </m:sub>
            </m:sSub>
          </m:e>
        </m:d>
        <m:r>
          <w:rPr>
            <w:rFonts w:ascii="Cambria Math" w:hAnsi="Cambria Math"/>
            <w:color w:val="000000" w:themeColor="text1"/>
            <w:sz w:val="28"/>
            <w:szCs w:val="28"/>
            <w:lang w:val="en-US"/>
          </w:rPr>
          <m:t>≠0,</m:t>
        </m:r>
      </m:oMath>
      <w:r w:rsidR="00975244" w:rsidRPr="009C55DB">
        <w:rPr>
          <w:color w:val="000000" w:themeColor="text1"/>
          <w:sz w:val="28"/>
          <w:szCs w:val="28"/>
          <w:lang w:val="en-US"/>
        </w:rPr>
        <w:t xml:space="preserve">                     (15)</w:t>
      </w:r>
    </w:p>
    <w:p w:rsidR="0080027B" w:rsidRPr="009C55DB" w:rsidRDefault="0080027B" w:rsidP="0080027B">
      <w:pPr>
        <w:spacing w:line="360" w:lineRule="auto"/>
        <w:ind w:firstLine="720"/>
        <w:jc w:val="both"/>
        <w:rPr>
          <w:color w:val="000000" w:themeColor="text1"/>
          <w:sz w:val="28"/>
          <w:szCs w:val="28"/>
          <w:lang w:val="en-US"/>
        </w:rPr>
      </w:pPr>
    </w:p>
    <w:p w:rsidR="007D70B2" w:rsidRDefault="0080027B" w:rsidP="007D70B2">
      <w:pPr>
        <w:spacing w:line="360" w:lineRule="auto"/>
        <w:jc w:val="both"/>
        <w:rPr>
          <w:color w:val="000000" w:themeColor="text1"/>
          <w:sz w:val="28"/>
          <w:szCs w:val="28"/>
        </w:rPr>
      </w:pPr>
      <w:r w:rsidRPr="009C55DB">
        <w:rPr>
          <w:color w:val="000000" w:themeColor="text1"/>
          <w:sz w:val="28"/>
          <w:szCs w:val="28"/>
        </w:rPr>
        <w:t>где</w:t>
      </w:r>
      <w:r w:rsidR="007D70B2">
        <w:rPr>
          <w:color w:val="000000" w:themeColor="text1"/>
          <w:sz w:val="28"/>
          <w:szCs w:val="28"/>
        </w:rPr>
        <w:t xml:space="preserve">:   </w:t>
      </w:r>
      <w:r w:rsidRPr="009C55DB">
        <w:rPr>
          <w:color w:val="000000" w:themeColor="text1"/>
          <w:sz w:val="28"/>
          <w:szCs w:val="28"/>
        </w:rPr>
        <w:t xml:space="preserve">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y</m:t>
            </m:r>
          </m:e>
          <m:sub>
            <m:r>
              <w:rPr>
                <w:rFonts w:ascii="Cambria Math" w:hAnsi="Cambria Math"/>
                <w:color w:val="000000" w:themeColor="text1"/>
                <w:sz w:val="28"/>
                <w:szCs w:val="28"/>
              </w:rPr>
              <m:t>i</m:t>
            </m:r>
          </m:sub>
        </m:sSub>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m:t>
                </m:r>
              </m:sup>
            </m:sSup>
          </m:e>
          <m:sub>
            <m:r>
              <w:rPr>
                <w:rFonts w:ascii="Cambria Math" w:hAnsi="Cambria Math"/>
                <w:color w:val="000000" w:themeColor="text1"/>
                <w:sz w:val="28"/>
                <w:szCs w:val="28"/>
              </w:rPr>
              <m:t>1i</m:t>
            </m:r>
          </m:sub>
        </m:sSub>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β</m:t>
            </m:r>
          </m:e>
          <m:sub>
            <m:r>
              <w:rPr>
                <w:rFonts w:ascii="Cambria Math" w:hAnsi="Cambria Math"/>
                <w:color w:val="000000" w:themeColor="text1"/>
                <w:sz w:val="28"/>
                <w:szCs w:val="28"/>
              </w:rPr>
              <m:t>1</m:t>
            </m:r>
          </m:sub>
        </m:sSub>
      </m:oMath>
      <w:r w:rsidRPr="009C55DB">
        <w:rPr>
          <w:color w:val="000000" w:themeColor="text1"/>
          <w:sz w:val="28"/>
          <w:szCs w:val="28"/>
        </w:rPr>
        <w:t xml:space="preserve"> определяются как в обычной линейной регрессии</w:t>
      </w:r>
      <w:r w:rsidR="007D70B2">
        <w:rPr>
          <w:color w:val="000000" w:themeColor="text1"/>
          <w:sz w:val="28"/>
          <w:szCs w:val="28"/>
        </w:rPr>
        <w:t>;</w:t>
      </w:r>
    </w:p>
    <w:p w:rsidR="007D70B2" w:rsidRDefault="00BE313D" w:rsidP="007D70B2">
      <w:pPr>
        <w:spacing w:line="360" w:lineRule="auto"/>
        <w:ind w:firstLine="720"/>
        <w:jc w:val="both"/>
        <w:rPr>
          <w:color w:val="000000" w:themeColor="text1"/>
          <w:sz w:val="28"/>
          <w:szCs w:val="28"/>
        </w:rPr>
      </w:pPr>
      <m:oMath>
        <m:sSub>
          <m:sSubPr>
            <m:ctrlPr>
              <w:rPr>
                <w:rFonts w:ascii="Cambria Math" w:hAnsi="Cambria Math"/>
                <w:i/>
                <w:color w:val="000000" w:themeColor="text1"/>
                <w:sz w:val="28"/>
                <w:szCs w:val="28"/>
              </w:rPr>
            </m:ctrlPr>
          </m:sSubPr>
          <m:e>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z</m:t>
                </m:r>
              </m:e>
              <m:sup>
                <m:r>
                  <w:rPr>
                    <w:rFonts w:ascii="Cambria Math" w:hAnsi="Cambria Math"/>
                    <w:color w:val="000000" w:themeColor="text1"/>
                    <w:sz w:val="28"/>
                    <w:szCs w:val="28"/>
                  </w:rPr>
                  <m:t>'</m:t>
                </m:r>
              </m:sup>
            </m:sSup>
          </m:e>
          <m:sub>
            <m:r>
              <w:rPr>
                <w:rFonts w:ascii="Cambria Math" w:hAnsi="Cambria Math"/>
                <w:color w:val="000000" w:themeColor="text1"/>
                <w:sz w:val="28"/>
                <w:szCs w:val="28"/>
              </w:rPr>
              <m:t>i</m:t>
            </m:r>
          </m:sub>
        </m:sSub>
      </m:oMath>
      <w:r w:rsidR="0080027B" w:rsidRPr="009C55DB">
        <w:rPr>
          <w:color w:val="000000" w:themeColor="text1"/>
          <w:sz w:val="28"/>
          <w:szCs w:val="28"/>
        </w:rPr>
        <w:t xml:space="preserve"> – матрица инструментальных переменных</w:t>
      </w:r>
      <w:r w:rsidR="007D70B2">
        <w:rPr>
          <w:color w:val="000000" w:themeColor="text1"/>
          <w:sz w:val="28"/>
          <w:szCs w:val="28"/>
        </w:rPr>
        <w:t>;</w:t>
      </w:r>
    </w:p>
    <w:p w:rsidR="0080027B" w:rsidRPr="009C55DB" w:rsidRDefault="00BE313D" w:rsidP="007D70B2">
      <w:pPr>
        <w:spacing w:line="360" w:lineRule="auto"/>
        <w:ind w:firstLine="720"/>
        <w:jc w:val="both"/>
        <w:rPr>
          <w:color w:val="000000" w:themeColor="text1"/>
          <w:sz w:val="28"/>
          <w:szCs w:val="28"/>
        </w:rPr>
      </w:pP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i</m:t>
            </m:r>
          </m:sub>
        </m:sSub>
      </m:oMath>
      <w:r w:rsidR="0080027B" w:rsidRPr="009C55DB">
        <w:rPr>
          <w:color w:val="000000" w:themeColor="text1"/>
          <w:sz w:val="28"/>
          <w:szCs w:val="28"/>
        </w:rPr>
        <w:t xml:space="preserve"> – матрица ошибок для уравнения с инструментами. </w:t>
      </w:r>
    </w:p>
    <w:p w:rsidR="007D70B2" w:rsidRDefault="007D70B2" w:rsidP="0080027B">
      <w:pPr>
        <w:spacing w:line="360" w:lineRule="auto"/>
        <w:ind w:firstLine="720"/>
        <w:jc w:val="both"/>
        <w:rPr>
          <w:color w:val="000000" w:themeColor="text1"/>
          <w:sz w:val="28"/>
          <w:szCs w:val="28"/>
        </w:rPr>
      </w:pP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Стандартные способы оценивания коэффициентиов в подобной модели – двухшаговый метод наименьших квадратов и метод максимального правдоподобия с ограниченной информацией или более обобщенным методом: ОММ (Обобщенный Метод Моментов)</w:t>
      </w:r>
      <w:r w:rsidR="00975244" w:rsidRPr="009C55DB">
        <w:rPr>
          <w:color w:val="000000" w:themeColor="text1"/>
          <w:sz w:val="28"/>
          <w:szCs w:val="28"/>
        </w:rPr>
        <w:t xml:space="preserve"> (</w:t>
      </w:r>
      <w:r w:rsidR="00975244" w:rsidRPr="009C55DB">
        <w:rPr>
          <w:color w:val="000000" w:themeColor="text1"/>
          <w:sz w:val="28"/>
          <w:szCs w:val="28"/>
          <w:lang w:val="en-US"/>
        </w:rPr>
        <w:t>Hansen</w:t>
      </w:r>
      <w:r w:rsidR="00975244" w:rsidRPr="009C55DB">
        <w:rPr>
          <w:color w:val="000000" w:themeColor="text1"/>
          <w:sz w:val="28"/>
          <w:szCs w:val="28"/>
        </w:rPr>
        <w:t>, 1982).</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Рассмотри наиболее распространенную причину появления эндогенности в модели.</w:t>
      </w:r>
    </w:p>
    <w:p w:rsidR="0080027B" w:rsidRDefault="0080027B" w:rsidP="0080027B">
      <w:pPr>
        <w:spacing w:line="360" w:lineRule="auto"/>
        <w:ind w:firstLine="720"/>
        <w:jc w:val="both"/>
        <w:rPr>
          <w:color w:val="000000" w:themeColor="text1"/>
          <w:sz w:val="28"/>
          <w:szCs w:val="28"/>
        </w:rPr>
      </w:pPr>
      <w:r w:rsidRPr="009C55DB">
        <w:rPr>
          <w:color w:val="000000" w:themeColor="text1"/>
          <w:sz w:val="28"/>
          <w:szCs w:val="28"/>
        </w:rPr>
        <w:lastRenderedPageBreak/>
        <w:t>Модель с пропущенными переменными выглядит следующим образом</w:t>
      </w:r>
      <w:r w:rsidR="00975244" w:rsidRPr="009C55DB">
        <w:rPr>
          <w:color w:val="000000" w:themeColor="text1"/>
          <w:sz w:val="28"/>
          <w:szCs w:val="28"/>
        </w:rPr>
        <w:t xml:space="preserve"> (16) </w:t>
      </w:r>
      <w:r w:rsidRPr="009C55DB">
        <w:rPr>
          <w:color w:val="000000" w:themeColor="text1"/>
          <w:sz w:val="28"/>
          <w:szCs w:val="28"/>
        </w:rPr>
        <w:t xml:space="preserve"> </w:t>
      </w:r>
      <w:r w:rsidR="00975244" w:rsidRPr="009C55DB">
        <w:rPr>
          <w:color w:val="000000" w:themeColor="text1"/>
          <w:sz w:val="28"/>
          <w:szCs w:val="28"/>
        </w:rPr>
        <w:t>(</w:t>
      </w:r>
      <w:r w:rsidR="00975244" w:rsidRPr="009C55DB">
        <w:rPr>
          <w:color w:val="000000" w:themeColor="text1"/>
          <w:sz w:val="28"/>
          <w:szCs w:val="28"/>
          <w:lang w:val="en-US"/>
        </w:rPr>
        <w:t>Judge</w:t>
      </w:r>
      <w:r w:rsidR="00975244" w:rsidRPr="009C55DB">
        <w:rPr>
          <w:color w:val="000000" w:themeColor="text1"/>
          <w:sz w:val="28"/>
          <w:szCs w:val="28"/>
        </w:rPr>
        <w:t xml:space="preserve"> </w:t>
      </w:r>
      <w:r w:rsidR="00975244" w:rsidRPr="009C55DB">
        <w:rPr>
          <w:color w:val="000000" w:themeColor="text1"/>
          <w:sz w:val="28"/>
          <w:szCs w:val="28"/>
          <w:lang w:val="en-US"/>
        </w:rPr>
        <w:t>et</w:t>
      </w:r>
      <w:r w:rsidR="00975244" w:rsidRPr="009C55DB">
        <w:rPr>
          <w:color w:val="000000" w:themeColor="text1"/>
          <w:sz w:val="28"/>
          <w:szCs w:val="28"/>
        </w:rPr>
        <w:t xml:space="preserve"> </w:t>
      </w:r>
      <w:r w:rsidR="00975244" w:rsidRPr="009C55DB">
        <w:rPr>
          <w:color w:val="000000" w:themeColor="text1"/>
          <w:sz w:val="28"/>
          <w:szCs w:val="28"/>
          <w:lang w:val="en-US"/>
        </w:rPr>
        <w:t>al</w:t>
      </w:r>
      <w:r w:rsidR="00975244" w:rsidRPr="009C55DB">
        <w:rPr>
          <w:color w:val="000000" w:themeColor="text1"/>
          <w:sz w:val="28"/>
          <w:szCs w:val="28"/>
        </w:rPr>
        <w:t>., 1985)</w:t>
      </w:r>
      <w:r w:rsidRPr="009C55DB">
        <w:rPr>
          <w:color w:val="000000" w:themeColor="text1"/>
          <w:sz w:val="28"/>
          <w:szCs w:val="28"/>
        </w:rPr>
        <w:t>:</w:t>
      </w:r>
      <w:r w:rsidR="00975244" w:rsidRPr="009C55DB">
        <w:rPr>
          <w:color w:val="000000" w:themeColor="text1"/>
          <w:sz w:val="28"/>
          <w:szCs w:val="28"/>
        </w:rPr>
        <w:t xml:space="preserve">         </w:t>
      </w:r>
    </w:p>
    <w:p w:rsidR="00DC655F" w:rsidRPr="009C55DB" w:rsidRDefault="00DC655F" w:rsidP="0080027B">
      <w:pPr>
        <w:spacing w:line="360" w:lineRule="auto"/>
        <w:ind w:firstLine="720"/>
        <w:jc w:val="both"/>
        <w:rPr>
          <w:color w:val="000000" w:themeColor="text1"/>
          <w:sz w:val="28"/>
          <w:szCs w:val="28"/>
        </w:rPr>
      </w:pPr>
    </w:p>
    <w:p w:rsidR="0080027B" w:rsidRPr="009C55DB" w:rsidRDefault="0080027B" w:rsidP="00975244">
      <w:pPr>
        <w:spacing w:line="360" w:lineRule="auto"/>
        <w:ind w:firstLine="720"/>
        <w:jc w:val="right"/>
        <w:rPr>
          <w:color w:val="000000" w:themeColor="text1"/>
          <w:sz w:val="28"/>
          <w:szCs w:val="28"/>
        </w:rPr>
      </w:pPr>
      <m:oMath>
        <m:r>
          <w:rPr>
            <w:rFonts w:ascii="Cambria Math" w:hAnsi="Cambria Math"/>
            <w:color w:val="000000" w:themeColor="text1"/>
            <w:sz w:val="28"/>
            <w:szCs w:val="28"/>
          </w:rPr>
          <m:t>E</m:t>
        </m:r>
        <m:d>
          <m:dPr>
            <m:begChr m:val="["/>
            <m:endChr m:val="]"/>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y</m:t>
                </m:r>
              </m:e>
              <m:sub>
                <m:r>
                  <w:rPr>
                    <w:rFonts w:ascii="Cambria Math" w:hAnsi="Cambria Math"/>
                    <w:color w:val="000000" w:themeColor="text1"/>
                    <w:sz w:val="28"/>
                    <w:szCs w:val="28"/>
                  </w:rPr>
                  <m:t>i</m:t>
                </m:r>
              </m:sub>
            </m:sSub>
          </m:e>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i</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w</m:t>
                </m:r>
              </m:e>
              <m:sub>
                <m:r>
                  <w:rPr>
                    <w:rFonts w:ascii="Cambria Math" w:hAnsi="Cambria Math"/>
                    <w:color w:val="000000" w:themeColor="text1"/>
                    <w:sz w:val="28"/>
                    <w:szCs w:val="28"/>
                  </w:rPr>
                  <m:t>i</m:t>
                </m:r>
              </m:sub>
            </m:sSub>
          </m:e>
        </m:d>
        <m: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x</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r>
          <w:rPr>
            <w:rFonts w:ascii="Cambria Math" w:hAnsi="Cambria Math"/>
            <w:color w:val="000000" w:themeColor="text1"/>
            <w:sz w:val="28"/>
            <w:szCs w:val="28"/>
          </w:rPr>
          <m:t>β+</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w</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r>
          <w:rPr>
            <w:rFonts w:ascii="Cambria Math" w:hAnsi="Cambria Math"/>
            <w:color w:val="000000" w:themeColor="text1"/>
            <w:sz w:val="28"/>
            <w:szCs w:val="28"/>
          </w:rPr>
          <m:t>γ,</m:t>
        </m:r>
      </m:oMath>
      <w:r w:rsidR="00975244" w:rsidRPr="009C55DB">
        <w:rPr>
          <w:color w:val="000000" w:themeColor="text1"/>
          <w:sz w:val="28"/>
          <w:szCs w:val="28"/>
        </w:rPr>
        <w:t xml:space="preserve">                                        (16)</w:t>
      </w:r>
    </w:p>
    <w:p w:rsidR="0080027B" w:rsidRPr="009C55DB" w:rsidRDefault="0080027B" w:rsidP="0080027B">
      <w:pPr>
        <w:spacing w:line="360" w:lineRule="auto"/>
        <w:ind w:firstLine="720"/>
        <w:jc w:val="both"/>
        <w:rPr>
          <w:color w:val="000000" w:themeColor="text1"/>
          <w:sz w:val="28"/>
          <w:szCs w:val="28"/>
        </w:rPr>
      </w:pPr>
    </w:p>
    <w:p w:rsidR="007D70B2"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где </w:t>
      </w: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w</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r>
          <w:rPr>
            <w:rFonts w:ascii="Cambria Math" w:hAnsi="Cambria Math"/>
            <w:color w:val="000000" w:themeColor="text1"/>
            <w:sz w:val="28"/>
            <w:szCs w:val="28"/>
          </w:rPr>
          <m:t>γ</m:t>
        </m:r>
      </m:oMath>
      <w:r w:rsidRPr="009C55DB">
        <w:rPr>
          <w:color w:val="000000" w:themeColor="text1"/>
          <w:sz w:val="28"/>
          <w:szCs w:val="28"/>
        </w:rPr>
        <w:t xml:space="preserve"> – ненаблюдаемые (латентные) переменные. </w:t>
      </w:r>
    </w:p>
    <w:p w:rsidR="007D70B2" w:rsidRDefault="007D70B2" w:rsidP="0080027B">
      <w:pPr>
        <w:spacing w:line="360" w:lineRule="auto"/>
        <w:ind w:firstLine="720"/>
        <w:jc w:val="both"/>
        <w:rPr>
          <w:color w:val="000000" w:themeColor="text1"/>
          <w:sz w:val="28"/>
          <w:szCs w:val="28"/>
        </w:rPr>
      </w:pPr>
    </w:p>
    <w:p w:rsidR="0080027B" w:rsidRDefault="0080027B" w:rsidP="0080027B">
      <w:pPr>
        <w:spacing w:line="360" w:lineRule="auto"/>
        <w:ind w:firstLine="720"/>
        <w:jc w:val="both"/>
        <w:rPr>
          <w:color w:val="000000" w:themeColor="text1"/>
          <w:sz w:val="28"/>
          <w:szCs w:val="28"/>
        </w:rPr>
      </w:pPr>
      <w:r w:rsidRPr="009C55DB">
        <w:rPr>
          <w:color w:val="000000" w:themeColor="text1"/>
          <w:sz w:val="28"/>
          <w:szCs w:val="28"/>
        </w:rPr>
        <w:t>В случае, если ожидание берется только от наблюдаемой переменной</w:t>
      </w: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 xml:space="preserve"> x</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oMath>
      <w:r w:rsidRPr="009C55DB">
        <w:rPr>
          <w:color w:val="000000" w:themeColor="text1"/>
          <w:sz w:val="28"/>
          <w:szCs w:val="28"/>
        </w:rPr>
        <w:t>, уравнение выглядит следующим образом (</w:t>
      </w:r>
      <w:r w:rsidR="00CD7666" w:rsidRPr="009C55DB">
        <w:rPr>
          <w:color w:val="000000" w:themeColor="text1"/>
          <w:sz w:val="28"/>
          <w:szCs w:val="28"/>
        </w:rPr>
        <w:t>17</w:t>
      </w:r>
      <w:r w:rsidRPr="009C55DB">
        <w:rPr>
          <w:color w:val="000000" w:themeColor="text1"/>
          <w:sz w:val="28"/>
          <w:szCs w:val="28"/>
        </w:rPr>
        <w:t>):</w:t>
      </w:r>
    </w:p>
    <w:p w:rsidR="00DC655F" w:rsidRPr="009C55DB" w:rsidRDefault="00DC655F" w:rsidP="0080027B">
      <w:pPr>
        <w:spacing w:line="360" w:lineRule="auto"/>
        <w:ind w:firstLine="720"/>
        <w:jc w:val="both"/>
        <w:rPr>
          <w:color w:val="000000" w:themeColor="text1"/>
          <w:sz w:val="28"/>
          <w:szCs w:val="28"/>
        </w:rPr>
      </w:pPr>
    </w:p>
    <w:p w:rsidR="0080027B" w:rsidRPr="009C55DB" w:rsidRDefault="0080027B" w:rsidP="00CD7666">
      <w:pPr>
        <w:spacing w:line="360" w:lineRule="auto"/>
        <w:ind w:firstLine="720"/>
        <w:jc w:val="right"/>
        <w:rPr>
          <w:color w:val="000000" w:themeColor="text1"/>
          <w:sz w:val="28"/>
          <w:szCs w:val="28"/>
        </w:rPr>
      </w:pPr>
      <m:oMath>
        <m:r>
          <w:rPr>
            <w:rFonts w:ascii="Cambria Math" w:hAnsi="Cambria Math"/>
            <w:color w:val="000000" w:themeColor="text1"/>
            <w:sz w:val="28"/>
            <w:szCs w:val="28"/>
          </w:rPr>
          <m:t>E</m:t>
        </m:r>
        <m:d>
          <m:dPr>
            <m:begChr m:val="["/>
            <m:endChr m:val="]"/>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y</m:t>
                </m:r>
              </m:e>
              <m:sub>
                <m:r>
                  <w:rPr>
                    <w:rFonts w:ascii="Cambria Math" w:hAnsi="Cambria Math"/>
                    <w:color w:val="000000" w:themeColor="text1"/>
                    <w:sz w:val="28"/>
                    <w:szCs w:val="28"/>
                  </w:rPr>
                  <m:t>i</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i</m:t>
                </m:r>
              </m:sub>
            </m:sSub>
          </m:e>
        </m:d>
        <m: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x</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r>
          <w:rPr>
            <w:rFonts w:ascii="Cambria Math" w:hAnsi="Cambria Math"/>
            <w:color w:val="000000" w:themeColor="text1"/>
            <w:sz w:val="28"/>
            <w:szCs w:val="28"/>
          </w:rPr>
          <m:t>β+</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E[w</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i</m:t>
            </m:r>
          </m:sub>
        </m:sSub>
        <m:r>
          <w:rPr>
            <w:rFonts w:ascii="Cambria Math" w:hAnsi="Cambria Math"/>
            <w:color w:val="000000" w:themeColor="text1"/>
            <w:sz w:val="28"/>
            <w:szCs w:val="28"/>
          </w:rPr>
          <m:t>]γ</m:t>
        </m:r>
      </m:oMath>
      <w:r w:rsidR="00CD7666" w:rsidRPr="009C55DB">
        <w:rPr>
          <w:color w:val="000000" w:themeColor="text1"/>
          <w:sz w:val="28"/>
          <w:szCs w:val="28"/>
        </w:rPr>
        <w:t xml:space="preserve">                                   (17)</w:t>
      </w:r>
    </w:p>
    <w:p w:rsidR="0080027B" w:rsidRPr="009C55DB" w:rsidRDefault="0080027B" w:rsidP="0080027B">
      <w:pPr>
        <w:spacing w:line="360" w:lineRule="auto"/>
        <w:ind w:firstLine="720"/>
        <w:jc w:val="both"/>
        <w:rPr>
          <w:color w:val="000000" w:themeColor="text1"/>
          <w:sz w:val="28"/>
          <w:szCs w:val="28"/>
        </w:rPr>
      </w:pP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Данное выражение не равно </w:t>
      </w: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x</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r>
          <w:rPr>
            <w:rFonts w:ascii="Cambria Math" w:hAnsi="Cambria Math"/>
            <w:color w:val="000000" w:themeColor="text1"/>
            <w:sz w:val="28"/>
            <w:szCs w:val="28"/>
          </w:rPr>
          <m:t>β</m:t>
        </m:r>
      </m:oMath>
      <w:r w:rsidRPr="009C55DB">
        <w:rPr>
          <w:color w:val="000000" w:themeColor="text1"/>
          <w:sz w:val="28"/>
          <w:szCs w:val="28"/>
        </w:rPr>
        <w:t xml:space="preserve"> при условии, что </w:t>
      </w: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E[w</m:t>
            </m:r>
          </m:e>
          <m:sub>
            <m:r>
              <w:rPr>
                <w:rFonts w:ascii="Cambria Math" w:hAnsi="Cambria Math"/>
                <w:color w:val="000000" w:themeColor="text1"/>
                <w:sz w:val="28"/>
                <w:szCs w:val="28"/>
              </w:rPr>
              <m:t>i</m:t>
            </m:r>
          </m:sub>
          <m:sup>
            <m:r>
              <w:rPr>
                <w:rFonts w:ascii="Cambria Math" w:hAnsi="Cambria Math"/>
                <w:color w:val="000000" w:themeColor="text1"/>
                <w:sz w:val="28"/>
                <w:szCs w:val="28"/>
              </w:rPr>
              <m:t>'</m:t>
            </m:r>
          </m:sup>
        </m:sSubSup>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i</m:t>
            </m:r>
          </m:sub>
        </m:sSub>
        <m:r>
          <w:rPr>
            <w:rFonts w:ascii="Cambria Math" w:hAnsi="Cambria Math"/>
            <w:color w:val="000000" w:themeColor="text1"/>
            <w:sz w:val="28"/>
            <w:szCs w:val="28"/>
          </w:rPr>
          <m:t>]≠0</m:t>
        </m:r>
      </m:oMath>
      <w:r w:rsidRPr="009C55DB">
        <w:rPr>
          <w:color w:val="000000" w:themeColor="text1"/>
          <w:sz w:val="28"/>
          <w:szCs w:val="28"/>
        </w:rPr>
        <w:t xml:space="preserve"> и </w:t>
      </w:r>
      <m:oMath>
        <m:r>
          <w:rPr>
            <w:rFonts w:ascii="Cambria Math" w:hAnsi="Cambria Math"/>
            <w:color w:val="000000" w:themeColor="text1"/>
            <w:sz w:val="28"/>
            <w:szCs w:val="28"/>
          </w:rPr>
          <m:t>γ≠0</m:t>
        </m:r>
      </m:oMath>
      <w:r w:rsidRPr="009C55DB">
        <w:rPr>
          <w:color w:val="000000" w:themeColor="text1"/>
          <w:sz w:val="28"/>
          <w:szCs w:val="28"/>
        </w:rPr>
        <w:t>, то есть пропущенные и включенные независимые переменные не ортогональны и пропущенные не влияют на зависимую переменную.</w:t>
      </w:r>
    </w:p>
    <w:p w:rsidR="0080027B" w:rsidRDefault="0080027B" w:rsidP="0080027B">
      <w:pPr>
        <w:spacing w:line="360" w:lineRule="auto"/>
        <w:ind w:firstLine="720"/>
        <w:jc w:val="both"/>
        <w:rPr>
          <w:color w:val="000000" w:themeColor="text1"/>
          <w:sz w:val="28"/>
          <w:szCs w:val="28"/>
        </w:rPr>
      </w:pPr>
      <w:r w:rsidRPr="009C55DB">
        <w:rPr>
          <w:color w:val="000000" w:themeColor="text1"/>
          <w:sz w:val="28"/>
          <w:szCs w:val="28"/>
        </w:rPr>
        <w:t xml:space="preserve">Следовательно, в данном случае смещение МНК-оценки для параметра </w:t>
      </w:r>
      <m:oMath>
        <m:r>
          <w:rPr>
            <w:rFonts w:ascii="Cambria Math" w:hAnsi="Cambria Math"/>
            <w:color w:val="000000" w:themeColor="text1"/>
            <w:sz w:val="28"/>
            <w:szCs w:val="28"/>
          </w:rPr>
          <m:t>β</m:t>
        </m:r>
      </m:oMath>
      <w:r w:rsidRPr="009C55DB">
        <w:rPr>
          <w:color w:val="000000" w:themeColor="text1"/>
          <w:sz w:val="28"/>
          <w:szCs w:val="28"/>
        </w:rPr>
        <w:t xml:space="preserve"> будет равно (</w:t>
      </w:r>
      <w:r w:rsidR="00CD7666" w:rsidRPr="009C55DB">
        <w:rPr>
          <w:color w:val="000000" w:themeColor="text1"/>
          <w:sz w:val="28"/>
          <w:szCs w:val="28"/>
        </w:rPr>
        <w:t>18</w:t>
      </w:r>
      <w:r w:rsidRPr="009C55DB">
        <w:rPr>
          <w:color w:val="000000" w:themeColor="text1"/>
          <w:sz w:val="28"/>
          <w:szCs w:val="28"/>
        </w:rPr>
        <w:t>):</w:t>
      </w:r>
    </w:p>
    <w:p w:rsidR="00DC655F" w:rsidRPr="009C55DB" w:rsidRDefault="00DC655F" w:rsidP="0080027B">
      <w:pPr>
        <w:spacing w:line="360" w:lineRule="auto"/>
        <w:ind w:firstLine="720"/>
        <w:jc w:val="both"/>
        <w:rPr>
          <w:color w:val="000000" w:themeColor="text1"/>
          <w:sz w:val="28"/>
          <w:szCs w:val="28"/>
        </w:rPr>
      </w:pPr>
    </w:p>
    <w:p w:rsidR="0080027B" w:rsidRPr="009C55DB" w:rsidRDefault="0080027B" w:rsidP="0080027B">
      <w:pPr>
        <w:spacing w:line="360" w:lineRule="auto"/>
        <w:ind w:firstLine="720"/>
        <w:jc w:val="both"/>
        <w:rPr>
          <w:color w:val="000000" w:themeColor="text1"/>
          <w:sz w:val="28"/>
          <w:szCs w:val="28"/>
        </w:rPr>
      </w:pPr>
      <m:oMathPara>
        <m:oMath>
          <m:r>
            <w:rPr>
              <w:rFonts w:ascii="Cambria Math" w:hAnsi="Cambria Math"/>
              <w:color w:val="000000" w:themeColor="text1"/>
              <w:sz w:val="28"/>
              <w:szCs w:val="28"/>
            </w:rPr>
            <m:t>E</m:t>
          </m:r>
          <m:d>
            <m:dPr>
              <m:begChr m:val="["/>
              <m:endChr m:val="]"/>
              <m:ctrlPr>
                <w:rPr>
                  <w:rFonts w:ascii="Cambria Math" w:hAnsi="Cambria Math"/>
                  <w:i/>
                  <w:color w:val="000000" w:themeColor="text1"/>
                  <w:sz w:val="28"/>
                  <w:szCs w:val="28"/>
                </w:rPr>
              </m:ctrlPr>
            </m:dPr>
            <m:e>
              <m:sSubSup>
                <m:sSubSupPr>
                  <m:ctrlPr>
                    <w:rPr>
                      <w:rFonts w:ascii="Cambria Math" w:hAnsi="Cambria Math"/>
                      <w:i/>
                      <w:color w:val="000000" w:themeColor="text1"/>
                      <w:sz w:val="28"/>
                      <w:szCs w:val="28"/>
                    </w:rPr>
                  </m:ctrlPr>
                </m:sSubSupPr>
                <m:e>
                  <m:acc>
                    <m:accPr>
                      <m:ctrlPr>
                        <w:rPr>
                          <w:rFonts w:ascii="Cambria Math" w:hAnsi="Cambria Math"/>
                          <w:i/>
                          <w:color w:val="000000" w:themeColor="text1"/>
                          <w:sz w:val="28"/>
                          <w:szCs w:val="28"/>
                        </w:rPr>
                      </m:ctrlPr>
                    </m:accPr>
                    <m:e>
                      <m:r>
                        <w:rPr>
                          <w:rFonts w:ascii="Cambria Math" w:hAnsi="Cambria Math"/>
                          <w:color w:val="000000" w:themeColor="text1"/>
                          <w:sz w:val="28"/>
                          <w:szCs w:val="28"/>
                        </w:rPr>
                        <m:t>β</m:t>
                      </m:r>
                    </m:e>
                  </m:acc>
                </m:e>
                <m:sub>
                  <m:r>
                    <w:rPr>
                      <w:rFonts w:ascii="Cambria Math" w:hAnsi="Cambria Math"/>
                      <w:color w:val="000000" w:themeColor="text1"/>
                      <w:sz w:val="28"/>
                      <w:szCs w:val="28"/>
                      <w:lang w:val="en-US"/>
                    </w:rPr>
                    <m:t>n</m:t>
                  </m:r>
                </m:sub>
                <m:sup>
                  <m:r>
                    <w:rPr>
                      <w:rFonts w:ascii="Cambria Math" w:hAnsi="Cambria Math"/>
                      <w:color w:val="000000" w:themeColor="text1"/>
                      <w:sz w:val="28"/>
                      <w:szCs w:val="28"/>
                    </w:rPr>
                    <m:t>OLS</m:t>
                  </m:r>
                </m:sup>
              </m:sSubSup>
              <m:r>
                <w:rPr>
                  <w:rFonts w:ascii="Cambria Math" w:hAnsi="Cambria Math"/>
                  <w:color w:val="000000" w:themeColor="text1"/>
                  <w:sz w:val="28"/>
                  <w:szCs w:val="28"/>
                </w:rPr>
                <m:t>- β</m:t>
              </m:r>
            </m:e>
          </m:d>
          <m:r>
            <w:rPr>
              <w:rFonts w:ascii="Cambria Math" w:hAnsi="Cambria Math"/>
              <w:color w:val="000000" w:themeColor="text1"/>
              <w:sz w:val="28"/>
              <w:szCs w:val="28"/>
            </w:rPr>
            <m:t xml:space="preserve">= </m:t>
          </m:r>
          <m:r>
            <m:rPr>
              <m:sty m:val="p"/>
            </m:rPr>
            <w:rPr>
              <w:rFonts w:ascii="Cambria Math" w:hAnsi="Cambria Math"/>
              <w:color w:val="000000" w:themeColor="text1"/>
              <w:sz w:val="28"/>
              <w:szCs w:val="28"/>
            </w:rPr>
            <m:t>Π</m:t>
          </m:r>
          <m:r>
            <w:rPr>
              <w:rFonts w:ascii="Cambria Math" w:hAnsi="Cambria Math"/>
              <w:color w:val="000000" w:themeColor="text1"/>
              <w:sz w:val="28"/>
              <w:szCs w:val="28"/>
            </w:rPr>
            <m:t>γ,</m:t>
          </m:r>
        </m:oMath>
      </m:oMathPara>
    </w:p>
    <w:p w:rsidR="0080027B" w:rsidRPr="009C55DB" w:rsidRDefault="0080027B" w:rsidP="00CD7666">
      <w:pPr>
        <w:spacing w:line="360" w:lineRule="auto"/>
        <w:ind w:firstLine="720"/>
        <w:jc w:val="right"/>
        <w:rPr>
          <w:i/>
          <w:color w:val="000000" w:themeColor="text1"/>
          <w:sz w:val="28"/>
          <w:szCs w:val="28"/>
        </w:rPr>
      </w:pPr>
      <m:oMath>
        <m:r>
          <w:rPr>
            <w:rFonts w:ascii="Cambria Math" w:hAnsi="Cambria Math"/>
            <w:color w:val="000000" w:themeColor="text1"/>
            <w:sz w:val="28"/>
            <w:szCs w:val="28"/>
          </w:rPr>
          <m:t xml:space="preserve">где </m:t>
        </m:r>
        <m:r>
          <m:rPr>
            <m:sty m:val="p"/>
          </m:rPr>
          <w:rPr>
            <w:rFonts w:ascii="Cambria Math" w:hAnsi="Cambria Math"/>
            <w:color w:val="000000" w:themeColor="text1"/>
            <w:sz w:val="28"/>
            <w:szCs w:val="28"/>
          </w:rPr>
          <m:t>Π</m:t>
        </m:r>
        <m:r>
          <w:rPr>
            <w:rFonts w:ascii="Cambria Math" w:hAnsi="Cambria Math"/>
            <w:color w:val="000000" w:themeColor="text1"/>
            <w:sz w:val="28"/>
            <w:szCs w:val="28"/>
          </w:rPr>
          <m:t>=</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m:t>
            </m:r>
            <m:sSup>
              <m:sSupPr>
                <m:ctrlPr>
                  <w:rPr>
                    <w:rFonts w:ascii="Cambria Math" w:hAnsi="Cambria Math"/>
                    <w:i/>
                    <w:color w:val="000000" w:themeColor="text1"/>
                    <w:sz w:val="28"/>
                    <w:szCs w:val="28"/>
                    <w:lang w:val="en-US"/>
                  </w:rPr>
                </m:ctrlPr>
              </m:sSupPr>
              <m:e>
                <m:r>
                  <w:rPr>
                    <w:rFonts w:ascii="Cambria Math" w:hAnsi="Cambria Math"/>
                    <w:color w:val="000000" w:themeColor="text1"/>
                    <w:sz w:val="28"/>
                    <w:szCs w:val="28"/>
                    <w:lang w:val="en-US"/>
                  </w:rPr>
                  <m:t>X</m:t>
                </m:r>
              </m:e>
              <m:sup>
                <m:r>
                  <w:rPr>
                    <w:rFonts w:ascii="Cambria Math" w:hAnsi="Cambria Math"/>
                    <w:color w:val="000000" w:themeColor="text1"/>
                    <w:sz w:val="28"/>
                    <w:szCs w:val="28"/>
                  </w:rPr>
                  <m:t>'</m:t>
                </m:r>
              </m:sup>
            </m:sSup>
            <m:r>
              <w:rPr>
                <w:rFonts w:ascii="Cambria Math" w:hAnsi="Cambria Math"/>
                <w:color w:val="000000" w:themeColor="text1"/>
                <w:sz w:val="28"/>
                <w:szCs w:val="28"/>
                <w:lang w:val="en-US"/>
              </w:rPr>
              <m:t>X</m:t>
            </m:r>
            <m:r>
              <w:rPr>
                <w:rFonts w:ascii="Cambria Math" w:hAnsi="Cambria Math"/>
                <w:color w:val="000000" w:themeColor="text1"/>
                <w:sz w:val="28"/>
                <w:szCs w:val="28"/>
              </w:rPr>
              <m:t>)</m:t>
            </m:r>
          </m:e>
          <m:sup>
            <m:r>
              <w:rPr>
                <w:rFonts w:ascii="Cambria Math" w:hAnsi="Cambria Math"/>
                <w:color w:val="000000" w:themeColor="text1"/>
                <w:sz w:val="28"/>
                <w:szCs w:val="28"/>
              </w:rPr>
              <m:t>-1</m:t>
            </m:r>
          </m:sup>
        </m:sSup>
        <m:r>
          <w:rPr>
            <w:rFonts w:ascii="Cambria Math" w:hAnsi="Cambria Math"/>
            <w:color w:val="000000" w:themeColor="text1"/>
            <w:sz w:val="28"/>
            <w:szCs w:val="28"/>
          </w:rPr>
          <m:t>X'W</m:t>
        </m:r>
      </m:oMath>
      <w:r w:rsidR="00CD7666" w:rsidRPr="009C55DB">
        <w:rPr>
          <w:i/>
          <w:color w:val="000000" w:themeColor="text1"/>
          <w:sz w:val="28"/>
          <w:szCs w:val="28"/>
        </w:rPr>
        <w:t xml:space="preserve">                                          </w:t>
      </w:r>
      <w:r w:rsidR="00CD7666" w:rsidRPr="009C55DB">
        <w:rPr>
          <w:color w:val="000000" w:themeColor="text1"/>
          <w:sz w:val="28"/>
          <w:szCs w:val="28"/>
        </w:rPr>
        <w:t>(18)</w:t>
      </w:r>
    </w:p>
    <w:p w:rsidR="0080027B" w:rsidRPr="009C55DB" w:rsidRDefault="0080027B" w:rsidP="0080027B">
      <w:pPr>
        <w:spacing w:line="360" w:lineRule="auto"/>
        <w:ind w:firstLine="720"/>
        <w:jc w:val="both"/>
        <w:rPr>
          <w:color w:val="000000" w:themeColor="text1"/>
          <w:sz w:val="28"/>
          <w:szCs w:val="28"/>
        </w:rPr>
      </w:pP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Таким образом, пропуск значимых независимых переменных влияет на все оцениваемые коэффициенты.</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Метод инструментальных переменных на практике часто затруднен поиском адекватных инструментов.</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Выбранные инструменты могут быть «слабыми» в случае, если их корреляция с эндогенными регрессорами достаточно низкая. При работе с такими инструментами снижается точность оценок</w:t>
      </w:r>
      <w:r w:rsidR="00F57D82">
        <w:rPr>
          <w:color w:val="000000" w:themeColor="text1"/>
          <w:sz w:val="28"/>
          <w:szCs w:val="28"/>
        </w:rPr>
        <w:t xml:space="preserve"> (Эббес, 2007)</w:t>
      </w:r>
      <w:r w:rsidRPr="009C55DB">
        <w:rPr>
          <w:color w:val="000000" w:themeColor="text1"/>
          <w:sz w:val="28"/>
          <w:szCs w:val="28"/>
        </w:rPr>
        <w:t xml:space="preserve">, а так же не работают стандартные </w:t>
      </w:r>
      <w:r w:rsidR="00CD7666" w:rsidRPr="009C55DB">
        <w:rPr>
          <w:color w:val="000000" w:themeColor="text1"/>
          <w:sz w:val="28"/>
          <w:szCs w:val="28"/>
        </w:rPr>
        <w:t>асимптотические</w:t>
      </w:r>
      <w:r w:rsidRPr="009C55DB">
        <w:rPr>
          <w:color w:val="000000" w:themeColor="text1"/>
          <w:sz w:val="28"/>
          <w:szCs w:val="28"/>
        </w:rPr>
        <w:t xml:space="preserve"> приближения, как следствие, </w:t>
      </w:r>
      <w:r w:rsidRPr="009C55DB">
        <w:rPr>
          <w:color w:val="000000" w:themeColor="text1"/>
          <w:sz w:val="28"/>
          <w:szCs w:val="28"/>
        </w:rPr>
        <w:lastRenderedPageBreak/>
        <w:t>построение стандартных тестирующих гипотез и доверительных интервалов не работает корректно</w:t>
      </w:r>
      <w:r w:rsidR="00CD7666" w:rsidRPr="009C55DB">
        <w:rPr>
          <w:color w:val="000000" w:themeColor="text1"/>
          <w:sz w:val="28"/>
          <w:szCs w:val="28"/>
        </w:rPr>
        <w:t xml:space="preserve"> (</w:t>
      </w:r>
      <w:r w:rsidR="00CD7666" w:rsidRPr="009C55DB">
        <w:rPr>
          <w:color w:val="000000" w:themeColor="text1"/>
          <w:sz w:val="28"/>
          <w:szCs w:val="28"/>
          <w:lang w:val="en-US"/>
        </w:rPr>
        <w:t>Hahn</w:t>
      </w:r>
      <w:r w:rsidR="00CD7666" w:rsidRPr="009C55DB">
        <w:rPr>
          <w:color w:val="000000" w:themeColor="text1"/>
          <w:sz w:val="28"/>
          <w:szCs w:val="28"/>
        </w:rPr>
        <w:t xml:space="preserve"> </w:t>
      </w:r>
      <w:r w:rsidR="00CD7666" w:rsidRPr="009C55DB">
        <w:rPr>
          <w:color w:val="000000" w:themeColor="text1"/>
          <w:sz w:val="28"/>
          <w:szCs w:val="28"/>
          <w:lang w:val="en-US"/>
        </w:rPr>
        <w:t>et</w:t>
      </w:r>
      <w:r w:rsidR="00CD7666" w:rsidRPr="009C55DB">
        <w:rPr>
          <w:color w:val="000000" w:themeColor="text1"/>
          <w:sz w:val="28"/>
          <w:szCs w:val="28"/>
        </w:rPr>
        <w:t xml:space="preserve"> </w:t>
      </w:r>
      <w:r w:rsidR="00CD7666" w:rsidRPr="009C55DB">
        <w:rPr>
          <w:color w:val="000000" w:themeColor="text1"/>
          <w:sz w:val="28"/>
          <w:szCs w:val="28"/>
          <w:lang w:val="en-US"/>
        </w:rPr>
        <w:t>al</w:t>
      </w:r>
      <w:r w:rsidR="00CD7666" w:rsidRPr="009C55DB">
        <w:rPr>
          <w:color w:val="000000" w:themeColor="text1"/>
          <w:sz w:val="28"/>
          <w:szCs w:val="28"/>
        </w:rPr>
        <w:t>., 2003)</w:t>
      </w:r>
      <w:r w:rsidRPr="009C55DB">
        <w:rPr>
          <w:color w:val="000000" w:themeColor="text1"/>
          <w:sz w:val="28"/>
          <w:szCs w:val="28"/>
        </w:rPr>
        <w:t xml:space="preserve">. </w:t>
      </w:r>
    </w:p>
    <w:p w:rsidR="0080027B" w:rsidRPr="009C55DB" w:rsidRDefault="0080027B" w:rsidP="0080027B">
      <w:pPr>
        <w:spacing w:line="360" w:lineRule="auto"/>
        <w:ind w:firstLine="720"/>
        <w:jc w:val="both"/>
        <w:rPr>
          <w:color w:val="000000" w:themeColor="text1"/>
          <w:sz w:val="28"/>
          <w:szCs w:val="28"/>
        </w:rPr>
      </w:pPr>
      <w:r w:rsidRPr="009C55DB">
        <w:rPr>
          <w:color w:val="000000" w:themeColor="text1"/>
          <w:sz w:val="28"/>
          <w:szCs w:val="28"/>
        </w:rPr>
        <w:t>Также выбранные инструменты потенциально могут коррелировать с ошибкой модели. Такие оценки обладают относительной несостоятельностью по сравнению с МНК-оценкой</w:t>
      </w:r>
      <w:r w:rsidR="00CD7666" w:rsidRPr="009C55DB">
        <w:rPr>
          <w:color w:val="000000" w:themeColor="text1"/>
          <w:sz w:val="28"/>
          <w:szCs w:val="28"/>
        </w:rPr>
        <w:t xml:space="preserve"> (</w:t>
      </w:r>
      <w:r w:rsidR="00CD7666" w:rsidRPr="009C55DB">
        <w:rPr>
          <w:color w:val="000000" w:themeColor="text1"/>
          <w:sz w:val="28"/>
          <w:szCs w:val="28"/>
          <w:lang w:val="en-US"/>
        </w:rPr>
        <w:t>Bound</w:t>
      </w:r>
      <w:r w:rsidR="00CD7666" w:rsidRPr="009C55DB">
        <w:rPr>
          <w:color w:val="000000" w:themeColor="text1"/>
          <w:sz w:val="28"/>
          <w:szCs w:val="28"/>
        </w:rPr>
        <w:t xml:space="preserve"> </w:t>
      </w:r>
      <w:r w:rsidR="00CD7666" w:rsidRPr="009C55DB">
        <w:rPr>
          <w:color w:val="000000" w:themeColor="text1"/>
          <w:sz w:val="28"/>
          <w:szCs w:val="28"/>
          <w:lang w:val="en-US"/>
        </w:rPr>
        <w:t>et</w:t>
      </w:r>
      <w:r w:rsidR="00CD7666" w:rsidRPr="009C55DB">
        <w:rPr>
          <w:color w:val="000000" w:themeColor="text1"/>
          <w:sz w:val="28"/>
          <w:szCs w:val="28"/>
        </w:rPr>
        <w:t xml:space="preserve"> </w:t>
      </w:r>
      <w:r w:rsidR="00CD7666" w:rsidRPr="009C55DB">
        <w:rPr>
          <w:color w:val="000000" w:themeColor="text1"/>
          <w:sz w:val="28"/>
          <w:szCs w:val="28"/>
          <w:lang w:val="en-US"/>
        </w:rPr>
        <w:t>al</w:t>
      </w:r>
      <w:r w:rsidR="00CD7666" w:rsidRPr="009C55DB">
        <w:rPr>
          <w:color w:val="000000" w:themeColor="text1"/>
          <w:sz w:val="28"/>
          <w:szCs w:val="28"/>
        </w:rPr>
        <w:t>., 1995)</w:t>
      </w:r>
      <w:r w:rsidRPr="009C55DB">
        <w:rPr>
          <w:color w:val="000000" w:themeColor="text1"/>
          <w:sz w:val="28"/>
          <w:szCs w:val="28"/>
        </w:rPr>
        <w:t>.</w:t>
      </w:r>
    </w:p>
    <w:p w:rsidR="0080027B" w:rsidRDefault="006802B9" w:rsidP="0080027B">
      <w:pPr>
        <w:spacing w:line="360" w:lineRule="auto"/>
        <w:ind w:firstLine="720"/>
        <w:jc w:val="both"/>
        <w:rPr>
          <w:color w:val="000000" w:themeColor="text1"/>
          <w:sz w:val="28"/>
          <w:szCs w:val="28"/>
        </w:rPr>
      </w:pPr>
      <w:r>
        <w:rPr>
          <w:color w:val="000000" w:themeColor="text1"/>
          <w:sz w:val="28"/>
          <w:szCs w:val="28"/>
        </w:rPr>
        <w:t>Резюмируя</w:t>
      </w:r>
      <w:r w:rsidR="00CC6AF9">
        <w:rPr>
          <w:color w:val="000000" w:themeColor="text1"/>
          <w:sz w:val="28"/>
          <w:szCs w:val="28"/>
        </w:rPr>
        <w:t xml:space="preserve"> вышесказанное, следует сказать, что исследователи, занимающиеся эмпирической оценкой функции спроса как на рынке кредитования, так и на смежных рынках, сталкиваются с двумя основными проблемами. Во-первых, это выборки не случайного характера, а во-вторых, это эндогенность регрессоров.</w:t>
      </w:r>
    </w:p>
    <w:p w:rsidR="00CC6AF9" w:rsidRPr="00CC6AF9" w:rsidRDefault="00CC6AF9" w:rsidP="0080027B">
      <w:pPr>
        <w:spacing w:line="360" w:lineRule="auto"/>
        <w:ind w:firstLine="720"/>
        <w:jc w:val="both"/>
        <w:rPr>
          <w:color w:val="000000" w:themeColor="text1"/>
          <w:sz w:val="28"/>
          <w:szCs w:val="28"/>
        </w:rPr>
      </w:pPr>
      <w:r>
        <w:rPr>
          <w:color w:val="000000" w:themeColor="text1"/>
          <w:sz w:val="28"/>
          <w:szCs w:val="28"/>
        </w:rPr>
        <w:t xml:space="preserve">Для получения корректных оценок параметров регрессии </w:t>
      </w:r>
      <w:r w:rsidR="00271DD9">
        <w:rPr>
          <w:color w:val="000000" w:themeColor="text1"/>
          <w:sz w:val="28"/>
          <w:szCs w:val="28"/>
        </w:rPr>
        <w:t>исследователи используют различные методы: непараметрическое оценивание, многошаговые алгоритмы и их комбинации. Однако в основе практически любого  процесса моделирования лежат две модели: модель Хекмана и модель инструментальных переменных, чей обзор был также сделан в данной главе.</w:t>
      </w:r>
    </w:p>
    <w:p w:rsidR="0080027B" w:rsidRPr="00561410" w:rsidRDefault="00561410" w:rsidP="0080027B">
      <w:pPr>
        <w:spacing w:line="360" w:lineRule="auto"/>
        <w:ind w:firstLine="720"/>
        <w:jc w:val="both"/>
        <w:rPr>
          <w:color w:val="000000" w:themeColor="text1"/>
          <w:sz w:val="28"/>
          <w:szCs w:val="28"/>
        </w:rPr>
      </w:pPr>
      <w:r>
        <w:rPr>
          <w:color w:val="000000" w:themeColor="text1"/>
          <w:sz w:val="28"/>
          <w:szCs w:val="28"/>
        </w:rPr>
        <w:t>Подведя итог, следует сказать, что и модель Хекмана, и метод инструментальных переменных активно используются на практике,</w:t>
      </w:r>
      <w:r w:rsidR="00F81A17">
        <w:rPr>
          <w:color w:val="000000" w:themeColor="text1"/>
          <w:sz w:val="28"/>
          <w:szCs w:val="28"/>
        </w:rPr>
        <w:t xml:space="preserve"> </w:t>
      </w:r>
      <w:r>
        <w:rPr>
          <w:color w:val="000000" w:themeColor="text1"/>
          <w:sz w:val="28"/>
          <w:szCs w:val="28"/>
        </w:rPr>
        <w:t>быстро развиваясь. Таким образом, оба метода можно считать эффективными и подходящими для использования в данной работе.</w:t>
      </w:r>
    </w:p>
    <w:p w:rsidR="0080027B" w:rsidRPr="009C55DB" w:rsidRDefault="0080027B" w:rsidP="0080027B">
      <w:pPr>
        <w:spacing w:line="360" w:lineRule="auto"/>
        <w:ind w:firstLine="720"/>
        <w:jc w:val="both"/>
        <w:rPr>
          <w:color w:val="000000" w:themeColor="text1"/>
          <w:sz w:val="28"/>
          <w:szCs w:val="28"/>
          <w:u w:val="single"/>
        </w:rPr>
      </w:pPr>
    </w:p>
    <w:p w:rsidR="00D36EBC" w:rsidRDefault="00D36EBC" w:rsidP="00324773">
      <w:pPr>
        <w:spacing w:line="360" w:lineRule="auto"/>
        <w:jc w:val="both"/>
        <w:rPr>
          <w:color w:val="000000" w:themeColor="text1"/>
          <w:sz w:val="28"/>
          <w:szCs w:val="28"/>
          <w:u w:val="single"/>
        </w:rPr>
      </w:pPr>
    </w:p>
    <w:p w:rsidR="00DC655F" w:rsidRDefault="00DC655F" w:rsidP="00324773">
      <w:pPr>
        <w:spacing w:line="360" w:lineRule="auto"/>
        <w:jc w:val="both"/>
        <w:rPr>
          <w:color w:val="000000" w:themeColor="text1"/>
          <w:sz w:val="28"/>
          <w:szCs w:val="28"/>
          <w:u w:val="single"/>
        </w:rPr>
      </w:pPr>
    </w:p>
    <w:p w:rsidR="00DC655F" w:rsidRDefault="00DC655F" w:rsidP="00324773">
      <w:pPr>
        <w:spacing w:line="360" w:lineRule="auto"/>
        <w:jc w:val="both"/>
        <w:rPr>
          <w:color w:val="000000" w:themeColor="text1"/>
          <w:sz w:val="28"/>
          <w:szCs w:val="28"/>
          <w:u w:val="single"/>
        </w:rPr>
      </w:pPr>
    </w:p>
    <w:p w:rsidR="00DC655F" w:rsidRDefault="00DC655F" w:rsidP="00324773">
      <w:pPr>
        <w:spacing w:line="360" w:lineRule="auto"/>
        <w:jc w:val="both"/>
        <w:rPr>
          <w:color w:val="000000" w:themeColor="text1"/>
          <w:sz w:val="28"/>
          <w:szCs w:val="28"/>
          <w:u w:val="single"/>
        </w:rPr>
      </w:pPr>
    </w:p>
    <w:p w:rsidR="00DC655F" w:rsidRDefault="00DC655F" w:rsidP="00324773">
      <w:pPr>
        <w:spacing w:line="360" w:lineRule="auto"/>
        <w:jc w:val="both"/>
        <w:rPr>
          <w:color w:val="000000" w:themeColor="text1"/>
          <w:sz w:val="28"/>
          <w:szCs w:val="28"/>
          <w:u w:val="single"/>
        </w:rPr>
      </w:pPr>
    </w:p>
    <w:p w:rsidR="00DC655F" w:rsidRDefault="00DC655F" w:rsidP="00324773">
      <w:pPr>
        <w:spacing w:line="360" w:lineRule="auto"/>
        <w:jc w:val="both"/>
        <w:rPr>
          <w:color w:val="000000" w:themeColor="text1"/>
          <w:sz w:val="28"/>
          <w:szCs w:val="28"/>
          <w:u w:val="single"/>
        </w:rPr>
      </w:pPr>
    </w:p>
    <w:p w:rsidR="00DC655F" w:rsidRDefault="00DC655F" w:rsidP="00324773">
      <w:pPr>
        <w:spacing w:line="360" w:lineRule="auto"/>
        <w:jc w:val="both"/>
        <w:rPr>
          <w:color w:val="000000" w:themeColor="text1"/>
          <w:sz w:val="28"/>
          <w:szCs w:val="28"/>
          <w:u w:val="single"/>
        </w:rPr>
      </w:pPr>
    </w:p>
    <w:p w:rsidR="00DC655F" w:rsidRDefault="00DC655F" w:rsidP="00324773">
      <w:pPr>
        <w:spacing w:line="360" w:lineRule="auto"/>
        <w:jc w:val="both"/>
        <w:rPr>
          <w:color w:val="000000" w:themeColor="text1"/>
          <w:sz w:val="28"/>
          <w:szCs w:val="28"/>
          <w:u w:val="single"/>
        </w:rPr>
      </w:pPr>
    </w:p>
    <w:p w:rsidR="00DC655F" w:rsidRDefault="00DC655F" w:rsidP="00324773">
      <w:pPr>
        <w:spacing w:line="360" w:lineRule="auto"/>
        <w:jc w:val="both"/>
        <w:rPr>
          <w:color w:val="000000" w:themeColor="text1"/>
          <w:sz w:val="28"/>
          <w:szCs w:val="28"/>
          <w:u w:val="single"/>
        </w:rPr>
      </w:pPr>
    </w:p>
    <w:p w:rsidR="00DC655F" w:rsidRPr="009C55DB" w:rsidRDefault="00DC655F" w:rsidP="00324773">
      <w:pPr>
        <w:spacing w:line="360" w:lineRule="auto"/>
        <w:jc w:val="both"/>
        <w:rPr>
          <w:color w:val="000000" w:themeColor="text1"/>
          <w:sz w:val="28"/>
          <w:szCs w:val="28"/>
          <w:u w:val="single"/>
        </w:rPr>
      </w:pPr>
    </w:p>
    <w:p w:rsidR="00D36EBC" w:rsidRPr="009C55DB" w:rsidRDefault="0044775C" w:rsidP="00E05BE6">
      <w:pPr>
        <w:pStyle w:val="1"/>
        <w:jc w:val="center"/>
        <w:rPr>
          <w:color w:val="000000" w:themeColor="text1"/>
        </w:rPr>
      </w:pPr>
      <w:bookmarkStart w:id="4" w:name="_Toc357470665"/>
      <w:r w:rsidRPr="009C55DB">
        <w:rPr>
          <w:color w:val="000000" w:themeColor="text1"/>
        </w:rPr>
        <w:lastRenderedPageBreak/>
        <w:t>Глава 2</w:t>
      </w:r>
      <w:r w:rsidR="00350682" w:rsidRPr="009C55DB">
        <w:rPr>
          <w:color w:val="000000" w:themeColor="text1"/>
        </w:rPr>
        <w:t>. Эмпирическая оценка спроса по данным ПАИЖК</w:t>
      </w:r>
      <w:bookmarkEnd w:id="4"/>
    </w:p>
    <w:p w:rsidR="00350682" w:rsidRPr="009C55DB" w:rsidRDefault="00350682" w:rsidP="00D36EBC">
      <w:pPr>
        <w:pStyle w:val="2"/>
        <w:spacing w:before="0" w:line="360" w:lineRule="auto"/>
        <w:ind w:firstLine="720"/>
        <w:rPr>
          <w:rFonts w:ascii="Times New Roman" w:hAnsi="Times New Roman" w:cs="Times New Roman"/>
          <w:color w:val="000000" w:themeColor="text1"/>
          <w:sz w:val="28"/>
          <w:szCs w:val="28"/>
        </w:rPr>
      </w:pPr>
      <w:bookmarkStart w:id="5" w:name="_Toc355573037"/>
    </w:p>
    <w:p w:rsidR="00324773" w:rsidRPr="00324773" w:rsidRDefault="00324773" w:rsidP="00324773">
      <w:pPr>
        <w:pStyle w:val="2"/>
        <w:spacing w:before="0" w:line="360" w:lineRule="auto"/>
        <w:ind w:firstLine="720"/>
        <w:rPr>
          <w:rFonts w:ascii="Times New Roman" w:hAnsi="Times New Roman" w:cs="Times New Roman"/>
          <w:color w:val="000000" w:themeColor="text1"/>
          <w:sz w:val="28"/>
          <w:szCs w:val="28"/>
        </w:rPr>
      </w:pPr>
      <w:bookmarkStart w:id="6" w:name="_Toc357470666"/>
      <w:r w:rsidRPr="00324773">
        <w:rPr>
          <w:rFonts w:ascii="Times New Roman" w:hAnsi="Times New Roman" w:cs="Times New Roman"/>
          <w:color w:val="000000" w:themeColor="text1"/>
          <w:sz w:val="28"/>
          <w:szCs w:val="28"/>
        </w:rPr>
        <w:t>2.1</w:t>
      </w:r>
      <w:r w:rsidR="009D5066">
        <w:rPr>
          <w:rFonts w:ascii="Times New Roman" w:hAnsi="Times New Roman" w:cs="Times New Roman"/>
          <w:color w:val="000000" w:themeColor="text1"/>
          <w:sz w:val="28"/>
          <w:szCs w:val="28"/>
        </w:rPr>
        <w:t>.</w:t>
      </w:r>
      <w:r w:rsidRPr="00324773">
        <w:rPr>
          <w:rFonts w:ascii="Times New Roman" w:hAnsi="Times New Roman" w:cs="Times New Roman"/>
          <w:color w:val="000000" w:themeColor="text1"/>
          <w:sz w:val="28"/>
          <w:szCs w:val="28"/>
        </w:rPr>
        <w:t xml:space="preserve"> </w:t>
      </w:r>
      <w:r w:rsidR="00D36EBC" w:rsidRPr="00324773">
        <w:rPr>
          <w:rFonts w:ascii="Times New Roman" w:hAnsi="Times New Roman" w:cs="Times New Roman"/>
          <w:color w:val="000000" w:themeColor="text1"/>
          <w:sz w:val="28"/>
          <w:szCs w:val="28"/>
        </w:rPr>
        <w:t>Описание переменных</w:t>
      </w:r>
      <w:bookmarkEnd w:id="5"/>
      <w:bookmarkEnd w:id="6"/>
    </w:p>
    <w:p w:rsidR="00324773" w:rsidRPr="00324773" w:rsidRDefault="00324773" w:rsidP="00324773">
      <w:pPr>
        <w:spacing w:line="360" w:lineRule="auto"/>
        <w:rPr>
          <w:sz w:val="28"/>
          <w:szCs w:val="28"/>
        </w:rPr>
      </w:pPr>
    </w:p>
    <w:p w:rsidR="00324773" w:rsidRPr="00324773" w:rsidRDefault="00324773" w:rsidP="00324773">
      <w:pPr>
        <w:spacing w:line="360" w:lineRule="auto"/>
        <w:rPr>
          <w:sz w:val="28"/>
          <w:szCs w:val="28"/>
        </w:rPr>
      </w:pPr>
    </w:p>
    <w:p w:rsidR="00D36EBC" w:rsidRPr="009C55DB" w:rsidRDefault="00D36EBC" w:rsidP="00324773">
      <w:pPr>
        <w:spacing w:line="360" w:lineRule="auto"/>
        <w:ind w:firstLine="720"/>
        <w:jc w:val="both"/>
        <w:rPr>
          <w:color w:val="000000" w:themeColor="text1"/>
          <w:sz w:val="28"/>
          <w:szCs w:val="28"/>
        </w:rPr>
      </w:pPr>
      <w:r w:rsidRPr="00324773">
        <w:rPr>
          <w:color w:val="000000" w:themeColor="text1"/>
          <w:sz w:val="28"/>
          <w:szCs w:val="28"/>
        </w:rPr>
        <w:t>Для</w:t>
      </w:r>
      <w:r w:rsidRPr="009C55DB">
        <w:rPr>
          <w:color w:val="000000" w:themeColor="text1"/>
          <w:sz w:val="28"/>
          <w:szCs w:val="28"/>
        </w:rPr>
        <w:t xml:space="preserve"> настоящего исследования была использована база данных, предоставленная Пермским агентством по ипотечному жилищному кредитованию. База была дополнена переменными, характеризующими общую экономическую ситуацию в Перми. Данные являются кросс-секцией и содержат 4897 наблюдений</w:t>
      </w:r>
      <w:r w:rsidR="00CD7666" w:rsidRPr="009C55DB">
        <w:rPr>
          <w:color w:val="000000" w:themeColor="text1"/>
          <w:sz w:val="28"/>
          <w:szCs w:val="28"/>
        </w:rPr>
        <w:t xml:space="preserve"> </w:t>
      </w:r>
      <w:r w:rsidRPr="009C55DB">
        <w:rPr>
          <w:color w:val="000000" w:themeColor="text1"/>
          <w:sz w:val="28"/>
          <w:szCs w:val="28"/>
        </w:rPr>
        <w:t>по заемщикам в период с 01.08.2008 до 31.08.2012.</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 xml:space="preserve">Имеющиеся параметры можно условно разделить на 4 группы: социально-демографические данные заемщика, параметры квартиры, параметры контракта и макро-показатели. </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Первая группа: социально-демографические характеристики заемщика.</w:t>
      </w:r>
    </w:p>
    <w:p w:rsidR="00D36EBC" w:rsidRPr="009C55DB" w:rsidRDefault="00D36EBC" w:rsidP="00D36EBC">
      <w:pPr>
        <w:pStyle w:val="a5"/>
        <w:numPr>
          <w:ilvl w:val="0"/>
          <w:numId w:val="5"/>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borrower_age – возраст заемщика (в годах);</w:t>
      </w:r>
    </w:p>
    <w:p w:rsidR="00D36EBC" w:rsidRPr="009C55DB" w:rsidRDefault="00D36EBC" w:rsidP="00D36EBC">
      <w:pPr>
        <w:pStyle w:val="a5"/>
        <w:numPr>
          <w:ilvl w:val="0"/>
          <w:numId w:val="5"/>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t>sex</w:t>
      </w:r>
      <w:r w:rsidRPr="009C55DB">
        <w:rPr>
          <w:rFonts w:ascii="Times New Roman" w:hAnsi="Times New Roman" w:cs="Times New Roman"/>
          <w:color w:val="000000" w:themeColor="text1"/>
          <w:sz w:val="28"/>
          <w:szCs w:val="28"/>
        </w:rPr>
        <w:t xml:space="preserve"> – пол заемщика: 0 – женский, 1– мужской;</w:t>
      </w:r>
    </w:p>
    <w:p w:rsidR="00D36EBC" w:rsidRPr="009C55DB" w:rsidRDefault="00D36EBC" w:rsidP="00D36EBC">
      <w:pPr>
        <w:pStyle w:val="a5"/>
        <w:numPr>
          <w:ilvl w:val="0"/>
          <w:numId w:val="5"/>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t>familystatus</w:t>
      </w:r>
      <w:r w:rsidRPr="009C55DB">
        <w:rPr>
          <w:rFonts w:ascii="Times New Roman" w:hAnsi="Times New Roman" w:cs="Times New Roman"/>
          <w:color w:val="000000" w:themeColor="text1"/>
          <w:sz w:val="28"/>
          <w:szCs w:val="28"/>
        </w:rPr>
        <w:t xml:space="preserve"> – семейное положение: 0 – нет информации; 1 – не замужем/холостяк; 2 – замужем/женат; 3 – вдовец/вдова; 4 – в разводе;</w:t>
      </w:r>
    </w:p>
    <w:p w:rsidR="00D36EBC" w:rsidRPr="009C55DB" w:rsidRDefault="00D36EBC" w:rsidP="00D36EBC">
      <w:pPr>
        <w:pStyle w:val="a5"/>
        <w:numPr>
          <w:ilvl w:val="0"/>
          <w:numId w:val="5"/>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t>activity</w:t>
      </w:r>
      <w:r w:rsidRPr="009C55DB">
        <w:rPr>
          <w:rFonts w:ascii="Times New Roman" w:hAnsi="Times New Roman" w:cs="Times New Roman"/>
          <w:color w:val="000000" w:themeColor="text1"/>
          <w:sz w:val="28"/>
          <w:szCs w:val="28"/>
        </w:rPr>
        <w:t>_</w:t>
      </w:r>
      <w:r w:rsidRPr="009C55DB">
        <w:rPr>
          <w:rFonts w:ascii="Times New Roman" w:hAnsi="Times New Roman" w:cs="Times New Roman"/>
          <w:color w:val="000000" w:themeColor="text1"/>
          <w:sz w:val="28"/>
          <w:szCs w:val="28"/>
          <w:lang w:val="en-US"/>
        </w:rPr>
        <w:t>category</w:t>
      </w:r>
      <w:r w:rsidRPr="009C55DB">
        <w:rPr>
          <w:rFonts w:ascii="Times New Roman" w:hAnsi="Times New Roman" w:cs="Times New Roman"/>
          <w:color w:val="000000" w:themeColor="text1"/>
          <w:sz w:val="28"/>
          <w:szCs w:val="28"/>
        </w:rPr>
        <w:t>– вид занятости: 0 – нет информации; 1 – не работает; 2 – пенсионер; 3 – военнослужащий; 4 – наемный работник; 5 – индивидуальный предприниматель; 6 – госслужащий;</w:t>
      </w:r>
    </w:p>
    <w:p w:rsidR="00D36EBC" w:rsidRPr="009C55DB" w:rsidRDefault="00D36EBC" w:rsidP="00D36EBC">
      <w:pPr>
        <w:pStyle w:val="a5"/>
        <w:numPr>
          <w:ilvl w:val="0"/>
          <w:numId w:val="5"/>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work_is_budget – является ли заемщик работником бюджетной сферы: 0 – нет, 1 – да;</w:t>
      </w:r>
    </w:p>
    <w:p w:rsidR="00D36EBC" w:rsidRPr="009C55DB" w:rsidRDefault="00D36EBC" w:rsidP="00D36EBC">
      <w:pPr>
        <w:pStyle w:val="a5"/>
        <w:numPr>
          <w:ilvl w:val="0"/>
          <w:numId w:val="5"/>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education_level – уровень образования: 0 – нет информации; 1 – начальное; 2 – среднее; 3 – незаконченное высшее; 4 – высшее;</w:t>
      </w:r>
    </w:p>
    <w:p w:rsidR="00D36EBC" w:rsidRPr="009C55DB" w:rsidRDefault="00D36EBC" w:rsidP="00D36EBC">
      <w:pPr>
        <w:pStyle w:val="a5"/>
        <w:numPr>
          <w:ilvl w:val="0"/>
          <w:numId w:val="5"/>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t>income</w:t>
      </w:r>
      <w:r w:rsidRPr="009C55DB">
        <w:rPr>
          <w:rFonts w:ascii="Times New Roman" w:hAnsi="Times New Roman" w:cs="Times New Roman"/>
          <w:color w:val="000000" w:themeColor="text1"/>
          <w:sz w:val="28"/>
          <w:szCs w:val="28"/>
        </w:rPr>
        <w:t xml:space="preserve"> – указанный доход заемщика в месяц (в рублях);</w:t>
      </w:r>
    </w:p>
    <w:p w:rsidR="00D36EBC" w:rsidRPr="009C55DB" w:rsidRDefault="00D36EBC" w:rsidP="00D36EBC">
      <w:pPr>
        <w:pStyle w:val="a5"/>
        <w:numPr>
          <w:ilvl w:val="0"/>
          <w:numId w:val="5"/>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income_cat – доход заемщика по категориям: 1 – не указан; 2 – до 10000 рублей; 3 – от 10000 до 20000 рублей; 4 – 20000-40000 рублей; 5 – свыше 40 тысяч рублей;</w:t>
      </w:r>
    </w:p>
    <w:p w:rsidR="00D36EBC" w:rsidRPr="009C55DB" w:rsidRDefault="00D36EBC" w:rsidP="00D36EBC">
      <w:pPr>
        <w:pStyle w:val="a5"/>
        <w:numPr>
          <w:ilvl w:val="0"/>
          <w:numId w:val="5"/>
        </w:numPr>
        <w:spacing w:after="0" w:line="360" w:lineRule="auto"/>
        <w:ind w:left="0" w:firstLine="720"/>
        <w:jc w:val="both"/>
        <w:rPr>
          <w:rFonts w:ascii="Times New Roman" w:hAnsi="Times New Roman" w:cs="Times New Roman"/>
          <w:color w:val="000000" w:themeColor="text1"/>
          <w:sz w:val="28"/>
          <w:szCs w:val="28"/>
          <w:lang w:val="en-US"/>
        </w:rPr>
      </w:pPr>
      <w:r w:rsidRPr="009C55DB">
        <w:rPr>
          <w:rFonts w:ascii="Times New Roman" w:hAnsi="Times New Roman" w:cs="Times New Roman"/>
          <w:color w:val="000000" w:themeColor="text1"/>
          <w:sz w:val="28"/>
          <w:szCs w:val="28"/>
          <w:lang w:val="en-US"/>
        </w:rPr>
        <w:t xml:space="preserve">Number_of_CoBorrowers – </w:t>
      </w:r>
      <w:r w:rsidRPr="009C55DB">
        <w:rPr>
          <w:rFonts w:ascii="Times New Roman" w:hAnsi="Times New Roman" w:cs="Times New Roman"/>
          <w:color w:val="000000" w:themeColor="text1"/>
          <w:sz w:val="28"/>
          <w:szCs w:val="28"/>
        </w:rPr>
        <w:t>числосозаемщиков</w:t>
      </w:r>
      <w:r w:rsidRPr="009C55DB">
        <w:rPr>
          <w:rFonts w:ascii="Times New Roman" w:hAnsi="Times New Roman" w:cs="Times New Roman"/>
          <w:color w:val="000000" w:themeColor="text1"/>
          <w:sz w:val="28"/>
          <w:szCs w:val="28"/>
          <w:lang w:val="en-US"/>
        </w:rPr>
        <w:t>;</w:t>
      </w:r>
    </w:p>
    <w:p w:rsidR="00D36EBC" w:rsidRPr="009C55DB" w:rsidRDefault="00D36EBC" w:rsidP="00D36EBC">
      <w:pPr>
        <w:pStyle w:val="a5"/>
        <w:numPr>
          <w:ilvl w:val="0"/>
          <w:numId w:val="5"/>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lastRenderedPageBreak/>
        <w:t>coborrower</w:t>
      </w:r>
      <w:r w:rsidRPr="009C55DB">
        <w:rPr>
          <w:rFonts w:ascii="Times New Roman" w:hAnsi="Times New Roman" w:cs="Times New Roman"/>
          <w:color w:val="000000" w:themeColor="text1"/>
          <w:sz w:val="28"/>
          <w:szCs w:val="28"/>
        </w:rPr>
        <w:t>_</w:t>
      </w:r>
      <w:r w:rsidRPr="009C55DB">
        <w:rPr>
          <w:rFonts w:ascii="Times New Roman" w:hAnsi="Times New Roman" w:cs="Times New Roman"/>
          <w:color w:val="000000" w:themeColor="text1"/>
          <w:sz w:val="28"/>
          <w:szCs w:val="28"/>
          <w:lang w:val="en-US"/>
        </w:rPr>
        <w:t>income</w:t>
      </w:r>
      <w:r w:rsidRPr="009C55DB">
        <w:rPr>
          <w:rFonts w:ascii="Times New Roman" w:hAnsi="Times New Roman" w:cs="Times New Roman"/>
          <w:color w:val="000000" w:themeColor="text1"/>
          <w:sz w:val="28"/>
          <w:szCs w:val="28"/>
        </w:rPr>
        <w:t xml:space="preserve"> – доход созаемщика/созаемщиков (в рублях);</w:t>
      </w:r>
    </w:p>
    <w:p w:rsidR="00D36EBC" w:rsidRPr="009C55DB" w:rsidRDefault="00D36EBC" w:rsidP="00D36EBC">
      <w:pPr>
        <w:pStyle w:val="a5"/>
        <w:numPr>
          <w:ilvl w:val="0"/>
          <w:numId w:val="5"/>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coborrower_income_cat – доход созаемщиков по категориям: 0 – созаемщиков нет; 1 – доход не указан; 2 – до 10 000 рублей, 3 – от 10000 до 20000 рублей;4 –20000-40000 рублей; 5 – свыше 40 тысяч рублей;</w:t>
      </w:r>
    </w:p>
    <w:p w:rsidR="00D36EBC" w:rsidRPr="009C55DB" w:rsidRDefault="00D36EBC" w:rsidP="00D36EBC">
      <w:pPr>
        <w:pStyle w:val="a5"/>
        <w:numPr>
          <w:ilvl w:val="0"/>
          <w:numId w:val="5"/>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t>o</w:t>
      </w:r>
      <w:r w:rsidRPr="009C55DB">
        <w:rPr>
          <w:rFonts w:ascii="Times New Roman" w:hAnsi="Times New Roman" w:cs="Times New Roman"/>
          <w:color w:val="000000" w:themeColor="text1"/>
          <w:sz w:val="28"/>
          <w:szCs w:val="28"/>
        </w:rPr>
        <w:t>utlier – является ли наблюдение выбросом, который необходимо исключить: 1 – да.</w:t>
      </w:r>
    </w:p>
    <w:p w:rsidR="00D36EBC" w:rsidRDefault="00D36EBC" w:rsidP="00D36EBC">
      <w:pPr>
        <w:spacing w:line="360" w:lineRule="auto"/>
        <w:ind w:firstLine="720"/>
        <w:jc w:val="both"/>
        <w:rPr>
          <w:color w:val="000000" w:themeColor="text1"/>
          <w:sz w:val="28"/>
          <w:szCs w:val="28"/>
        </w:rPr>
      </w:pPr>
      <w:r w:rsidRPr="009C55DB">
        <w:rPr>
          <w:color w:val="000000" w:themeColor="text1"/>
          <w:sz w:val="28"/>
          <w:szCs w:val="28"/>
        </w:rPr>
        <w:t>После краткого описания переменных следует перейти к краткому анализу их описательных статистик.</w:t>
      </w:r>
    </w:p>
    <w:p w:rsidR="00EF1493" w:rsidRPr="009C55DB" w:rsidRDefault="00EF1493" w:rsidP="00D36EBC">
      <w:pPr>
        <w:spacing w:line="360" w:lineRule="auto"/>
        <w:ind w:firstLine="720"/>
        <w:jc w:val="both"/>
        <w:rPr>
          <w:color w:val="000000" w:themeColor="text1"/>
          <w:sz w:val="28"/>
          <w:szCs w:val="28"/>
        </w:rPr>
      </w:pPr>
    </w:p>
    <w:p w:rsidR="00D36EBC" w:rsidRPr="009C55DB" w:rsidRDefault="00D36EBC" w:rsidP="00D36EBC">
      <w:pPr>
        <w:keepNext/>
        <w:spacing w:line="360" w:lineRule="auto"/>
        <w:ind w:firstLine="720"/>
        <w:jc w:val="center"/>
        <w:rPr>
          <w:color w:val="000000" w:themeColor="text1"/>
        </w:rPr>
      </w:pPr>
      <w:r w:rsidRPr="009C55DB">
        <w:rPr>
          <w:noProof/>
          <w:color w:val="000000" w:themeColor="text1"/>
        </w:rPr>
        <w:drawing>
          <wp:inline distT="0" distB="0" distL="0" distR="0">
            <wp:extent cx="3331860" cy="24384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331860" cy="2438400"/>
                    </a:xfrm>
                    <a:prstGeom prst="rect">
                      <a:avLst/>
                    </a:prstGeom>
                    <a:noFill/>
                    <a:ln w="9525">
                      <a:noFill/>
                      <a:miter lim="800000"/>
                      <a:headEnd/>
                      <a:tailEnd/>
                    </a:ln>
                  </pic:spPr>
                </pic:pic>
              </a:graphicData>
            </a:graphic>
          </wp:inline>
        </w:drawing>
      </w:r>
    </w:p>
    <w:p w:rsidR="00D36EBC" w:rsidRPr="009C55DB" w:rsidRDefault="00D36EBC" w:rsidP="00D36EBC">
      <w:pPr>
        <w:pStyle w:val="af1"/>
        <w:spacing w:after="0" w:line="360"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Рис.</w:t>
      </w:r>
      <w:r w:rsidR="00A95D3E">
        <w:rPr>
          <w:rFonts w:ascii="Times New Roman" w:hAnsi="Times New Roman" w:cs="Times New Roman"/>
          <w:b w:val="0"/>
          <w:color w:val="000000" w:themeColor="text1"/>
          <w:sz w:val="28"/>
          <w:szCs w:val="28"/>
        </w:rPr>
        <w:t xml:space="preserve">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Рисунок \* ARABIC </w:instrText>
      </w:r>
      <w:r w:rsidR="00BE313D" w:rsidRPr="009C55DB">
        <w:rPr>
          <w:rFonts w:ascii="Times New Roman" w:hAnsi="Times New Roman" w:cs="Times New Roman"/>
          <w:b w:val="0"/>
          <w:color w:val="000000" w:themeColor="text1"/>
          <w:sz w:val="28"/>
          <w:szCs w:val="28"/>
        </w:rPr>
        <w:fldChar w:fldCharType="separate"/>
      </w:r>
      <w:r w:rsidR="00A95D3E">
        <w:rPr>
          <w:rFonts w:ascii="Times New Roman" w:hAnsi="Times New Roman" w:cs="Times New Roman"/>
          <w:b w:val="0"/>
          <w:noProof/>
          <w:color w:val="000000" w:themeColor="text1"/>
          <w:sz w:val="28"/>
          <w:szCs w:val="28"/>
        </w:rPr>
        <w:t>1</w:t>
      </w:r>
      <w:r w:rsidR="00BE313D" w:rsidRPr="009C55DB">
        <w:rPr>
          <w:rFonts w:ascii="Times New Roman" w:hAnsi="Times New Roman" w:cs="Times New Roman"/>
          <w:b w:val="0"/>
          <w:color w:val="000000" w:themeColor="text1"/>
          <w:sz w:val="28"/>
          <w:szCs w:val="28"/>
        </w:rPr>
        <w:fldChar w:fldCharType="end"/>
      </w:r>
      <w:r w:rsidRPr="009C55DB">
        <w:rPr>
          <w:rFonts w:ascii="Times New Roman" w:hAnsi="Times New Roman" w:cs="Times New Roman"/>
          <w:b w:val="0"/>
          <w:color w:val="000000" w:themeColor="text1"/>
          <w:sz w:val="28"/>
          <w:szCs w:val="28"/>
        </w:rPr>
        <w:t>. Плотность распределения заемщиков согласно возрасту</w:t>
      </w:r>
    </w:p>
    <w:p w:rsidR="00D36EBC" w:rsidRPr="009C55DB" w:rsidRDefault="00D36EBC" w:rsidP="00D36EBC">
      <w:pPr>
        <w:spacing w:line="360" w:lineRule="auto"/>
        <w:ind w:firstLine="720"/>
        <w:jc w:val="both"/>
        <w:rPr>
          <w:color w:val="000000" w:themeColor="text1"/>
          <w:sz w:val="28"/>
          <w:szCs w:val="28"/>
        </w:rPr>
      </w:pPr>
    </w:p>
    <w:p w:rsidR="00D36EBC" w:rsidRDefault="00D36EBC" w:rsidP="00D36EBC">
      <w:pPr>
        <w:spacing w:line="360" w:lineRule="auto"/>
        <w:ind w:firstLine="720"/>
        <w:jc w:val="both"/>
        <w:rPr>
          <w:color w:val="000000" w:themeColor="text1"/>
          <w:sz w:val="28"/>
          <w:szCs w:val="28"/>
        </w:rPr>
      </w:pPr>
      <w:r w:rsidRPr="009C55DB">
        <w:rPr>
          <w:color w:val="000000" w:themeColor="text1"/>
          <w:sz w:val="28"/>
          <w:szCs w:val="28"/>
        </w:rPr>
        <w:t>На значение переменной «</w:t>
      </w:r>
      <w:r w:rsidRPr="009C55DB">
        <w:rPr>
          <w:color w:val="000000" w:themeColor="text1"/>
          <w:sz w:val="28"/>
          <w:szCs w:val="28"/>
          <w:lang w:val="en-US"/>
        </w:rPr>
        <w:t>borrower</w:t>
      </w:r>
      <w:r w:rsidRPr="009C55DB">
        <w:rPr>
          <w:color w:val="000000" w:themeColor="text1"/>
          <w:sz w:val="28"/>
          <w:szCs w:val="28"/>
        </w:rPr>
        <w:t>_</w:t>
      </w:r>
      <w:r w:rsidRPr="009C55DB">
        <w:rPr>
          <w:color w:val="000000" w:themeColor="text1"/>
          <w:sz w:val="28"/>
          <w:szCs w:val="28"/>
          <w:lang w:val="en-US"/>
        </w:rPr>
        <w:t>age</w:t>
      </w:r>
      <w:r w:rsidRPr="009C55DB">
        <w:rPr>
          <w:color w:val="000000" w:themeColor="text1"/>
          <w:sz w:val="28"/>
          <w:szCs w:val="28"/>
        </w:rPr>
        <w:t>» был наложен фильтр (см. Рис. 1), поскольку возраст менее 21 года встречался крайне редко, то такие переменные были рассмотрены как выбросы (неточности заполнения или обработки анкет).</w:t>
      </w:r>
    </w:p>
    <w:p w:rsidR="00EF1493" w:rsidRPr="009C55DB" w:rsidRDefault="00EF1493" w:rsidP="00D36EBC">
      <w:pPr>
        <w:spacing w:line="360" w:lineRule="auto"/>
        <w:ind w:firstLine="720"/>
        <w:jc w:val="both"/>
        <w:rPr>
          <w:color w:val="000000" w:themeColor="text1"/>
          <w:sz w:val="28"/>
          <w:szCs w:val="28"/>
        </w:rPr>
      </w:pPr>
    </w:p>
    <w:p w:rsidR="00D36EBC" w:rsidRPr="009C55DB" w:rsidRDefault="00D36EBC" w:rsidP="00D36EBC">
      <w:pPr>
        <w:pStyle w:val="af1"/>
        <w:keepNext/>
        <w:spacing w:after="0" w:line="360" w:lineRule="auto"/>
        <w:ind w:firstLine="720"/>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Таблица \* ARABIC </w:instrText>
      </w:r>
      <w:r w:rsidR="00BE313D" w:rsidRPr="009C55DB">
        <w:rPr>
          <w:rFonts w:ascii="Times New Roman" w:hAnsi="Times New Roman" w:cs="Times New Roman"/>
          <w:b w:val="0"/>
          <w:color w:val="000000" w:themeColor="text1"/>
          <w:sz w:val="28"/>
          <w:szCs w:val="28"/>
        </w:rPr>
        <w:fldChar w:fldCharType="separate"/>
      </w:r>
      <w:r w:rsidR="00BE72F7" w:rsidRPr="009C55DB">
        <w:rPr>
          <w:rFonts w:ascii="Times New Roman" w:hAnsi="Times New Roman" w:cs="Times New Roman"/>
          <w:b w:val="0"/>
          <w:noProof/>
          <w:color w:val="000000" w:themeColor="text1"/>
          <w:sz w:val="28"/>
          <w:szCs w:val="28"/>
        </w:rPr>
        <w:t>1</w:t>
      </w:r>
      <w:r w:rsidR="00BE313D" w:rsidRPr="009C55DB">
        <w:rPr>
          <w:rFonts w:ascii="Times New Roman" w:hAnsi="Times New Roman" w:cs="Times New Roman"/>
          <w:b w:val="0"/>
          <w:color w:val="000000" w:themeColor="text1"/>
          <w:sz w:val="28"/>
          <w:szCs w:val="28"/>
        </w:rPr>
        <w:fldChar w:fldCharType="end"/>
      </w:r>
      <w:r w:rsidRPr="009C55DB">
        <w:rPr>
          <w:rFonts w:ascii="Times New Roman" w:hAnsi="Times New Roman" w:cs="Times New Roman"/>
          <w:b w:val="0"/>
          <w:color w:val="000000" w:themeColor="text1"/>
          <w:sz w:val="28"/>
          <w:szCs w:val="28"/>
        </w:rPr>
        <w:t xml:space="preserve">. </w:t>
      </w:r>
    </w:p>
    <w:p w:rsidR="00D36EBC" w:rsidRPr="009C55DB" w:rsidRDefault="00D36EBC" w:rsidP="00D36EBC">
      <w:pPr>
        <w:pStyle w:val="af1"/>
        <w:keepNext/>
        <w:spacing w:after="0" w:line="360"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Описательные статистики переменной "borrower_age"</w:t>
      </w:r>
    </w:p>
    <w:tbl>
      <w:tblPr>
        <w:tblStyle w:val="af0"/>
        <w:tblW w:w="0" w:type="auto"/>
        <w:tblInd w:w="360" w:type="dxa"/>
        <w:tblLook w:val="04A0"/>
      </w:tblPr>
      <w:tblGrid>
        <w:gridCol w:w="1600"/>
        <w:gridCol w:w="878"/>
        <w:gridCol w:w="1206"/>
        <w:gridCol w:w="1203"/>
        <w:gridCol w:w="818"/>
        <w:gridCol w:w="850"/>
        <w:gridCol w:w="1536"/>
        <w:gridCol w:w="1403"/>
      </w:tblGrid>
      <w:tr w:rsidR="00D36EBC" w:rsidRPr="009C55DB" w:rsidTr="00FD2037">
        <w:tc>
          <w:tcPr>
            <w:tcW w:w="1661" w:type="dxa"/>
          </w:tcPr>
          <w:p w:rsidR="00D36EBC" w:rsidRPr="009C55DB" w:rsidRDefault="00D36EBC" w:rsidP="00FD2037">
            <w:pPr>
              <w:spacing w:line="276" w:lineRule="auto"/>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Variable</w:t>
            </w:r>
          </w:p>
        </w:tc>
        <w:tc>
          <w:tcPr>
            <w:tcW w:w="1091" w:type="dxa"/>
          </w:tcPr>
          <w:p w:rsidR="00D36EBC" w:rsidRPr="009C55DB" w:rsidRDefault="00D36EBC" w:rsidP="00FD2037">
            <w:pPr>
              <w:spacing w:line="276" w:lineRule="auto"/>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Obs</w:t>
            </w:r>
          </w:p>
        </w:tc>
        <w:tc>
          <w:tcPr>
            <w:tcW w:w="1310" w:type="dxa"/>
          </w:tcPr>
          <w:p w:rsidR="00D36EBC" w:rsidRPr="009C55DB" w:rsidRDefault="00D36EBC" w:rsidP="00FD2037">
            <w:pPr>
              <w:spacing w:line="276" w:lineRule="auto"/>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Mean</w:t>
            </w:r>
          </w:p>
        </w:tc>
        <w:tc>
          <w:tcPr>
            <w:tcW w:w="1304" w:type="dxa"/>
          </w:tcPr>
          <w:p w:rsidR="00D36EBC" w:rsidRPr="009C55DB" w:rsidRDefault="00D36EBC" w:rsidP="00FD2037">
            <w:pPr>
              <w:spacing w:line="276" w:lineRule="auto"/>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Std</w:t>
            </w:r>
            <w:r w:rsidRPr="009C55DB">
              <w:rPr>
                <w:rFonts w:ascii="Times New Roman" w:hAnsi="Times New Roman" w:cs="Times New Roman"/>
                <w:color w:val="000000" w:themeColor="text1"/>
                <w:sz w:val="24"/>
                <w:szCs w:val="24"/>
              </w:rPr>
              <w:t xml:space="preserve">. </w:t>
            </w:r>
            <w:r w:rsidRPr="009C55DB">
              <w:rPr>
                <w:rFonts w:ascii="Times New Roman" w:hAnsi="Times New Roman" w:cs="Times New Roman"/>
                <w:color w:val="000000" w:themeColor="text1"/>
                <w:sz w:val="24"/>
                <w:szCs w:val="24"/>
                <w:lang w:val="en-US"/>
              </w:rPr>
              <w:t>Dev</w:t>
            </w:r>
            <w:r w:rsidRPr="009C55DB">
              <w:rPr>
                <w:rFonts w:ascii="Times New Roman" w:hAnsi="Times New Roman" w:cs="Times New Roman"/>
                <w:color w:val="000000" w:themeColor="text1"/>
                <w:sz w:val="24"/>
                <w:szCs w:val="24"/>
              </w:rPr>
              <w:t>.</w:t>
            </w:r>
          </w:p>
        </w:tc>
        <w:tc>
          <w:tcPr>
            <w:tcW w:w="1052" w:type="dxa"/>
          </w:tcPr>
          <w:p w:rsidR="00D36EBC" w:rsidRPr="009C55DB" w:rsidRDefault="00D36EBC" w:rsidP="00FD2037">
            <w:pPr>
              <w:spacing w:line="276" w:lineRule="auto"/>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Min</w:t>
            </w:r>
          </w:p>
        </w:tc>
        <w:tc>
          <w:tcPr>
            <w:tcW w:w="1075" w:type="dxa"/>
          </w:tcPr>
          <w:p w:rsidR="00D36EBC" w:rsidRPr="009C55DB" w:rsidRDefault="00D36EBC" w:rsidP="00FD2037">
            <w:pPr>
              <w:spacing w:line="276" w:lineRule="auto"/>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Max</w:t>
            </w:r>
          </w:p>
        </w:tc>
        <w:tc>
          <w:tcPr>
            <w:tcW w:w="859" w:type="dxa"/>
          </w:tcPr>
          <w:p w:rsidR="00D36EBC" w:rsidRPr="009C55DB" w:rsidRDefault="00D36EBC" w:rsidP="00FD2037">
            <w:pPr>
              <w:spacing w:line="276" w:lineRule="auto"/>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Pr</w:t>
            </w:r>
            <w:r w:rsidRPr="009C55DB">
              <w:rPr>
                <w:rFonts w:ascii="Times New Roman" w:hAnsi="Times New Roman" w:cs="Times New Roman"/>
                <w:color w:val="000000" w:themeColor="text1"/>
                <w:sz w:val="24"/>
                <w:szCs w:val="24"/>
              </w:rPr>
              <w:t>(</w:t>
            </w:r>
            <w:r w:rsidRPr="009C55DB">
              <w:rPr>
                <w:rFonts w:ascii="Times New Roman" w:hAnsi="Times New Roman" w:cs="Times New Roman"/>
                <w:color w:val="000000" w:themeColor="text1"/>
                <w:sz w:val="24"/>
                <w:szCs w:val="24"/>
                <w:lang w:val="en-US"/>
              </w:rPr>
              <w:t>Skewness)</w:t>
            </w:r>
          </w:p>
        </w:tc>
        <w:tc>
          <w:tcPr>
            <w:tcW w:w="859" w:type="dxa"/>
          </w:tcPr>
          <w:p w:rsidR="00D36EBC" w:rsidRPr="009C55DB" w:rsidRDefault="00D36EBC" w:rsidP="00FD2037">
            <w:pPr>
              <w:spacing w:line="276" w:lineRule="auto"/>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Pr(Kurtosis)</w:t>
            </w:r>
          </w:p>
        </w:tc>
      </w:tr>
      <w:tr w:rsidR="00D36EBC" w:rsidRPr="009C55DB" w:rsidTr="00FD2037">
        <w:tc>
          <w:tcPr>
            <w:tcW w:w="1661" w:type="dxa"/>
          </w:tcPr>
          <w:p w:rsidR="00D36EBC" w:rsidRPr="009C55DB" w:rsidRDefault="00D36EBC" w:rsidP="00FD2037">
            <w:pPr>
              <w:spacing w:line="276" w:lineRule="auto"/>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rPr>
              <w:t>borrower_age</w:t>
            </w:r>
          </w:p>
        </w:tc>
        <w:tc>
          <w:tcPr>
            <w:tcW w:w="1091" w:type="dxa"/>
          </w:tcPr>
          <w:p w:rsidR="00D36EBC" w:rsidRPr="009C55DB" w:rsidRDefault="00D36EBC" w:rsidP="00FD2037">
            <w:pPr>
              <w:spacing w:line="276" w:lineRule="auto"/>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rPr>
              <w:t>430</w:t>
            </w:r>
            <w:r w:rsidRPr="009C55DB">
              <w:rPr>
                <w:rFonts w:ascii="Times New Roman" w:hAnsi="Times New Roman" w:cs="Times New Roman"/>
                <w:color w:val="000000" w:themeColor="text1"/>
                <w:sz w:val="24"/>
                <w:szCs w:val="24"/>
                <w:lang w:val="en-US"/>
              </w:rPr>
              <w:t>0</w:t>
            </w:r>
          </w:p>
        </w:tc>
        <w:tc>
          <w:tcPr>
            <w:tcW w:w="1310" w:type="dxa"/>
          </w:tcPr>
          <w:p w:rsidR="00D36EBC" w:rsidRPr="009C55DB" w:rsidRDefault="00D36EBC" w:rsidP="00FD2037">
            <w:pPr>
              <w:spacing w:line="276" w:lineRule="auto"/>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rPr>
              <w:t xml:space="preserve">33.99558    </w:t>
            </w:r>
          </w:p>
        </w:tc>
        <w:tc>
          <w:tcPr>
            <w:tcW w:w="1304" w:type="dxa"/>
          </w:tcPr>
          <w:p w:rsidR="00D36EBC" w:rsidRPr="009C55DB" w:rsidRDefault="00D36EBC" w:rsidP="00FD2037">
            <w:pPr>
              <w:spacing w:line="276" w:lineRule="auto"/>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rPr>
              <w:t xml:space="preserve">7.599215         </w:t>
            </w:r>
          </w:p>
        </w:tc>
        <w:tc>
          <w:tcPr>
            <w:tcW w:w="1052" w:type="dxa"/>
          </w:tcPr>
          <w:p w:rsidR="00D36EBC" w:rsidRPr="009C55DB" w:rsidRDefault="00D36EBC" w:rsidP="00FD2037">
            <w:pPr>
              <w:spacing w:line="276" w:lineRule="auto"/>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21</w:t>
            </w:r>
          </w:p>
        </w:tc>
        <w:tc>
          <w:tcPr>
            <w:tcW w:w="1075" w:type="dxa"/>
          </w:tcPr>
          <w:p w:rsidR="00D36EBC" w:rsidRPr="009C55DB" w:rsidRDefault="00D36EBC" w:rsidP="00FD2037">
            <w:pPr>
              <w:spacing w:line="276" w:lineRule="auto"/>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61</w:t>
            </w:r>
          </w:p>
        </w:tc>
        <w:tc>
          <w:tcPr>
            <w:tcW w:w="859" w:type="dxa"/>
          </w:tcPr>
          <w:p w:rsidR="00D36EBC" w:rsidRPr="009C55DB" w:rsidRDefault="00D36EBC" w:rsidP="00FD2037">
            <w:pPr>
              <w:spacing w:line="276" w:lineRule="auto"/>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0.0000</w:t>
            </w:r>
          </w:p>
        </w:tc>
        <w:tc>
          <w:tcPr>
            <w:tcW w:w="859" w:type="dxa"/>
          </w:tcPr>
          <w:p w:rsidR="00D36EBC" w:rsidRPr="009C55DB" w:rsidRDefault="00D36EBC" w:rsidP="00FD2037">
            <w:pPr>
              <w:spacing w:line="276" w:lineRule="auto"/>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0.0068</w:t>
            </w:r>
          </w:p>
        </w:tc>
      </w:tr>
    </w:tbl>
    <w:p w:rsidR="00D36EBC" w:rsidRPr="009C55DB" w:rsidRDefault="00D36EBC" w:rsidP="00D36EBC">
      <w:pPr>
        <w:spacing w:line="360" w:lineRule="auto"/>
        <w:ind w:firstLine="720"/>
        <w:jc w:val="both"/>
        <w:rPr>
          <w:color w:val="000000" w:themeColor="text1"/>
          <w:sz w:val="28"/>
          <w:szCs w:val="28"/>
        </w:rPr>
      </w:pPr>
    </w:p>
    <w:p w:rsidR="00D36EBC" w:rsidRDefault="00D36EBC" w:rsidP="00D36EBC">
      <w:pPr>
        <w:spacing w:line="360" w:lineRule="auto"/>
        <w:ind w:firstLine="720"/>
        <w:jc w:val="both"/>
        <w:rPr>
          <w:color w:val="000000" w:themeColor="text1"/>
          <w:sz w:val="28"/>
          <w:szCs w:val="28"/>
        </w:rPr>
      </w:pPr>
      <w:r w:rsidRPr="009C55DB">
        <w:rPr>
          <w:color w:val="000000" w:themeColor="text1"/>
          <w:sz w:val="28"/>
          <w:szCs w:val="28"/>
        </w:rPr>
        <w:t xml:space="preserve">Коэффициент вариации в 22% свидетельствует о том, что выборка однородна. Однако при коэффициентах асимметрии и эксцесса </w:t>
      </w:r>
      <w:r w:rsidRPr="009C55DB">
        <w:rPr>
          <w:color w:val="000000" w:themeColor="text1"/>
          <w:sz w:val="28"/>
          <w:szCs w:val="28"/>
        </w:rPr>
        <w:lastRenderedPageBreak/>
        <w:t>(</w:t>
      </w:r>
      <w:r w:rsidRPr="009C55DB">
        <w:rPr>
          <w:color w:val="000000" w:themeColor="text1"/>
          <w:sz w:val="28"/>
          <w:szCs w:val="28"/>
          <w:lang w:val="en-US"/>
        </w:rPr>
        <w:t>probability</w:t>
      </w:r>
      <w:r w:rsidRPr="009C55DB">
        <w:rPr>
          <w:color w:val="000000" w:themeColor="text1"/>
          <w:sz w:val="28"/>
          <w:szCs w:val="28"/>
        </w:rPr>
        <w:t>которых равна 0% и 0,7% соответственно) гипотеза о нормальном распределении отвергается (см. Таблица 1).</w:t>
      </w:r>
    </w:p>
    <w:p w:rsidR="00EF1493" w:rsidRPr="009C55DB" w:rsidRDefault="00EF1493" w:rsidP="00D36EBC">
      <w:pPr>
        <w:spacing w:line="360" w:lineRule="auto"/>
        <w:ind w:firstLine="720"/>
        <w:jc w:val="both"/>
        <w:rPr>
          <w:color w:val="000000" w:themeColor="text1"/>
          <w:sz w:val="28"/>
          <w:szCs w:val="28"/>
        </w:rPr>
      </w:pPr>
    </w:p>
    <w:p w:rsidR="00D36EBC" w:rsidRPr="009C55DB" w:rsidRDefault="00D36EBC" w:rsidP="00D36EBC">
      <w:pPr>
        <w:pStyle w:val="a5"/>
        <w:keepNext/>
        <w:spacing w:after="0" w:line="360" w:lineRule="auto"/>
        <w:ind w:left="0" w:firstLine="720"/>
        <w:jc w:val="center"/>
        <w:rPr>
          <w:rFonts w:ascii="Times New Roman" w:hAnsi="Times New Roman" w:cs="Times New Roman"/>
          <w:color w:val="000000" w:themeColor="text1"/>
        </w:rPr>
      </w:pPr>
      <w:r w:rsidRPr="009C55DB">
        <w:rPr>
          <w:rFonts w:ascii="Times New Roman" w:hAnsi="Times New Roman" w:cs="Times New Roman"/>
          <w:noProof/>
          <w:color w:val="000000" w:themeColor="text1"/>
          <w:sz w:val="28"/>
          <w:szCs w:val="28"/>
        </w:rPr>
        <w:drawing>
          <wp:inline distT="0" distB="0" distL="0" distR="0">
            <wp:extent cx="3198621" cy="19716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98681" cy="1971712"/>
                    </a:xfrm>
                    <a:prstGeom prst="rect">
                      <a:avLst/>
                    </a:prstGeom>
                    <a:noFill/>
                    <a:ln w="9525">
                      <a:noFill/>
                      <a:miter lim="800000"/>
                      <a:headEnd/>
                      <a:tailEnd/>
                    </a:ln>
                  </pic:spPr>
                </pic:pic>
              </a:graphicData>
            </a:graphic>
          </wp:inline>
        </w:drawing>
      </w:r>
    </w:p>
    <w:p w:rsidR="00D36EBC" w:rsidRPr="009C55DB" w:rsidRDefault="00D36EBC" w:rsidP="00D36EBC">
      <w:pPr>
        <w:pStyle w:val="af1"/>
        <w:spacing w:after="0" w:line="360" w:lineRule="auto"/>
        <w:ind w:firstLine="720"/>
        <w:jc w:val="both"/>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Рис.</w:t>
      </w:r>
      <w:r w:rsidR="00A95D3E">
        <w:rPr>
          <w:rFonts w:ascii="Times New Roman" w:hAnsi="Times New Roman" w:cs="Times New Roman"/>
          <w:b w:val="0"/>
          <w:color w:val="000000" w:themeColor="text1"/>
          <w:sz w:val="28"/>
          <w:szCs w:val="28"/>
        </w:rPr>
        <w:t xml:space="preserve">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Рисунок \* ARABIC </w:instrText>
      </w:r>
      <w:r w:rsidR="00BE313D" w:rsidRPr="009C55DB">
        <w:rPr>
          <w:rFonts w:ascii="Times New Roman" w:hAnsi="Times New Roman" w:cs="Times New Roman"/>
          <w:b w:val="0"/>
          <w:color w:val="000000" w:themeColor="text1"/>
          <w:sz w:val="28"/>
          <w:szCs w:val="28"/>
        </w:rPr>
        <w:fldChar w:fldCharType="separate"/>
      </w:r>
      <w:r w:rsidR="00A95D3E">
        <w:rPr>
          <w:rFonts w:ascii="Times New Roman" w:hAnsi="Times New Roman" w:cs="Times New Roman"/>
          <w:b w:val="0"/>
          <w:noProof/>
          <w:color w:val="000000" w:themeColor="text1"/>
          <w:sz w:val="28"/>
          <w:szCs w:val="28"/>
        </w:rPr>
        <w:t>2</w:t>
      </w:r>
      <w:r w:rsidR="00BE313D" w:rsidRPr="009C55DB">
        <w:rPr>
          <w:rFonts w:ascii="Times New Roman" w:hAnsi="Times New Roman" w:cs="Times New Roman"/>
          <w:b w:val="0"/>
          <w:color w:val="000000" w:themeColor="text1"/>
          <w:sz w:val="28"/>
          <w:szCs w:val="28"/>
        </w:rPr>
        <w:fldChar w:fldCharType="end"/>
      </w:r>
      <w:r w:rsidRPr="009C55DB">
        <w:rPr>
          <w:rFonts w:ascii="Times New Roman" w:hAnsi="Times New Roman" w:cs="Times New Roman"/>
          <w:b w:val="0"/>
          <w:color w:val="000000" w:themeColor="text1"/>
          <w:sz w:val="28"/>
          <w:szCs w:val="28"/>
        </w:rPr>
        <w:t>. Распределение заемщиков по половому признаку</w:t>
      </w:r>
    </w:p>
    <w:p w:rsidR="00D36EBC" w:rsidRPr="009C55DB" w:rsidRDefault="00D36EBC" w:rsidP="00D36EBC">
      <w:pPr>
        <w:spacing w:line="360" w:lineRule="auto"/>
        <w:ind w:firstLine="720"/>
        <w:jc w:val="both"/>
        <w:rPr>
          <w:color w:val="000000" w:themeColor="text1"/>
          <w:sz w:val="28"/>
          <w:szCs w:val="28"/>
        </w:rPr>
      </w:pPr>
    </w:p>
    <w:p w:rsidR="00D36EBC" w:rsidRDefault="00D36EBC" w:rsidP="00D36EBC">
      <w:pPr>
        <w:spacing w:line="360" w:lineRule="auto"/>
        <w:ind w:firstLine="720"/>
        <w:jc w:val="both"/>
        <w:rPr>
          <w:color w:val="000000" w:themeColor="text1"/>
          <w:sz w:val="28"/>
          <w:szCs w:val="28"/>
        </w:rPr>
      </w:pPr>
      <w:r w:rsidRPr="009C55DB">
        <w:rPr>
          <w:color w:val="000000" w:themeColor="text1"/>
          <w:sz w:val="28"/>
          <w:szCs w:val="28"/>
        </w:rPr>
        <w:t xml:space="preserve">Как видно их гистограммы (см. Рис. 2), мужчин среди тех, кто подал заявку на ипотечный кредит, больше. </w:t>
      </w:r>
    </w:p>
    <w:p w:rsidR="00A95D3E" w:rsidRPr="009C55DB" w:rsidRDefault="00A95D3E" w:rsidP="00D36EBC">
      <w:pPr>
        <w:spacing w:line="360" w:lineRule="auto"/>
        <w:ind w:firstLine="720"/>
        <w:jc w:val="both"/>
        <w:rPr>
          <w:color w:val="000000" w:themeColor="text1"/>
          <w:sz w:val="28"/>
          <w:szCs w:val="28"/>
        </w:rPr>
      </w:pPr>
    </w:p>
    <w:p w:rsidR="00D36EBC" w:rsidRPr="009C55DB" w:rsidRDefault="00D36EBC" w:rsidP="00D36EBC">
      <w:pPr>
        <w:keepNext/>
        <w:spacing w:line="360" w:lineRule="auto"/>
        <w:ind w:firstLine="720"/>
        <w:jc w:val="center"/>
        <w:rPr>
          <w:color w:val="000000" w:themeColor="text1"/>
          <w:sz w:val="28"/>
          <w:szCs w:val="28"/>
        </w:rPr>
      </w:pPr>
      <w:r w:rsidRPr="009C55DB">
        <w:rPr>
          <w:noProof/>
          <w:color w:val="000000" w:themeColor="text1"/>
          <w:sz w:val="28"/>
          <w:szCs w:val="28"/>
        </w:rPr>
        <w:drawing>
          <wp:inline distT="0" distB="0" distL="0" distR="0">
            <wp:extent cx="3238499" cy="20955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250443" cy="2103228"/>
                    </a:xfrm>
                    <a:prstGeom prst="rect">
                      <a:avLst/>
                    </a:prstGeom>
                    <a:noFill/>
                    <a:ln w="9525">
                      <a:noFill/>
                      <a:miter lim="800000"/>
                      <a:headEnd/>
                      <a:tailEnd/>
                    </a:ln>
                  </pic:spPr>
                </pic:pic>
              </a:graphicData>
            </a:graphic>
          </wp:inline>
        </w:drawing>
      </w:r>
    </w:p>
    <w:p w:rsidR="00D36EBC" w:rsidRPr="009C55DB" w:rsidRDefault="00D36EBC" w:rsidP="00D36EBC">
      <w:pPr>
        <w:pStyle w:val="af1"/>
        <w:spacing w:after="0" w:line="360"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Рис.</w:t>
      </w:r>
      <w:r w:rsidR="00A95D3E">
        <w:rPr>
          <w:rFonts w:ascii="Times New Roman" w:hAnsi="Times New Roman" w:cs="Times New Roman"/>
          <w:b w:val="0"/>
          <w:color w:val="000000" w:themeColor="text1"/>
          <w:sz w:val="28"/>
          <w:szCs w:val="28"/>
        </w:rPr>
        <w:t xml:space="preserve">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Рисунок \* ARABIC </w:instrText>
      </w:r>
      <w:r w:rsidR="00BE313D" w:rsidRPr="009C55DB">
        <w:rPr>
          <w:rFonts w:ascii="Times New Roman" w:hAnsi="Times New Roman" w:cs="Times New Roman"/>
          <w:b w:val="0"/>
          <w:color w:val="000000" w:themeColor="text1"/>
          <w:sz w:val="28"/>
          <w:szCs w:val="28"/>
        </w:rPr>
        <w:fldChar w:fldCharType="separate"/>
      </w:r>
      <w:r w:rsidR="00A95D3E">
        <w:rPr>
          <w:rFonts w:ascii="Times New Roman" w:hAnsi="Times New Roman" w:cs="Times New Roman"/>
          <w:b w:val="0"/>
          <w:noProof/>
          <w:color w:val="000000" w:themeColor="text1"/>
          <w:sz w:val="28"/>
          <w:szCs w:val="28"/>
        </w:rPr>
        <w:t>3</w:t>
      </w:r>
      <w:r w:rsidR="00BE313D" w:rsidRPr="009C55DB">
        <w:rPr>
          <w:rFonts w:ascii="Times New Roman" w:hAnsi="Times New Roman" w:cs="Times New Roman"/>
          <w:b w:val="0"/>
          <w:color w:val="000000" w:themeColor="text1"/>
          <w:sz w:val="28"/>
          <w:szCs w:val="28"/>
        </w:rPr>
        <w:fldChar w:fldCharType="end"/>
      </w:r>
      <w:r w:rsidRPr="009C55DB">
        <w:rPr>
          <w:rFonts w:ascii="Times New Roman" w:hAnsi="Times New Roman" w:cs="Times New Roman"/>
          <w:b w:val="0"/>
          <w:color w:val="000000" w:themeColor="text1"/>
          <w:sz w:val="28"/>
          <w:szCs w:val="28"/>
        </w:rPr>
        <w:t>. Распределение заемщиков согласно их семейному статусу</w:t>
      </w:r>
    </w:p>
    <w:p w:rsidR="00D36EBC" w:rsidRPr="009C55DB" w:rsidRDefault="00D36EBC" w:rsidP="00D36EBC">
      <w:pPr>
        <w:spacing w:line="360" w:lineRule="auto"/>
        <w:ind w:firstLine="720"/>
        <w:jc w:val="both"/>
        <w:rPr>
          <w:color w:val="000000" w:themeColor="text1"/>
          <w:sz w:val="28"/>
          <w:szCs w:val="28"/>
        </w:rPr>
      </w:pPr>
    </w:p>
    <w:p w:rsidR="00D36EBC" w:rsidRDefault="00D36EBC" w:rsidP="00D36EBC">
      <w:pPr>
        <w:spacing w:line="360" w:lineRule="auto"/>
        <w:ind w:firstLine="720"/>
        <w:jc w:val="both"/>
        <w:rPr>
          <w:color w:val="000000" w:themeColor="text1"/>
          <w:sz w:val="28"/>
          <w:szCs w:val="28"/>
        </w:rPr>
      </w:pPr>
      <w:r w:rsidRPr="009C55DB">
        <w:rPr>
          <w:color w:val="000000" w:themeColor="text1"/>
          <w:sz w:val="28"/>
          <w:szCs w:val="28"/>
        </w:rPr>
        <w:t>Чаще всего заявку на получение ипотеки подают люди, находящиеся в браке, чем те, кто свободен или уже разведен (см. Рис. 3).</w:t>
      </w:r>
    </w:p>
    <w:p w:rsidR="00A95D3E" w:rsidRPr="009C55DB" w:rsidRDefault="00A95D3E" w:rsidP="00A95D3E">
      <w:pPr>
        <w:spacing w:line="360" w:lineRule="auto"/>
        <w:ind w:firstLine="720"/>
        <w:jc w:val="both"/>
        <w:rPr>
          <w:color w:val="000000" w:themeColor="text1"/>
          <w:sz w:val="28"/>
          <w:szCs w:val="28"/>
        </w:rPr>
      </w:pPr>
      <w:r>
        <w:rPr>
          <w:color w:val="000000" w:themeColor="text1"/>
          <w:sz w:val="28"/>
          <w:szCs w:val="28"/>
        </w:rPr>
        <w:t>Также гистограммы показывают (</w:t>
      </w:r>
      <w:r w:rsidRPr="009C55DB">
        <w:rPr>
          <w:color w:val="000000" w:themeColor="text1"/>
          <w:sz w:val="28"/>
          <w:szCs w:val="28"/>
        </w:rPr>
        <w:t>Рис. 4, 5), что заявки подаются чаще всего людьми, работающими по найму в не бюджетной сфере.</w:t>
      </w:r>
    </w:p>
    <w:p w:rsidR="00A95D3E" w:rsidRPr="009C55DB" w:rsidRDefault="00A95D3E" w:rsidP="00A95D3E">
      <w:pPr>
        <w:spacing w:line="360" w:lineRule="auto"/>
        <w:jc w:val="both"/>
        <w:rPr>
          <w:color w:val="000000" w:themeColor="text1"/>
          <w:sz w:val="28"/>
          <w:szCs w:val="28"/>
        </w:rPr>
      </w:pPr>
    </w:p>
    <w:p w:rsidR="00D36EBC" w:rsidRPr="009C55DB" w:rsidRDefault="00D36EBC" w:rsidP="00D36EBC">
      <w:pPr>
        <w:keepNext/>
        <w:spacing w:line="360" w:lineRule="auto"/>
        <w:ind w:firstLine="720"/>
        <w:jc w:val="center"/>
        <w:rPr>
          <w:color w:val="000000" w:themeColor="text1"/>
          <w:sz w:val="24"/>
          <w:szCs w:val="24"/>
        </w:rPr>
      </w:pPr>
      <w:r w:rsidRPr="009C55DB">
        <w:rPr>
          <w:noProof/>
          <w:color w:val="000000" w:themeColor="text1"/>
          <w:sz w:val="24"/>
          <w:szCs w:val="24"/>
        </w:rPr>
        <w:lastRenderedPageBreak/>
        <w:drawing>
          <wp:inline distT="0" distB="0" distL="0" distR="0">
            <wp:extent cx="3381375" cy="20574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382044" cy="2057807"/>
                    </a:xfrm>
                    <a:prstGeom prst="rect">
                      <a:avLst/>
                    </a:prstGeom>
                    <a:noFill/>
                    <a:ln w="9525">
                      <a:noFill/>
                      <a:miter lim="800000"/>
                      <a:headEnd/>
                      <a:tailEnd/>
                    </a:ln>
                  </pic:spPr>
                </pic:pic>
              </a:graphicData>
            </a:graphic>
          </wp:inline>
        </w:drawing>
      </w:r>
    </w:p>
    <w:p w:rsidR="00D36EBC" w:rsidRPr="009C55DB" w:rsidRDefault="00A95D3E" w:rsidP="00D36EBC">
      <w:pPr>
        <w:pStyle w:val="af1"/>
        <w:spacing w:after="0" w:line="360" w:lineRule="auto"/>
        <w:ind w:firstLine="720"/>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Рис.</w:t>
      </w:r>
      <w:r w:rsidR="00D36EBC" w:rsidRPr="009C55DB">
        <w:rPr>
          <w:rFonts w:ascii="Times New Roman" w:hAnsi="Times New Roman" w:cs="Times New Roman"/>
          <w:b w:val="0"/>
          <w:color w:val="000000" w:themeColor="text1"/>
          <w:sz w:val="28"/>
          <w:szCs w:val="28"/>
        </w:rPr>
        <w:t xml:space="preserve"> </w:t>
      </w:r>
      <w:r w:rsidR="00BE313D" w:rsidRPr="009C55DB">
        <w:rPr>
          <w:rFonts w:ascii="Times New Roman" w:hAnsi="Times New Roman" w:cs="Times New Roman"/>
          <w:b w:val="0"/>
          <w:color w:val="000000" w:themeColor="text1"/>
          <w:sz w:val="28"/>
          <w:szCs w:val="28"/>
        </w:rPr>
        <w:fldChar w:fldCharType="begin"/>
      </w:r>
      <w:r w:rsidR="00D36EBC" w:rsidRPr="009C55DB">
        <w:rPr>
          <w:rFonts w:ascii="Times New Roman" w:hAnsi="Times New Roman" w:cs="Times New Roman"/>
          <w:b w:val="0"/>
          <w:color w:val="000000" w:themeColor="text1"/>
          <w:sz w:val="28"/>
          <w:szCs w:val="28"/>
        </w:rPr>
        <w:instrText xml:space="preserve"> SEQ Рисунок \* ARABIC </w:instrText>
      </w:r>
      <w:r w:rsidR="00BE313D" w:rsidRPr="009C55DB">
        <w:rPr>
          <w:rFonts w:ascii="Times New Roman" w:hAnsi="Times New Roman" w:cs="Times New Roman"/>
          <w:b w:val="0"/>
          <w:color w:val="000000" w:themeColor="text1"/>
          <w:sz w:val="28"/>
          <w:szCs w:val="28"/>
        </w:rPr>
        <w:fldChar w:fldCharType="separate"/>
      </w:r>
      <w:r>
        <w:rPr>
          <w:rFonts w:ascii="Times New Roman" w:hAnsi="Times New Roman" w:cs="Times New Roman"/>
          <w:b w:val="0"/>
          <w:noProof/>
          <w:color w:val="000000" w:themeColor="text1"/>
          <w:sz w:val="28"/>
          <w:szCs w:val="28"/>
        </w:rPr>
        <w:t>4</w:t>
      </w:r>
      <w:r w:rsidR="00BE313D" w:rsidRPr="009C55DB">
        <w:rPr>
          <w:rFonts w:ascii="Times New Roman" w:hAnsi="Times New Roman" w:cs="Times New Roman"/>
          <w:b w:val="0"/>
          <w:color w:val="000000" w:themeColor="text1"/>
          <w:sz w:val="28"/>
          <w:szCs w:val="28"/>
        </w:rPr>
        <w:fldChar w:fldCharType="end"/>
      </w:r>
      <w:r w:rsidR="00D36EBC" w:rsidRPr="009C55DB">
        <w:rPr>
          <w:rFonts w:ascii="Times New Roman" w:hAnsi="Times New Roman" w:cs="Times New Roman"/>
          <w:b w:val="0"/>
          <w:color w:val="000000" w:themeColor="text1"/>
          <w:sz w:val="28"/>
          <w:szCs w:val="28"/>
        </w:rPr>
        <w:t>. Распределение заемщиков согласно виду деятельности</w:t>
      </w:r>
    </w:p>
    <w:p w:rsidR="00A95D3E" w:rsidRDefault="00A95D3E" w:rsidP="00D36EBC">
      <w:pPr>
        <w:keepNext/>
        <w:spacing w:line="360" w:lineRule="auto"/>
        <w:ind w:firstLine="720"/>
        <w:jc w:val="center"/>
        <w:rPr>
          <w:color w:val="000000" w:themeColor="text1"/>
          <w:sz w:val="28"/>
          <w:szCs w:val="28"/>
        </w:rPr>
      </w:pPr>
    </w:p>
    <w:p w:rsidR="00D36EBC" w:rsidRPr="009C55DB" w:rsidRDefault="00D36EBC" w:rsidP="00D36EBC">
      <w:pPr>
        <w:keepNext/>
        <w:spacing w:line="360" w:lineRule="auto"/>
        <w:ind w:firstLine="720"/>
        <w:jc w:val="center"/>
        <w:rPr>
          <w:color w:val="000000" w:themeColor="text1"/>
          <w:sz w:val="28"/>
          <w:szCs w:val="28"/>
        </w:rPr>
      </w:pPr>
      <w:r w:rsidRPr="009C55DB">
        <w:rPr>
          <w:noProof/>
          <w:color w:val="000000" w:themeColor="text1"/>
          <w:sz w:val="28"/>
          <w:szCs w:val="28"/>
        </w:rPr>
        <w:drawing>
          <wp:inline distT="0" distB="0" distL="0" distR="0">
            <wp:extent cx="3305175" cy="1933575"/>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305829" cy="1933958"/>
                    </a:xfrm>
                    <a:prstGeom prst="rect">
                      <a:avLst/>
                    </a:prstGeom>
                    <a:noFill/>
                    <a:ln w="9525">
                      <a:noFill/>
                      <a:miter lim="800000"/>
                      <a:headEnd/>
                      <a:tailEnd/>
                    </a:ln>
                  </pic:spPr>
                </pic:pic>
              </a:graphicData>
            </a:graphic>
          </wp:inline>
        </w:drawing>
      </w:r>
    </w:p>
    <w:p w:rsidR="00D36EBC" w:rsidRPr="009C55DB" w:rsidRDefault="00A95D3E" w:rsidP="00D36EBC">
      <w:pPr>
        <w:pStyle w:val="af1"/>
        <w:spacing w:after="0" w:line="360" w:lineRule="auto"/>
        <w:ind w:firstLine="720"/>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Рис.</w:t>
      </w:r>
      <w:r w:rsidR="00D36EBC" w:rsidRPr="009C55DB">
        <w:rPr>
          <w:rFonts w:ascii="Times New Roman" w:hAnsi="Times New Roman" w:cs="Times New Roman"/>
          <w:b w:val="0"/>
          <w:color w:val="000000" w:themeColor="text1"/>
          <w:sz w:val="28"/>
          <w:szCs w:val="28"/>
        </w:rPr>
        <w:t xml:space="preserve"> </w:t>
      </w:r>
      <w:r w:rsidR="00BE313D" w:rsidRPr="009C55DB">
        <w:rPr>
          <w:rFonts w:ascii="Times New Roman" w:hAnsi="Times New Roman" w:cs="Times New Roman"/>
          <w:b w:val="0"/>
          <w:color w:val="000000" w:themeColor="text1"/>
          <w:sz w:val="28"/>
          <w:szCs w:val="28"/>
        </w:rPr>
        <w:fldChar w:fldCharType="begin"/>
      </w:r>
      <w:r w:rsidR="00D36EBC" w:rsidRPr="009C55DB">
        <w:rPr>
          <w:rFonts w:ascii="Times New Roman" w:hAnsi="Times New Roman" w:cs="Times New Roman"/>
          <w:b w:val="0"/>
          <w:color w:val="000000" w:themeColor="text1"/>
          <w:sz w:val="28"/>
          <w:szCs w:val="28"/>
        </w:rPr>
        <w:instrText xml:space="preserve"> SEQ Рисунок \* ARABIC </w:instrText>
      </w:r>
      <w:r w:rsidR="00BE313D" w:rsidRPr="009C55DB">
        <w:rPr>
          <w:rFonts w:ascii="Times New Roman" w:hAnsi="Times New Roman" w:cs="Times New Roman"/>
          <w:b w:val="0"/>
          <w:color w:val="000000" w:themeColor="text1"/>
          <w:sz w:val="28"/>
          <w:szCs w:val="28"/>
        </w:rPr>
        <w:fldChar w:fldCharType="separate"/>
      </w:r>
      <w:r>
        <w:rPr>
          <w:rFonts w:ascii="Times New Roman" w:hAnsi="Times New Roman" w:cs="Times New Roman"/>
          <w:b w:val="0"/>
          <w:noProof/>
          <w:color w:val="000000" w:themeColor="text1"/>
          <w:sz w:val="28"/>
          <w:szCs w:val="28"/>
        </w:rPr>
        <w:t>5</w:t>
      </w:r>
      <w:r w:rsidR="00BE313D" w:rsidRPr="009C55DB">
        <w:rPr>
          <w:rFonts w:ascii="Times New Roman" w:hAnsi="Times New Roman" w:cs="Times New Roman"/>
          <w:b w:val="0"/>
          <w:color w:val="000000" w:themeColor="text1"/>
          <w:sz w:val="28"/>
          <w:szCs w:val="28"/>
        </w:rPr>
        <w:fldChar w:fldCharType="end"/>
      </w:r>
      <w:r w:rsidR="00D36EBC" w:rsidRPr="009C55DB">
        <w:rPr>
          <w:rFonts w:ascii="Times New Roman" w:hAnsi="Times New Roman" w:cs="Times New Roman"/>
          <w:b w:val="0"/>
          <w:color w:val="000000" w:themeColor="text1"/>
          <w:sz w:val="28"/>
          <w:szCs w:val="28"/>
        </w:rPr>
        <w:t>. Распределение заемщиков согласно сфере работы</w:t>
      </w:r>
    </w:p>
    <w:p w:rsidR="00D36EBC" w:rsidRDefault="00D36EBC" w:rsidP="00D36EBC">
      <w:pPr>
        <w:spacing w:line="360" w:lineRule="auto"/>
        <w:ind w:firstLine="720"/>
        <w:jc w:val="both"/>
        <w:rPr>
          <w:color w:val="000000" w:themeColor="text1"/>
          <w:sz w:val="28"/>
          <w:szCs w:val="28"/>
        </w:rPr>
      </w:pPr>
    </w:p>
    <w:p w:rsidR="00A95D3E" w:rsidRDefault="00A95D3E" w:rsidP="00D36EBC">
      <w:pPr>
        <w:spacing w:line="360" w:lineRule="auto"/>
        <w:ind w:firstLine="720"/>
        <w:jc w:val="both"/>
        <w:rPr>
          <w:color w:val="000000" w:themeColor="text1"/>
          <w:sz w:val="28"/>
          <w:szCs w:val="28"/>
        </w:rPr>
      </w:pPr>
      <w:r>
        <w:rPr>
          <w:color w:val="000000" w:themeColor="text1"/>
          <w:sz w:val="28"/>
          <w:szCs w:val="28"/>
        </w:rPr>
        <w:t>Теперь стоить рассмотреть наиболее важную переменную – ранговую переменную уровня дохода заемщика. Как видно из гистограммы (Рис. 6), большинство заемщиков не указывают в документах свой доход (либо допускаются серьезные ошибки в обработке информации). Однако по оставшимся данным</w:t>
      </w:r>
      <w:r w:rsidR="00937FF1">
        <w:rPr>
          <w:color w:val="000000" w:themeColor="text1"/>
          <w:sz w:val="28"/>
          <w:szCs w:val="28"/>
        </w:rPr>
        <w:t xml:space="preserve"> можно сделать вывод, что наиболее часто заемщики имеют доход в размере от 20 тысяч до 40 тысяч рублей. Реже всех заявку на получение ипотечного кредита подают люди с минимальным уровнем дохода: до 10 000 рублей.</w:t>
      </w:r>
    </w:p>
    <w:p w:rsidR="00937FF1" w:rsidRPr="009C55DB" w:rsidRDefault="008A5D9D" w:rsidP="00D36EBC">
      <w:pPr>
        <w:spacing w:line="360" w:lineRule="auto"/>
        <w:ind w:firstLine="720"/>
        <w:jc w:val="both"/>
        <w:rPr>
          <w:color w:val="000000" w:themeColor="text1"/>
          <w:sz w:val="28"/>
          <w:szCs w:val="28"/>
        </w:rPr>
      </w:pPr>
      <w:r>
        <w:rPr>
          <w:color w:val="000000" w:themeColor="text1"/>
          <w:sz w:val="28"/>
          <w:szCs w:val="28"/>
        </w:rPr>
        <w:t>Исключать первую категорию не имеет смысла из-за большого числа входящих туда наблюдений, поэтому глядя на гистограмму можно утверждать, что распределение не является нормальным.</w:t>
      </w:r>
    </w:p>
    <w:p w:rsidR="00A95D3E" w:rsidRDefault="00D36EBC" w:rsidP="00A95D3E">
      <w:pPr>
        <w:keepNext/>
        <w:spacing w:line="360" w:lineRule="auto"/>
        <w:ind w:firstLine="720"/>
        <w:jc w:val="center"/>
      </w:pPr>
      <w:r w:rsidRPr="009C55DB">
        <w:rPr>
          <w:noProof/>
          <w:color w:val="000000" w:themeColor="text1"/>
          <w:sz w:val="28"/>
          <w:szCs w:val="28"/>
        </w:rPr>
        <w:lastRenderedPageBreak/>
        <w:drawing>
          <wp:inline distT="0" distB="0" distL="0" distR="0">
            <wp:extent cx="3539616" cy="259080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550940" cy="2599088"/>
                    </a:xfrm>
                    <a:prstGeom prst="rect">
                      <a:avLst/>
                    </a:prstGeom>
                    <a:noFill/>
                    <a:ln w="9525">
                      <a:noFill/>
                      <a:miter lim="800000"/>
                      <a:headEnd/>
                      <a:tailEnd/>
                    </a:ln>
                  </pic:spPr>
                </pic:pic>
              </a:graphicData>
            </a:graphic>
          </wp:inline>
        </w:drawing>
      </w:r>
    </w:p>
    <w:p w:rsidR="00D36EBC" w:rsidRPr="00A95D3E" w:rsidRDefault="00A95D3E" w:rsidP="00A95D3E">
      <w:pPr>
        <w:pStyle w:val="af1"/>
        <w:jc w:val="center"/>
        <w:rPr>
          <w:rFonts w:ascii="Times New Roman" w:hAnsi="Times New Roman" w:cs="Times New Roman"/>
          <w:b w:val="0"/>
          <w:color w:val="000000" w:themeColor="text1"/>
          <w:sz w:val="28"/>
          <w:szCs w:val="28"/>
        </w:rPr>
      </w:pPr>
      <w:r w:rsidRPr="00A95D3E">
        <w:rPr>
          <w:rFonts w:ascii="Times New Roman" w:hAnsi="Times New Roman" w:cs="Times New Roman"/>
          <w:b w:val="0"/>
          <w:color w:val="000000" w:themeColor="text1"/>
          <w:sz w:val="28"/>
          <w:szCs w:val="28"/>
        </w:rPr>
        <w:t xml:space="preserve">Рис. </w:t>
      </w:r>
      <w:r w:rsidR="00BE313D" w:rsidRPr="00A95D3E">
        <w:rPr>
          <w:rFonts w:ascii="Times New Roman" w:hAnsi="Times New Roman" w:cs="Times New Roman"/>
          <w:b w:val="0"/>
          <w:color w:val="000000" w:themeColor="text1"/>
          <w:sz w:val="28"/>
          <w:szCs w:val="28"/>
        </w:rPr>
        <w:fldChar w:fldCharType="begin"/>
      </w:r>
      <w:r w:rsidRPr="00A95D3E">
        <w:rPr>
          <w:rFonts w:ascii="Times New Roman" w:hAnsi="Times New Roman" w:cs="Times New Roman"/>
          <w:b w:val="0"/>
          <w:color w:val="000000" w:themeColor="text1"/>
          <w:sz w:val="28"/>
          <w:szCs w:val="28"/>
        </w:rPr>
        <w:instrText xml:space="preserve"> SEQ Рисунок \* ARABIC </w:instrText>
      </w:r>
      <w:r w:rsidR="00BE313D" w:rsidRPr="00A95D3E">
        <w:rPr>
          <w:rFonts w:ascii="Times New Roman" w:hAnsi="Times New Roman" w:cs="Times New Roman"/>
          <w:b w:val="0"/>
          <w:color w:val="000000" w:themeColor="text1"/>
          <w:sz w:val="28"/>
          <w:szCs w:val="28"/>
        </w:rPr>
        <w:fldChar w:fldCharType="separate"/>
      </w:r>
      <w:r w:rsidRPr="00A95D3E">
        <w:rPr>
          <w:rFonts w:ascii="Times New Roman" w:hAnsi="Times New Roman" w:cs="Times New Roman"/>
          <w:b w:val="0"/>
          <w:noProof/>
          <w:color w:val="000000" w:themeColor="text1"/>
          <w:sz w:val="28"/>
          <w:szCs w:val="28"/>
        </w:rPr>
        <w:t>6</w:t>
      </w:r>
      <w:r w:rsidR="00BE313D" w:rsidRPr="00A95D3E">
        <w:rPr>
          <w:rFonts w:ascii="Times New Roman" w:hAnsi="Times New Roman" w:cs="Times New Roman"/>
          <w:b w:val="0"/>
          <w:color w:val="000000" w:themeColor="text1"/>
          <w:sz w:val="28"/>
          <w:szCs w:val="28"/>
        </w:rPr>
        <w:fldChar w:fldCharType="end"/>
      </w:r>
      <w:r w:rsidRPr="00A95D3E">
        <w:rPr>
          <w:rFonts w:ascii="Times New Roman" w:hAnsi="Times New Roman" w:cs="Times New Roman"/>
          <w:b w:val="0"/>
          <w:color w:val="000000" w:themeColor="text1"/>
          <w:sz w:val="28"/>
          <w:szCs w:val="28"/>
        </w:rPr>
        <w:t>. Распределение заемщиков по уровню дохода</w:t>
      </w:r>
    </w:p>
    <w:p w:rsidR="00937FF1" w:rsidRDefault="00937FF1" w:rsidP="00D36EBC">
      <w:pPr>
        <w:spacing w:line="360" w:lineRule="auto"/>
        <w:ind w:firstLine="720"/>
        <w:jc w:val="both"/>
        <w:rPr>
          <w:color w:val="000000" w:themeColor="text1"/>
          <w:sz w:val="28"/>
          <w:szCs w:val="28"/>
        </w:rPr>
      </w:pP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Вторая группа показателей включает в себя параметры заключенного контракта.</w:t>
      </w:r>
    </w:p>
    <w:p w:rsidR="00D36EBC" w:rsidRPr="009C55DB" w:rsidRDefault="00D36EBC" w:rsidP="00D36EBC">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t>d</w:t>
      </w:r>
      <w:r w:rsidRPr="009C55DB">
        <w:rPr>
          <w:rFonts w:ascii="Times New Roman" w:hAnsi="Times New Roman" w:cs="Times New Roman"/>
          <w:color w:val="000000" w:themeColor="text1"/>
          <w:sz w:val="28"/>
          <w:szCs w:val="28"/>
        </w:rPr>
        <w:t>ti – соотношение ежемесячного платежа к ежемесячному доходу;</w:t>
      </w:r>
    </w:p>
    <w:p w:rsidR="00D36EBC" w:rsidRPr="009C55DB" w:rsidRDefault="00D36EBC" w:rsidP="00D36EBC">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dti_cat – соотношение ежемесячного платежа к ежемесячному доходу по категориям: 1 – нет данных; 2 – 0-20% включительно; 3 – 20-40%; 4 – 40-60%; 5 – 60-80%; 6 – 80-100%;</w:t>
      </w:r>
    </w:p>
    <w:p w:rsidR="00D36EBC" w:rsidRPr="009C55DB" w:rsidRDefault="00D36EBC" w:rsidP="00D36EBC">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ltv – отношение суммы кредита к стоимости объекта недвижимости;</w:t>
      </w:r>
    </w:p>
    <w:p w:rsidR="00D36EBC" w:rsidRPr="009C55DB" w:rsidRDefault="00D36EBC" w:rsidP="00D36EBC">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flag_of_endorsement – факт одобрения заявки на кредит агентством: 0 – заявка не одобрена; 1 – одобрена;</w:t>
      </w:r>
    </w:p>
    <w:p w:rsidR="00D36EBC" w:rsidRPr="009C55DB" w:rsidRDefault="00D36EBC" w:rsidP="00D36EBC">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flag_of_contract_agreement – факт подписания контракта заемщиком: 0 – контракт не подписан; 1 – контракт подписан;</w:t>
      </w:r>
    </w:p>
    <w:p w:rsidR="00D36EBC" w:rsidRPr="009C55DB" w:rsidRDefault="00D36EBC" w:rsidP="00D36EBC">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max_loan – максимальная сумма кредита в рублях;</w:t>
      </w:r>
    </w:p>
    <w:p w:rsidR="00D36EBC" w:rsidRPr="009C55DB" w:rsidRDefault="00D36EBC" w:rsidP="00D36EBC">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loan_amount – выданная сумма в рублях;</w:t>
      </w:r>
    </w:p>
    <w:p w:rsidR="00D36EBC" w:rsidRPr="009C55DB" w:rsidRDefault="00D36EBC" w:rsidP="00D36EBC">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monthly_payment – ежемесячный платеж (в рублях);</w:t>
      </w:r>
    </w:p>
    <w:p w:rsidR="00D36EBC" w:rsidRPr="009C55DB" w:rsidRDefault="00D36EBC" w:rsidP="00D36EBC">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creditperiod – количество месяцев, в течение которых погашается кредит;</w:t>
      </w:r>
    </w:p>
    <w:p w:rsidR="00D36EBC" w:rsidRPr="009C55DB" w:rsidRDefault="00D36EBC" w:rsidP="00D36EBC">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downpayment – итоговая сумма, которую необходимо вернуть заемщику;</w:t>
      </w:r>
    </w:p>
    <w:p w:rsidR="00D36EBC" w:rsidRPr="009C55DB" w:rsidRDefault="00D36EBC" w:rsidP="00D36EBC">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t>r</w:t>
      </w:r>
      <w:r w:rsidRPr="009C55DB">
        <w:rPr>
          <w:rFonts w:ascii="Times New Roman" w:hAnsi="Times New Roman" w:cs="Times New Roman"/>
          <w:color w:val="000000" w:themeColor="text1"/>
          <w:sz w:val="28"/>
          <w:szCs w:val="28"/>
        </w:rPr>
        <w:t>ate – ставка по кредиту (в процентах);</w:t>
      </w:r>
    </w:p>
    <w:p w:rsidR="00D36EBC" w:rsidRPr="009C55DB" w:rsidRDefault="00D36EBC" w:rsidP="00D36EBC">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lastRenderedPageBreak/>
        <w:t>type</w:t>
      </w:r>
      <w:r w:rsidRPr="009C55DB">
        <w:rPr>
          <w:rFonts w:ascii="Times New Roman" w:hAnsi="Times New Roman" w:cs="Times New Roman"/>
          <w:color w:val="000000" w:themeColor="text1"/>
          <w:sz w:val="28"/>
          <w:szCs w:val="28"/>
        </w:rPr>
        <w:t>_</w:t>
      </w:r>
      <w:r w:rsidRPr="009C55DB">
        <w:rPr>
          <w:rFonts w:ascii="Times New Roman" w:hAnsi="Times New Roman" w:cs="Times New Roman"/>
          <w:color w:val="000000" w:themeColor="text1"/>
          <w:sz w:val="28"/>
          <w:szCs w:val="28"/>
          <w:lang w:val="en-US"/>
        </w:rPr>
        <w:t>of</w:t>
      </w:r>
      <w:r w:rsidRPr="009C55DB">
        <w:rPr>
          <w:rFonts w:ascii="Times New Roman" w:hAnsi="Times New Roman" w:cs="Times New Roman"/>
          <w:color w:val="000000" w:themeColor="text1"/>
          <w:sz w:val="28"/>
          <w:szCs w:val="28"/>
        </w:rPr>
        <w:t>_</w:t>
      </w:r>
      <w:r w:rsidRPr="009C55DB">
        <w:rPr>
          <w:rFonts w:ascii="Times New Roman" w:hAnsi="Times New Roman" w:cs="Times New Roman"/>
          <w:color w:val="000000" w:themeColor="text1"/>
          <w:sz w:val="28"/>
          <w:szCs w:val="28"/>
          <w:lang w:val="en-US"/>
        </w:rPr>
        <w:t>rate</w:t>
      </w:r>
      <w:r w:rsidRPr="009C55DB">
        <w:rPr>
          <w:rFonts w:ascii="Times New Roman" w:hAnsi="Times New Roman" w:cs="Times New Roman"/>
          <w:color w:val="000000" w:themeColor="text1"/>
          <w:sz w:val="28"/>
          <w:szCs w:val="28"/>
        </w:rPr>
        <w:t xml:space="preserve"> – тип ставки: 1 – фиксированная; 2 – плавающая;</w:t>
      </w:r>
    </w:p>
    <w:p w:rsidR="00D36EBC" w:rsidRPr="009C55DB" w:rsidRDefault="00D36EBC" w:rsidP="00D36EBC">
      <w:pPr>
        <w:pStyle w:val="a5"/>
        <w:numPr>
          <w:ilvl w:val="0"/>
          <w:numId w:val="6"/>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t>aim</w:t>
      </w:r>
      <w:r w:rsidRPr="009C55DB">
        <w:rPr>
          <w:rFonts w:ascii="Times New Roman" w:hAnsi="Times New Roman" w:cs="Times New Roman"/>
          <w:color w:val="000000" w:themeColor="text1"/>
          <w:sz w:val="28"/>
          <w:szCs w:val="28"/>
        </w:rPr>
        <w:t>_</w:t>
      </w:r>
      <w:r w:rsidRPr="009C55DB">
        <w:rPr>
          <w:rFonts w:ascii="Times New Roman" w:hAnsi="Times New Roman" w:cs="Times New Roman"/>
          <w:color w:val="000000" w:themeColor="text1"/>
          <w:sz w:val="28"/>
          <w:szCs w:val="28"/>
          <w:lang w:val="en-US"/>
        </w:rPr>
        <w:t>of</w:t>
      </w:r>
      <w:r w:rsidRPr="009C55DB">
        <w:rPr>
          <w:rFonts w:ascii="Times New Roman" w:hAnsi="Times New Roman" w:cs="Times New Roman"/>
          <w:color w:val="000000" w:themeColor="text1"/>
          <w:sz w:val="28"/>
          <w:szCs w:val="28"/>
        </w:rPr>
        <w:t>_</w:t>
      </w:r>
      <w:r w:rsidRPr="009C55DB">
        <w:rPr>
          <w:rFonts w:ascii="Times New Roman" w:hAnsi="Times New Roman" w:cs="Times New Roman"/>
          <w:color w:val="000000" w:themeColor="text1"/>
          <w:sz w:val="28"/>
          <w:szCs w:val="28"/>
          <w:lang w:val="en-US"/>
        </w:rPr>
        <w:t>credit</w:t>
      </w:r>
      <w:r w:rsidRPr="009C55DB">
        <w:rPr>
          <w:rFonts w:ascii="Times New Roman" w:hAnsi="Times New Roman" w:cs="Times New Roman"/>
          <w:color w:val="000000" w:themeColor="text1"/>
          <w:sz w:val="28"/>
          <w:szCs w:val="28"/>
        </w:rPr>
        <w:t xml:space="preserve"> – цель кредита: 1 – индивидуальное жилищное строительство; 2 – кредит под залог имеющегося жилья; 3 – оплата пая в потребительском кооперативе; 4 – погашение ранее предоставленного кредита; 5 – приобретение жилья на первичном рынке; 6-приобретение жилья на вторичном рынке; 7 – участие в долевом строительстве.</w:t>
      </w:r>
    </w:p>
    <w:p w:rsidR="002D2FCE" w:rsidRDefault="002D2FCE" w:rsidP="00D36EBC">
      <w:pPr>
        <w:spacing w:line="360" w:lineRule="auto"/>
        <w:ind w:firstLine="720"/>
        <w:jc w:val="both"/>
        <w:rPr>
          <w:color w:val="000000" w:themeColor="text1"/>
          <w:sz w:val="28"/>
          <w:szCs w:val="28"/>
        </w:rPr>
      </w:pPr>
      <w:r>
        <w:rPr>
          <w:color w:val="000000" w:themeColor="text1"/>
          <w:sz w:val="28"/>
          <w:szCs w:val="28"/>
        </w:rPr>
        <w:t>Поскольку часть переменных является бинарными, а также в этом блоке содержаться в основном переменные, которые являются эндогенными регрессорами в дальнейших моделях, детальные описательные статистики проведены не будут.</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Третья группа показателей: характеристики приобретаемого объекта недвижимости.</w:t>
      </w:r>
    </w:p>
    <w:p w:rsidR="00D36EBC" w:rsidRPr="009C55DB" w:rsidRDefault="00D36EBC" w:rsidP="00D36EBC">
      <w:pPr>
        <w:pStyle w:val="a5"/>
        <w:numPr>
          <w:ilvl w:val="0"/>
          <w:numId w:val="7"/>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flat_value – стоимость объекта недвижимости;</w:t>
      </w:r>
    </w:p>
    <w:p w:rsidR="00D36EBC" w:rsidRPr="009C55DB" w:rsidRDefault="00D36EBC" w:rsidP="00D36EBC">
      <w:pPr>
        <w:pStyle w:val="a5"/>
        <w:numPr>
          <w:ilvl w:val="0"/>
          <w:numId w:val="7"/>
        </w:numPr>
        <w:spacing w:after="0" w:line="360" w:lineRule="auto"/>
        <w:ind w:left="0" w:firstLine="720"/>
        <w:jc w:val="both"/>
        <w:rPr>
          <w:rFonts w:ascii="Times New Roman" w:eastAsia="Times New Roman" w:hAnsi="Times New Roman" w:cs="Times New Roman"/>
          <w:color w:val="000000" w:themeColor="text1"/>
          <w:sz w:val="28"/>
          <w:szCs w:val="28"/>
        </w:rPr>
      </w:pPr>
      <w:r w:rsidRPr="009C55DB">
        <w:rPr>
          <w:rFonts w:ascii="Times New Roman" w:eastAsia="Times New Roman" w:hAnsi="Times New Roman" w:cs="Times New Roman"/>
          <w:color w:val="000000" w:themeColor="text1"/>
          <w:sz w:val="28"/>
          <w:szCs w:val="28"/>
        </w:rPr>
        <w:t>totalsquare – общая площадь (м</w:t>
      </w:r>
      <w:r w:rsidRPr="009C55DB">
        <w:rPr>
          <w:rFonts w:ascii="Times New Roman" w:eastAsia="Times New Roman" w:hAnsi="Times New Roman" w:cs="Times New Roman"/>
          <w:color w:val="000000" w:themeColor="text1"/>
          <w:sz w:val="28"/>
          <w:szCs w:val="28"/>
          <w:vertAlign w:val="superscript"/>
        </w:rPr>
        <w:t>2</w:t>
      </w:r>
      <w:r w:rsidRPr="009C55DB">
        <w:rPr>
          <w:rFonts w:ascii="Times New Roman" w:eastAsia="Times New Roman" w:hAnsi="Times New Roman" w:cs="Times New Roman"/>
          <w:color w:val="000000" w:themeColor="text1"/>
          <w:sz w:val="28"/>
          <w:szCs w:val="28"/>
        </w:rPr>
        <w:t>);</w:t>
      </w:r>
    </w:p>
    <w:p w:rsidR="00D36EBC" w:rsidRPr="009C55DB" w:rsidRDefault="00D36EBC" w:rsidP="00D36EBC">
      <w:pPr>
        <w:pStyle w:val="a5"/>
        <w:numPr>
          <w:ilvl w:val="0"/>
          <w:numId w:val="7"/>
        </w:numPr>
        <w:spacing w:after="0" w:line="360" w:lineRule="auto"/>
        <w:ind w:left="0" w:firstLine="720"/>
        <w:jc w:val="both"/>
        <w:rPr>
          <w:rFonts w:ascii="Times New Roman" w:eastAsia="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livingsquare</w:t>
      </w:r>
      <w:r w:rsidRPr="009C55DB">
        <w:rPr>
          <w:rFonts w:ascii="Times New Roman" w:eastAsia="Times New Roman" w:hAnsi="Times New Roman" w:cs="Times New Roman"/>
          <w:color w:val="000000" w:themeColor="text1"/>
          <w:sz w:val="28"/>
          <w:szCs w:val="28"/>
        </w:rPr>
        <w:t xml:space="preserve"> – жилая площадь (м</w:t>
      </w:r>
      <w:r w:rsidRPr="009C55DB">
        <w:rPr>
          <w:rFonts w:ascii="Times New Roman" w:eastAsia="Times New Roman" w:hAnsi="Times New Roman" w:cs="Times New Roman"/>
          <w:color w:val="000000" w:themeColor="text1"/>
          <w:sz w:val="28"/>
          <w:szCs w:val="28"/>
          <w:vertAlign w:val="superscript"/>
        </w:rPr>
        <w:t>2</w:t>
      </w:r>
      <w:r w:rsidRPr="009C55DB">
        <w:rPr>
          <w:rFonts w:ascii="Times New Roman" w:eastAsia="Times New Roman" w:hAnsi="Times New Roman" w:cs="Times New Roman"/>
          <w:color w:val="000000" w:themeColor="text1"/>
          <w:sz w:val="28"/>
          <w:szCs w:val="28"/>
        </w:rPr>
        <w:t>);</w:t>
      </w:r>
    </w:p>
    <w:p w:rsidR="00D36EBC" w:rsidRPr="009C55DB" w:rsidRDefault="00D36EBC" w:rsidP="00D36EBC">
      <w:pPr>
        <w:pStyle w:val="a5"/>
        <w:numPr>
          <w:ilvl w:val="0"/>
          <w:numId w:val="7"/>
        </w:numPr>
        <w:spacing w:after="0" w:line="360" w:lineRule="auto"/>
        <w:ind w:left="0" w:firstLine="720"/>
        <w:jc w:val="both"/>
        <w:rPr>
          <w:rFonts w:ascii="Times New Roman" w:eastAsia="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kitchensquare</w:t>
      </w:r>
      <w:r w:rsidRPr="009C55DB">
        <w:rPr>
          <w:rFonts w:ascii="Times New Roman" w:eastAsia="Times New Roman" w:hAnsi="Times New Roman" w:cs="Times New Roman"/>
          <w:color w:val="000000" w:themeColor="text1"/>
          <w:sz w:val="28"/>
          <w:szCs w:val="28"/>
        </w:rPr>
        <w:t xml:space="preserve"> – площадь кухни (м</w:t>
      </w:r>
      <w:r w:rsidRPr="009C55DB">
        <w:rPr>
          <w:rFonts w:ascii="Times New Roman" w:eastAsia="Times New Roman" w:hAnsi="Times New Roman" w:cs="Times New Roman"/>
          <w:color w:val="000000" w:themeColor="text1"/>
          <w:sz w:val="28"/>
          <w:szCs w:val="28"/>
          <w:vertAlign w:val="superscript"/>
        </w:rPr>
        <w:t>2</w:t>
      </w:r>
      <w:r w:rsidRPr="009C55DB">
        <w:rPr>
          <w:rFonts w:ascii="Times New Roman" w:eastAsia="Times New Roman" w:hAnsi="Times New Roman" w:cs="Times New Roman"/>
          <w:color w:val="000000" w:themeColor="text1"/>
          <w:sz w:val="28"/>
          <w:szCs w:val="28"/>
        </w:rPr>
        <w:t>);</w:t>
      </w:r>
    </w:p>
    <w:p w:rsidR="00D36EBC" w:rsidRPr="009C55DB" w:rsidRDefault="00D36EBC" w:rsidP="00D36EBC">
      <w:pPr>
        <w:pStyle w:val="a5"/>
        <w:numPr>
          <w:ilvl w:val="0"/>
          <w:numId w:val="7"/>
        </w:numPr>
        <w:spacing w:after="0" w:line="360" w:lineRule="auto"/>
        <w:ind w:left="0" w:firstLine="720"/>
        <w:jc w:val="both"/>
        <w:rPr>
          <w:rFonts w:ascii="Times New Roman" w:eastAsia="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floorsquantity</w:t>
      </w:r>
      <w:r w:rsidRPr="009C55DB">
        <w:rPr>
          <w:rFonts w:ascii="Times New Roman" w:eastAsia="Times New Roman" w:hAnsi="Times New Roman" w:cs="Times New Roman"/>
          <w:color w:val="000000" w:themeColor="text1"/>
          <w:sz w:val="28"/>
          <w:szCs w:val="28"/>
        </w:rPr>
        <w:t xml:space="preserve"> – количество этажей в доме;</w:t>
      </w:r>
    </w:p>
    <w:p w:rsidR="00D36EBC" w:rsidRPr="009C55DB" w:rsidRDefault="00D36EBC" w:rsidP="00D36EBC">
      <w:pPr>
        <w:pStyle w:val="a5"/>
        <w:numPr>
          <w:ilvl w:val="0"/>
          <w:numId w:val="7"/>
        </w:numPr>
        <w:spacing w:after="0" w:line="360" w:lineRule="auto"/>
        <w:ind w:left="0" w:firstLine="720"/>
        <w:jc w:val="both"/>
        <w:rPr>
          <w:rFonts w:ascii="Times New Roman" w:eastAsia="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roomsquantity</w:t>
      </w:r>
      <w:r w:rsidRPr="009C55DB">
        <w:rPr>
          <w:rFonts w:ascii="Times New Roman" w:eastAsia="Times New Roman" w:hAnsi="Times New Roman" w:cs="Times New Roman"/>
          <w:color w:val="000000" w:themeColor="text1"/>
          <w:sz w:val="28"/>
          <w:szCs w:val="28"/>
        </w:rPr>
        <w:t xml:space="preserve"> –  количество комнат;</w:t>
      </w:r>
    </w:p>
    <w:p w:rsidR="00D36EBC" w:rsidRPr="009C55DB" w:rsidRDefault="00D36EBC" w:rsidP="00D36EBC">
      <w:pPr>
        <w:pStyle w:val="a5"/>
        <w:numPr>
          <w:ilvl w:val="0"/>
          <w:numId w:val="7"/>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dispositionfloor – этаж, на котором находится квартира;</w:t>
      </w:r>
    </w:p>
    <w:p w:rsidR="00D36EBC" w:rsidRPr="009C55DB" w:rsidRDefault="00D36EBC" w:rsidP="00D36EBC">
      <w:pPr>
        <w:pStyle w:val="a5"/>
        <w:numPr>
          <w:ilvl w:val="0"/>
          <w:numId w:val="7"/>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buildyear – год постройки дома;</w:t>
      </w:r>
    </w:p>
    <w:p w:rsidR="00D36EBC" w:rsidRPr="009C55DB" w:rsidRDefault="00D36EBC" w:rsidP="00D36EBC">
      <w:pPr>
        <w:pStyle w:val="a5"/>
        <w:numPr>
          <w:ilvl w:val="0"/>
          <w:numId w:val="7"/>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lavatory – расположениесанузла: 0 – объединенный; 1 – раздельный;</w:t>
      </w:r>
    </w:p>
    <w:p w:rsidR="00D36EBC" w:rsidRPr="009C55DB" w:rsidRDefault="00D36EBC" w:rsidP="00D36EBC">
      <w:pPr>
        <w:pStyle w:val="a5"/>
        <w:numPr>
          <w:ilvl w:val="0"/>
          <w:numId w:val="7"/>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city – расположение объекта недвижимости: 1 – в Перми, 2 – в области; 3 – в городе Пермского края; 4 – в поселке Верещагино; 5 – в деревни, селе.</w:t>
      </w:r>
    </w:p>
    <w:p w:rsidR="002D2FCE" w:rsidRDefault="00D36EBC" w:rsidP="002D2FCE">
      <w:pPr>
        <w:pStyle w:val="a5"/>
        <w:numPr>
          <w:ilvl w:val="0"/>
          <w:numId w:val="7"/>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Typeofbuilding – тип дома:1 – панельный: панельный, железобетонные плиты, стеновые панели,твиноблоки с утепленными минераловатными плитами, трехслойные ж/б панели; 2 – кирпичный; 3 – смешанный: крупнопанельный, монолитный,  смешанный, иное.</w:t>
      </w:r>
    </w:p>
    <w:p w:rsidR="002D2FCE" w:rsidRPr="002D2FCE" w:rsidRDefault="002D2FCE" w:rsidP="002D2FCE">
      <w:pPr>
        <w:pStyle w:val="a5"/>
        <w:spacing w:after="0"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Данные параметры будут использоваться лишь в качестве инструментов в уравнении, оценивающем стоимость квартиры.</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lastRenderedPageBreak/>
        <w:t>Характеристики макро среды и ипотечного рынка в целом по региону</w:t>
      </w:r>
      <w:r w:rsidR="002F2889">
        <w:rPr>
          <w:color w:val="000000" w:themeColor="text1"/>
          <w:sz w:val="28"/>
          <w:szCs w:val="28"/>
        </w:rPr>
        <w:t xml:space="preserve"> </w:t>
      </w:r>
      <w:r w:rsidR="002F2889" w:rsidRPr="002F2889">
        <w:rPr>
          <w:color w:val="000000" w:themeColor="text1"/>
          <w:sz w:val="28"/>
          <w:szCs w:val="28"/>
        </w:rPr>
        <w:t>[2</w:t>
      </w:r>
      <w:r w:rsidR="006B4170" w:rsidRPr="006B4170">
        <w:rPr>
          <w:color w:val="000000" w:themeColor="text1"/>
          <w:sz w:val="28"/>
          <w:szCs w:val="28"/>
        </w:rPr>
        <w:t>8</w:t>
      </w:r>
      <w:r w:rsidR="002F2889" w:rsidRPr="002F2889">
        <w:rPr>
          <w:color w:val="000000" w:themeColor="text1"/>
          <w:sz w:val="28"/>
          <w:szCs w:val="28"/>
        </w:rPr>
        <w:t>]</w:t>
      </w:r>
      <w:r w:rsidRPr="009C55DB">
        <w:rPr>
          <w:color w:val="000000" w:themeColor="text1"/>
          <w:sz w:val="28"/>
          <w:szCs w:val="28"/>
        </w:rPr>
        <w:t>:</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t>unemployment</w:t>
      </w:r>
      <w:r w:rsidRPr="009C55DB">
        <w:rPr>
          <w:rFonts w:ascii="Times New Roman" w:hAnsi="Times New Roman" w:cs="Times New Roman"/>
          <w:color w:val="000000" w:themeColor="text1"/>
          <w:sz w:val="28"/>
          <w:szCs w:val="28"/>
        </w:rPr>
        <w:t>_</w:t>
      </w:r>
      <w:r w:rsidRPr="009C55DB">
        <w:rPr>
          <w:rFonts w:ascii="Times New Roman" w:hAnsi="Times New Roman" w:cs="Times New Roman"/>
          <w:color w:val="000000" w:themeColor="text1"/>
          <w:sz w:val="28"/>
          <w:szCs w:val="28"/>
          <w:lang w:val="en-US"/>
        </w:rPr>
        <w:t>rate</w:t>
      </w:r>
      <w:r w:rsidRPr="009C55DB">
        <w:rPr>
          <w:rFonts w:ascii="Times New Roman" w:hAnsi="Times New Roman" w:cs="Times New Roman"/>
          <w:color w:val="000000" w:themeColor="text1"/>
          <w:sz w:val="28"/>
          <w:szCs w:val="28"/>
        </w:rPr>
        <w:t xml:space="preserve"> – уровень безработицы в определенный месяц;</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mortgage_volume – объем выданных ипотек, млн. руб.;</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mortgage_amount – объем выданных ипотек</w:t>
      </w:r>
      <w:r w:rsidR="009B5A03" w:rsidRPr="009C55DB">
        <w:rPr>
          <w:rFonts w:ascii="Times New Roman" w:hAnsi="Times New Roman" w:cs="Times New Roman"/>
          <w:color w:val="000000" w:themeColor="text1"/>
          <w:sz w:val="28"/>
          <w:szCs w:val="28"/>
        </w:rPr>
        <w:t xml:space="preserve"> в регионе</w:t>
      </w:r>
      <w:r w:rsidRPr="009C55DB">
        <w:rPr>
          <w:rFonts w:ascii="Times New Roman" w:hAnsi="Times New Roman" w:cs="Times New Roman"/>
          <w:color w:val="000000" w:themeColor="text1"/>
          <w:sz w:val="28"/>
          <w:szCs w:val="28"/>
        </w:rPr>
        <w:t>;</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mean_loan – средняя сумма ипотечного кредита, в тыс. руб.;</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median_maturity – средний срок погашения ипотечного кредита, мес.;</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median_rate –</w:t>
      </w:r>
      <w:r w:rsidR="009B5A03" w:rsidRPr="009C55DB">
        <w:rPr>
          <w:rFonts w:ascii="Times New Roman" w:hAnsi="Times New Roman" w:cs="Times New Roman"/>
          <w:color w:val="000000" w:themeColor="text1"/>
          <w:sz w:val="28"/>
          <w:szCs w:val="28"/>
        </w:rPr>
        <w:t xml:space="preserve"> средняя величина процентной ставки</w:t>
      </w:r>
      <w:r w:rsidRPr="009C55DB">
        <w:rPr>
          <w:rFonts w:ascii="Times New Roman" w:hAnsi="Times New Roman" w:cs="Times New Roman"/>
          <w:color w:val="000000" w:themeColor="text1"/>
          <w:sz w:val="28"/>
          <w:szCs w:val="28"/>
        </w:rPr>
        <w:t>;</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mean_ltv – среднее отношение суммы кредита к стоимости объекта недвижимости;</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mean_dti – среднее отношение суммы ежемесячного платежа к доходу заемщика;</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mean_m2_value – средняя стоимость квадратного метра, руб.;</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lang w:val="en-US"/>
        </w:rPr>
      </w:pPr>
      <w:r w:rsidRPr="009C55DB">
        <w:rPr>
          <w:rFonts w:ascii="Times New Roman" w:hAnsi="Times New Roman" w:cs="Times New Roman"/>
          <w:color w:val="000000" w:themeColor="text1"/>
          <w:sz w:val="28"/>
          <w:szCs w:val="28"/>
          <w:lang w:val="en-US"/>
        </w:rPr>
        <w:t xml:space="preserve">lodging_volume – </w:t>
      </w:r>
      <w:r w:rsidRPr="009C55DB">
        <w:rPr>
          <w:rFonts w:ascii="Times New Roman" w:hAnsi="Times New Roman" w:cs="Times New Roman"/>
          <w:color w:val="000000" w:themeColor="text1"/>
          <w:sz w:val="28"/>
          <w:szCs w:val="28"/>
          <w:shd w:val="clear" w:color="auto" w:fill="FFFFFF"/>
        </w:rPr>
        <w:t>жилищный фонд</w:t>
      </w:r>
      <w:r w:rsidRPr="009C55DB">
        <w:rPr>
          <w:rFonts w:ascii="Times New Roman" w:hAnsi="Times New Roman" w:cs="Times New Roman"/>
          <w:color w:val="000000" w:themeColor="text1"/>
          <w:sz w:val="28"/>
          <w:szCs w:val="28"/>
          <w:shd w:val="clear" w:color="auto" w:fill="FFFFFF"/>
          <w:lang w:val="en-US"/>
        </w:rPr>
        <w:t xml:space="preserve">, </w:t>
      </w:r>
      <w:r w:rsidRPr="009C55DB">
        <w:rPr>
          <w:rFonts w:ascii="Times New Roman" w:hAnsi="Times New Roman" w:cs="Times New Roman"/>
          <w:color w:val="000000" w:themeColor="text1"/>
          <w:sz w:val="28"/>
          <w:szCs w:val="28"/>
          <w:shd w:val="clear" w:color="auto" w:fill="FFFFFF"/>
        </w:rPr>
        <w:t>млн</w:t>
      </w:r>
      <w:r w:rsidRPr="009C55DB">
        <w:rPr>
          <w:rFonts w:ascii="Times New Roman" w:hAnsi="Times New Roman" w:cs="Times New Roman"/>
          <w:color w:val="000000" w:themeColor="text1"/>
          <w:sz w:val="28"/>
          <w:szCs w:val="28"/>
          <w:shd w:val="clear" w:color="auto" w:fill="FFFFFF"/>
          <w:lang w:val="en-US"/>
        </w:rPr>
        <w:t xml:space="preserve">. </w:t>
      </w:r>
      <w:r w:rsidRPr="009C55DB">
        <w:rPr>
          <w:rFonts w:ascii="Times New Roman" w:hAnsi="Times New Roman" w:cs="Times New Roman"/>
          <w:color w:val="000000" w:themeColor="text1"/>
          <w:sz w:val="28"/>
          <w:szCs w:val="28"/>
          <w:shd w:val="clear" w:color="auto" w:fill="FFFFFF"/>
        </w:rPr>
        <w:t>кв</w:t>
      </w:r>
      <w:r w:rsidRPr="009C55DB">
        <w:rPr>
          <w:rFonts w:ascii="Times New Roman" w:hAnsi="Times New Roman" w:cs="Times New Roman"/>
          <w:color w:val="000000" w:themeColor="text1"/>
          <w:sz w:val="28"/>
          <w:szCs w:val="28"/>
          <w:shd w:val="clear" w:color="auto" w:fill="FFFFFF"/>
          <w:lang w:val="en-US"/>
        </w:rPr>
        <w:t xml:space="preserve">. </w:t>
      </w:r>
      <w:r w:rsidRPr="009C55DB">
        <w:rPr>
          <w:rFonts w:ascii="Times New Roman" w:hAnsi="Times New Roman" w:cs="Times New Roman"/>
          <w:color w:val="000000" w:themeColor="text1"/>
          <w:sz w:val="28"/>
          <w:szCs w:val="28"/>
          <w:shd w:val="clear" w:color="auto" w:fill="FFFFFF"/>
        </w:rPr>
        <w:t>м</w:t>
      </w:r>
      <w:r w:rsidRPr="009C55DB">
        <w:rPr>
          <w:rFonts w:ascii="Times New Roman" w:hAnsi="Times New Roman" w:cs="Times New Roman"/>
          <w:color w:val="000000" w:themeColor="text1"/>
          <w:sz w:val="28"/>
          <w:szCs w:val="28"/>
          <w:shd w:val="clear" w:color="auto" w:fill="FFFFFF"/>
          <w:lang w:val="en-US"/>
        </w:rPr>
        <w:t>.;</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t>lodging</w:t>
      </w:r>
      <w:r w:rsidRPr="009C55DB">
        <w:rPr>
          <w:rFonts w:ascii="Times New Roman" w:hAnsi="Times New Roman" w:cs="Times New Roman"/>
          <w:color w:val="000000" w:themeColor="text1"/>
          <w:sz w:val="28"/>
          <w:szCs w:val="28"/>
        </w:rPr>
        <w:t>_</w:t>
      </w:r>
      <w:r w:rsidRPr="009C55DB">
        <w:rPr>
          <w:rFonts w:ascii="Times New Roman" w:hAnsi="Times New Roman" w:cs="Times New Roman"/>
          <w:color w:val="000000" w:themeColor="text1"/>
          <w:sz w:val="28"/>
          <w:szCs w:val="28"/>
          <w:lang w:val="en-US"/>
        </w:rPr>
        <w:t>coef</w:t>
      </w:r>
      <w:r w:rsidRPr="009C55DB">
        <w:rPr>
          <w:rFonts w:ascii="Times New Roman" w:hAnsi="Times New Roman" w:cs="Times New Roman"/>
          <w:color w:val="000000" w:themeColor="text1"/>
          <w:sz w:val="28"/>
          <w:szCs w:val="28"/>
        </w:rPr>
        <w:t xml:space="preserve"> – обеспеченность</w:t>
      </w:r>
      <w:r w:rsidR="009B5A03" w:rsidRPr="009C55DB">
        <w:rPr>
          <w:rFonts w:ascii="Times New Roman" w:hAnsi="Times New Roman" w:cs="Times New Roman"/>
          <w:color w:val="000000" w:themeColor="text1"/>
          <w:sz w:val="28"/>
          <w:szCs w:val="28"/>
        </w:rPr>
        <w:t xml:space="preserve"> </w:t>
      </w:r>
      <w:r w:rsidRPr="009C55DB">
        <w:rPr>
          <w:rFonts w:ascii="Times New Roman" w:hAnsi="Times New Roman" w:cs="Times New Roman"/>
          <w:color w:val="000000" w:themeColor="text1"/>
          <w:sz w:val="28"/>
          <w:szCs w:val="28"/>
        </w:rPr>
        <w:t>населения</w:t>
      </w:r>
      <w:r w:rsidR="009B5A03" w:rsidRPr="009C55DB">
        <w:rPr>
          <w:rFonts w:ascii="Times New Roman" w:hAnsi="Times New Roman" w:cs="Times New Roman"/>
          <w:color w:val="000000" w:themeColor="text1"/>
          <w:sz w:val="28"/>
          <w:szCs w:val="28"/>
        </w:rPr>
        <w:t xml:space="preserve"> </w:t>
      </w:r>
      <w:r w:rsidRPr="009C55DB">
        <w:rPr>
          <w:rFonts w:ascii="Times New Roman" w:hAnsi="Times New Roman" w:cs="Times New Roman"/>
          <w:color w:val="000000" w:themeColor="text1"/>
          <w:sz w:val="28"/>
          <w:szCs w:val="28"/>
        </w:rPr>
        <w:t>жильем, кв. м. / чел.;</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t>lodging</w:t>
      </w:r>
      <w:r w:rsidRPr="009C55DB">
        <w:rPr>
          <w:rFonts w:ascii="Times New Roman" w:hAnsi="Times New Roman" w:cs="Times New Roman"/>
          <w:color w:val="000000" w:themeColor="text1"/>
          <w:sz w:val="28"/>
          <w:szCs w:val="28"/>
        </w:rPr>
        <w:t>_</w:t>
      </w:r>
      <w:r w:rsidRPr="009C55DB">
        <w:rPr>
          <w:rFonts w:ascii="Times New Roman" w:hAnsi="Times New Roman" w:cs="Times New Roman"/>
          <w:color w:val="000000" w:themeColor="text1"/>
          <w:sz w:val="28"/>
          <w:szCs w:val="28"/>
          <w:lang w:val="en-US"/>
        </w:rPr>
        <w:t>coef</w:t>
      </w:r>
      <w:r w:rsidRPr="009C55DB">
        <w:rPr>
          <w:rFonts w:ascii="Times New Roman" w:hAnsi="Times New Roman" w:cs="Times New Roman"/>
          <w:color w:val="000000" w:themeColor="text1"/>
          <w:sz w:val="28"/>
          <w:szCs w:val="28"/>
        </w:rPr>
        <w:t>_</w:t>
      </w:r>
      <w:r w:rsidRPr="009C55DB">
        <w:rPr>
          <w:rFonts w:ascii="Times New Roman" w:hAnsi="Times New Roman" w:cs="Times New Roman"/>
          <w:color w:val="000000" w:themeColor="text1"/>
          <w:sz w:val="28"/>
          <w:szCs w:val="28"/>
          <w:lang w:val="en-US"/>
        </w:rPr>
        <w:t>in</w:t>
      </w:r>
      <w:r w:rsidRPr="009C55DB">
        <w:rPr>
          <w:rFonts w:ascii="Times New Roman" w:hAnsi="Times New Roman" w:cs="Times New Roman"/>
          <w:color w:val="000000" w:themeColor="text1"/>
          <w:sz w:val="28"/>
          <w:szCs w:val="28"/>
        </w:rPr>
        <w:t>_</w:t>
      </w:r>
      <w:r w:rsidRPr="009C55DB">
        <w:rPr>
          <w:rFonts w:ascii="Times New Roman" w:hAnsi="Times New Roman" w:cs="Times New Roman"/>
          <w:color w:val="000000" w:themeColor="text1"/>
          <w:sz w:val="28"/>
          <w:szCs w:val="28"/>
          <w:lang w:val="en-US"/>
        </w:rPr>
        <w:t>years</w:t>
      </w:r>
      <w:r w:rsidRPr="009C55DB">
        <w:rPr>
          <w:rFonts w:ascii="Times New Roman" w:hAnsi="Times New Roman" w:cs="Times New Roman"/>
          <w:color w:val="000000" w:themeColor="text1"/>
          <w:sz w:val="28"/>
          <w:szCs w:val="28"/>
        </w:rPr>
        <w:t xml:space="preserve"> – коэффициент</w:t>
      </w:r>
      <w:r w:rsidR="009B5A03" w:rsidRPr="009C55DB">
        <w:rPr>
          <w:rFonts w:ascii="Times New Roman" w:hAnsi="Times New Roman" w:cs="Times New Roman"/>
          <w:color w:val="000000" w:themeColor="text1"/>
          <w:sz w:val="28"/>
          <w:szCs w:val="28"/>
        </w:rPr>
        <w:t xml:space="preserve"> </w:t>
      </w:r>
      <w:r w:rsidRPr="009C55DB">
        <w:rPr>
          <w:rFonts w:ascii="Times New Roman" w:hAnsi="Times New Roman" w:cs="Times New Roman"/>
          <w:color w:val="000000" w:themeColor="text1"/>
          <w:sz w:val="28"/>
          <w:szCs w:val="28"/>
        </w:rPr>
        <w:t>доступности</w:t>
      </w:r>
      <w:r w:rsidR="009B5A03" w:rsidRPr="009C55DB">
        <w:rPr>
          <w:rFonts w:ascii="Times New Roman" w:hAnsi="Times New Roman" w:cs="Times New Roman"/>
          <w:color w:val="000000" w:themeColor="text1"/>
          <w:sz w:val="28"/>
          <w:szCs w:val="28"/>
        </w:rPr>
        <w:t xml:space="preserve"> </w:t>
      </w:r>
      <w:r w:rsidRPr="009C55DB">
        <w:rPr>
          <w:rFonts w:ascii="Times New Roman" w:hAnsi="Times New Roman" w:cs="Times New Roman"/>
          <w:color w:val="000000" w:themeColor="text1"/>
          <w:sz w:val="28"/>
          <w:szCs w:val="28"/>
        </w:rPr>
        <w:t>жилья, лет;</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t>Population</w:t>
      </w:r>
      <w:r w:rsidRPr="009C55DB">
        <w:rPr>
          <w:rFonts w:ascii="Times New Roman" w:hAnsi="Times New Roman" w:cs="Times New Roman"/>
          <w:color w:val="000000" w:themeColor="text1"/>
          <w:sz w:val="28"/>
          <w:szCs w:val="28"/>
        </w:rPr>
        <w:t xml:space="preserve"> – население</w:t>
      </w:r>
      <w:r w:rsidR="009B5A03" w:rsidRPr="009C55DB">
        <w:rPr>
          <w:rFonts w:ascii="Times New Roman" w:hAnsi="Times New Roman" w:cs="Times New Roman"/>
          <w:color w:val="000000" w:themeColor="text1"/>
          <w:sz w:val="28"/>
          <w:szCs w:val="28"/>
        </w:rPr>
        <w:t xml:space="preserve"> </w:t>
      </w:r>
      <w:r w:rsidRPr="009C55DB">
        <w:rPr>
          <w:rFonts w:ascii="Times New Roman" w:hAnsi="Times New Roman" w:cs="Times New Roman"/>
          <w:color w:val="000000" w:themeColor="text1"/>
          <w:sz w:val="28"/>
          <w:szCs w:val="28"/>
        </w:rPr>
        <w:t>в</w:t>
      </w:r>
      <w:r w:rsidR="009B5A03" w:rsidRPr="009C55DB">
        <w:rPr>
          <w:rFonts w:ascii="Times New Roman" w:hAnsi="Times New Roman" w:cs="Times New Roman"/>
          <w:color w:val="000000" w:themeColor="text1"/>
          <w:sz w:val="28"/>
          <w:szCs w:val="28"/>
        </w:rPr>
        <w:t xml:space="preserve"> регионе</w:t>
      </w:r>
      <w:r w:rsidRPr="009C55DB">
        <w:rPr>
          <w:rFonts w:ascii="Times New Roman" w:hAnsi="Times New Roman" w:cs="Times New Roman"/>
          <w:color w:val="000000" w:themeColor="text1"/>
          <w:sz w:val="28"/>
          <w:szCs w:val="28"/>
        </w:rPr>
        <w:t>, тыс. человек;</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lang w:val="en-US"/>
        </w:rPr>
        <w:t>nominal</w:t>
      </w:r>
      <w:r w:rsidRPr="009C55DB">
        <w:rPr>
          <w:rFonts w:ascii="Times New Roman" w:hAnsi="Times New Roman" w:cs="Times New Roman"/>
          <w:color w:val="000000" w:themeColor="text1"/>
          <w:sz w:val="28"/>
          <w:szCs w:val="28"/>
        </w:rPr>
        <w:t>_</w:t>
      </w:r>
      <w:r w:rsidRPr="009C55DB">
        <w:rPr>
          <w:rFonts w:ascii="Times New Roman" w:hAnsi="Times New Roman" w:cs="Times New Roman"/>
          <w:color w:val="000000" w:themeColor="text1"/>
          <w:sz w:val="28"/>
          <w:szCs w:val="28"/>
          <w:lang w:val="en-US"/>
        </w:rPr>
        <w:t>earnings</w:t>
      </w:r>
      <w:r w:rsidRPr="009C55DB">
        <w:rPr>
          <w:rFonts w:ascii="Times New Roman" w:hAnsi="Times New Roman" w:cs="Times New Roman"/>
          <w:color w:val="000000" w:themeColor="text1"/>
          <w:sz w:val="28"/>
          <w:szCs w:val="28"/>
        </w:rPr>
        <w:t xml:space="preserve"> – средний доход на человека по </w:t>
      </w:r>
      <w:r w:rsidR="009B5A03" w:rsidRPr="009C55DB">
        <w:rPr>
          <w:rFonts w:ascii="Times New Roman" w:hAnsi="Times New Roman" w:cs="Times New Roman"/>
          <w:color w:val="000000" w:themeColor="text1"/>
          <w:sz w:val="28"/>
          <w:szCs w:val="28"/>
        </w:rPr>
        <w:t>региону</w:t>
      </w:r>
      <w:r w:rsidRPr="009C55DB">
        <w:rPr>
          <w:rFonts w:ascii="Times New Roman" w:hAnsi="Times New Roman" w:cs="Times New Roman"/>
          <w:color w:val="000000" w:themeColor="text1"/>
          <w:sz w:val="28"/>
          <w:szCs w:val="28"/>
        </w:rPr>
        <w:t>, руб;</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ahml_amount – количество</w:t>
      </w:r>
      <w:r w:rsidR="009B5A03" w:rsidRPr="009C55DB">
        <w:rPr>
          <w:rFonts w:ascii="Times New Roman" w:hAnsi="Times New Roman" w:cs="Times New Roman"/>
          <w:color w:val="000000" w:themeColor="text1"/>
          <w:sz w:val="28"/>
          <w:szCs w:val="28"/>
        </w:rPr>
        <w:t xml:space="preserve"> рефинансированных в АИЖК кредитов из региона</w:t>
      </w:r>
      <w:r w:rsidRPr="009C55DB">
        <w:rPr>
          <w:rFonts w:ascii="Times New Roman" w:hAnsi="Times New Roman" w:cs="Times New Roman"/>
          <w:color w:val="000000" w:themeColor="text1"/>
          <w:sz w:val="28"/>
          <w:szCs w:val="28"/>
        </w:rPr>
        <w:t>;</w:t>
      </w:r>
    </w:p>
    <w:p w:rsidR="00D36EBC" w:rsidRPr="009C55DB" w:rsidRDefault="00D36EBC" w:rsidP="00D36EBC">
      <w:pPr>
        <w:pStyle w:val="a5"/>
        <w:numPr>
          <w:ilvl w:val="0"/>
          <w:numId w:val="8"/>
        </w:numPr>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exact_ahml_amount – количество заявок на получение ипотечного кредита в ПАИЖК, поданное в определенном месяце.</w:t>
      </w:r>
    </w:p>
    <w:p w:rsidR="00D36EBC" w:rsidRDefault="00D36EBC" w:rsidP="00D36EBC">
      <w:pPr>
        <w:spacing w:line="360" w:lineRule="auto"/>
        <w:ind w:firstLine="720"/>
        <w:jc w:val="both"/>
        <w:rPr>
          <w:color w:val="000000" w:themeColor="text1"/>
          <w:sz w:val="28"/>
          <w:szCs w:val="28"/>
        </w:rPr>
      </w:pPr>
      <w:r w:rsidRPr="009C55DB">
        <w:rPr>
          <w:color w:val="000000" w:themeColor="text1"/>
          <w:sz w:val="28"/>
          <w:szCs w:val="28"/>
        </w:rPr>
        <w:t xml:space="preserve">Данные характеристики «привязаны» к месяцам: то есть по каждому наблюдению проставлен месяц (то есть месяц, когда человек пришел в ПАИЖК), для каждого из которых показатели разняться. </w:t>
      </w:r>
    </w:p>
    <w:p w:rsidR="00D36EBC" w:rsidRPr="00AE7B26" w:rsidRDefault="00561410" w:rsidP="00AE7B26">
      <w:pPr>
        <w:spacing w:line="360" w:lineRule="auto"/>
        <w:ind w:firstLine="720"/>
        <w:jc w:val="both"/>
        <w:rPr>
          <w:color w:val="000000" w:themeColor="text1"/>
          <w:sz w:val="28"/>
          <w:szCs w:val="28"/>
        </w:rPr>
      </w:pPr>
      <w:r>
        <w:rPr>
          <w:color w:val="000000" w:themeColor="text1"/>
          <w:sz w:val="28"/>
          <w:szCs w:val="28"/>
        </w:rPr>
        <w:t>Таким образом, четыре группы данных были детально описаны выше, позволяя перейти к описанию и построению модели.</w:t>
      </w:r>
    </w:p>
    <w:p w:rsidR="00D36EBC" w:rsidRDefault="00D36EBC" w:rsidP="00D36EBC">
      <w:pPr>
        <w:spacing w:line="360" w:lineRule="auto"/>
        <w:jc w:val="both"/>
        <w:rPr>
          <w:color w:val="000000" w:themeColor="text1"/>
          <w:sz w:val="28"/>
          <w:szCs w:val="28"/>
        </w:rPr>
      </w:pPr>
    </w:p>
    <w:p w:rsidR="00AE7B26" w:rsidRPr="009C55DB" w:rsidRDefault="00AE7B26" w:rsidP="00D36EBC">
      <w:pPr>
        <w:spacing w:line="360" w:lineRule="auto"/>
        <w:jc w:val="both"/>
        <w:rPr>
          <w:color w:val="000000" w:themeColor="text1"/>
          <w:sz w:val="28"/>
          <w:szCs w:val="28"/>
        </w:rPr>
      </w:pPr>
    </w:p>
    <w:p w:rsidR="00324773" w:rsidRDefault="009D5066" w:rsidP="00482BA5">
      <w:pPr>
        <w:pStyle w:val="2"/>
        <w:spacing w:before="0" w:line="360" w:lineRule="auto"/>
        <w:ind w:firstLine="720"/>
        <w:rPr>
          <w:rFonts w:ascii="Times New Roman" w:hAnsi="Times New Roman" w:cs="Times New Roman"/>
          <w:color w:val="000000" w:themeColor="text1"/>
          <w:sz w:val="28"/>
          <w:szCs w:val="28"/>
        </w:rPr>
      </w:pPr>
      <w:bookmarkStart w:id="7" w:name="_Toc355573039"/>
      <w:bookmarkStart w:id="8" w:name="_Toc357470667"/>
      <w:r>
        <w:rPr>
          <w:rFonts w:ascii="Times New Roman" w:hAnsi="Times New Roman" w:cs="Times New Roman"/>
          <w:color w:val="000000" w:themeColor="text1"/>
          <w:sz w:val="28"/>
          <w:szCs w:val="28"/>
        </w:rPr>
        <w:lastRenderedPageBreak/>
        <w:t>2.</w:t>
      </w:r>
      <w:r w:rsidR="003C0534">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sidR="003C0534">
        <w:rPr>
          <w:rFonts w:ascii="Times New Roman" w:hAnsi="Times New Roman" w:cs="Times New Roman"/>
          <w:color w:val="000000" w:themeColor="text1"/>
          <w:sz w:val="28"/>
          <w:szCs w:val="28"/>
        </w:rPr>
        <w:t xml:space="preserve"> </w:t>
      </w:r>
      <w:r w:rsidR="00D36EBC" w:rsidRPr="00324773">
        <w:rPr>
          <w:rFonts w:ascii="Times New Roman" w:hAnsi="Times New Roman" w:cs="Times New Roman"/>
          <w:color w:val="000000" w:themeColor="text1"/>
          <w:sz w:val="28"/>
          <w:szCs w:val="28"/>
        </w:rPr>
        <w:t>Описание модели</w:t>
      </w:r>
      <w:bookmarkEnd w:id="7"/>
      <w:bookmarkEnd w:id="8"/>
    </w:p>
    <w:p w:rsidR="00482BA5" w:rsidRDefault="00482BA5" w:rsidP="00482BA5"/>
    <w:p w:rsidR="00482BA5" w:rsidRDefault="00482BA5" w:rsidP="00482BA5"/>
    <w:p w:rsidR="00482BA5" w:rsidRPr="00482BA5" w:rsidRDefault="00482BA5" w:rsidP="00482BA5"/>
    <w:p w:rsidR="00D36EBC" w:rsidRPr="009C55DB" w:rsidRDefault="00D36EBC" w:rsidP="00324773">
      <w:pPr>
        <w:spacing w:line="360" w:lineRule="auto"/>
        <w:ind w:firstLine="720"/>
        <w:jc w:val="both"/>
        <w:rPr>
          <w:color w:val="000000" w:themeColor="text1"/>
          <w:sz w:val="28"/>
          <w:szCs w:val="28"/>
        </w:rPr>
      </w:pPr>
      <w:r w:rsidRPr="00324773">
        <w:rPr>
          <w:color w:val="000000" w:themeColor="text1"/>
          <w:sz w:val="28"/>
          <w:szCs w:val="28"/>
        </w:rPr>
        <w:t>Теперь</w:t>
      </w:r>
      <w:r w:rsidRPr="009C55DB">
        <w:rPr>
          <w:color w:val="000000" w:themeColor="text1"/>
          <w:sz w:val="28"/>
          <w:szCs w:val="28"/>
        </w:rPr>
        <w:t xml:space="preserve"> следует перейти непосредственно к моделированию спроса на ипотечные кредитные продукты ПАИЖК. </w:t>
      </w:r>
      <w:r w:rsidR="00350682" w:rsidRPr="009C55DB">
        <w:rPr>
          <w:color w:val="000000" w:themeColor="text1"/>
          <w:sz w:val="28"/>
          <w:szCs w:val="28"/>
        </w:rPr>
        <w:t>Процесс</w:t>
      </w:r>
      <w:r w:rsidRPr="009C55DB">
        <w:rPr>
          <w:color w:val="000000" w:themeColor="text1"/>
          <w:sz w:val="28"/>
          <w:szCs w:val="28"/>
        </w:rPr>
        <w:t xml:space="preserve"> получения ипотеки состоит из следующих этапов.</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 xml:space="preserve">Во-первых, необходимо вычислить вероятность того, что человек придет в ПАИЖК с заявкой на получение кредита. Поскольку эта вероятность будет достаточно обобщенной для всего населения и не основана на каких-либо социальных характеристиках потенциальных клиентов, то независимыми параметрами </w:t>
      </w:r>
      <w:r w:rsidR="00B34702">
        <w:rPr>
          <w:color w:val="000000" w:themeColor="text1"/>
          <w:sz w:val="28"/>
          <w:szCs w:val="28"/>
        </w:rPr>
        <w:t>являются</w:t>
      </w:r>
      <w:r w:rsidRPr="009C55DB">
        <w:rPr>
          <w:color w:val="000000" w:themeColor="text1"/>
          <w:sz w:val="28"/>
          <w:szCs w:val="28"/>
        </w:rPr>
        <w:t xml:space="preserve"> показатели макро-среды. Для построения данного смещения будет использоваться стандартная пробит-регрессия.</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 xml:space="preserve">Второй шаг состоит в оценивании смещения, возникающего в процессе одобрения или не ободрения поданной заявки отделом безопасности ПАИЖК. На данном этапе также </w:t>
      </w:r>
      <w:r w:rsidR="00B34702">
        <w:rPr>
          <w:color w:val="000000" w:themeColor="text1"/>
          <w:sz w:val="28"/>
          <w:szCs w:val="28"/>
        </w:rPr>
        <w:t>строится</w:t>
      </w:r>
      <w:r w:rsidRPr="009C55DB">
        <w:rPr>
          <w:color w:val="000000" w:themeColor="text1"/>
          <w:sz w:val="28"/>
          <w:szCs w:val="28"/>
        </w:rPr>
        <w:t xml:space="preserve"> пробит-регрессия, в независимых параметрах которой в частности </w:t>
      </w:r>
      <w:r w:rsidR="00B34702">
        <w:rPr>
          <w:color w:val="000000" w:themeColor="text1"/>
          <w:sz w:val="28"/>
          <w:szCs w:val="28"/>
        </w:rPr>
        <w:t xml:space="preserve">находится </w:t>
      </w:r>
      <w:r w:rsidRPr="009C55DB">
        <w:rPr>
          <w:color w:val="000000" w:themeColor="text1"/>
          <w:sz w:val="28"/>
          <w:szCs w:val="28"/>
        </w:rPr>
        <w:t>лямбда</w:t>
      </w:r>
      <w:r w:rsidR="006B4170" w:rsidRPr="00D2648C">
        <w:rPr>
          <w:color w:val="000000" w:themeColor="text1"/>
          <w:sz w:val="28"/>
          <w:szCs w:val="28"/>
        </w:rPr>
        <w:t xml:space="preserve"> </w:t>
      </w:r>
      <w:r w:rsidRPr="009C55DB">
        <w:rPr>
          <w:color w:val="000000" w:themeColor="text1"/>
          <w:sz w:val="28"/>
          <w:szCs w:val="28"/>
        </w:rPr>
        <w:t>Хекмана, полученная на первом шаге.</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После одобрения заявки заемщику выставляется максимальная сумма кредита, которую он может получить. Данный показатель («</w:t>
      </w:r>
      <w:r w:rsidRPr="009C55DB">
        <w:rPr>
          <w:color w:val="000000" w:themeColor="text1"/>
          <w:sz w:val="28"/>
          <w:szCs w:val="28"/>
          <w:lang w:val="en-US"/>
        </w:rPr>
        <w:t>max</w:t>
      </w:r>
      <w:r w:rsidRPr="009C55DB">
        <w:rPr>
          <w:color w:val="000000" w:themeColor="text1"/>
          <w:sz w:val="28"/>
          <w:szCs w:val="28"/>
        </w:rPr>
        <w:t>_</w:t>
      </w:r>
      <w:r w:rsidRPr="009C55DB">
        <w:rPr>
          <w:color w:val="000000" w:themeColor="text1"/>
          <w:sz w:val="28"/>
          <w:szCs w:val="28"/>
          <w:lang w:val="en-US"/>
        </w:rPr>
        <w:t>loan</w:t>
      </w:r>
      <w:r w:rsidRPr="009C55DB">
        <w:rPr>
          <w:color w:val="000000" w:themeColor="text1"/>
          <w:sz w:val="28"/>
          <w:szCs w:val="28"/>
        </w:rPr>
        <w:t>») является эндогенным, поэтому его необходимо инструментировать. Необходимо построить робастную регрессию</w:t>
      </w:r>
      <w:r w:rsidR="003C0534">
        <w:rPr>
          <w:color w:val="000000" w:themeColor="text1"/>
          <w:sz w:val="28"/>
          <w:szCs w:val="28"/>
        </w:rPr>
        <w:t xml:space="preserve"> </w:t>
      </w:r>
      <w:r w:rsidR="003C0534" w:rsidRPr="003C0534">
        <w:rPr>
          <w:color w:val="000000" w:themeColor="text1"/>
          <w:sz w:val="28"/>
          <w:szCs w:val="28"/>
        </w:rPr>
        <w:t>[</w:t>
      </w:r>
      <w:r w:rsidR="003C0534">
        <w:rPr>
          <w:color w:val="000000" w:themeColor="text1"/>
          <w:sz w:val="28"/>
          <w:szCs w:val="28"/>
        </w:rPr>
        <w:t>27, с. 69</w:t>
      </w:r>
      <w:r w:rsidR="003C0534" w:rsidRPr="003C0534">
        <w:rPr>
          <w:color w:val="000000" w:themeColor="text1"/>
          <w:sz w:val="28"/>
          <w:szCs w:val="28"/>
        </w:rPr>
        <w:t>]</w:t>
      </w:r>
      <w:r w:rsidRPr="009C55DB">
        <w:rPr>
          <w:color w:val="000000" w:themeColor="text1"/>
          <w:sz w:val="28"/>
          <w:szCs w:val="28"/>
        </w:rPr>
        <w:t xml:space="preserve">, поскольку предполагается, что условия Гаусса-Маркова </w:t>
      </w:r>
      <w:r w:rsidR="00B34702">
        <w:rPr>
          <w:color w:val="000000" w:themeColor="text1"/>
          <w:sz w:val="28"/>
          <w:szCs w:val="28"/>
        </w:rPr>
        <w:t>выполняются</w:t>
      </w:r>
      <w:r w:rsidRPr="009C55DB">
        <w:rPr>
          <w:color w:val="000000" w:themeColor="text1"/>
          <w:sz w:val="28"/>
          <w:szCs w:val="28"/>
        </w:rPr>
        <w:t xml:space="preserve"> не всегда, поэтому стандартный метод наименьших квадратов корректно работать не будет.</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 xml:space="preserve">Следующее уравнение описывает этап, на котором заемщик выбирает, подписывать ему договор с  ПАИЖК. В данное уравнение в качестве регрессоров </w:t>
      </w:r>
      <w:r w:rsidR="00B34702">
        <w:rPr>
          <w:color w:val="000000" w:themeColor="text1"/>
          <w:sz w:val="28"/>
          <w:szCs w:val="28"/>
        </w:rPr>
        <w:t>включаются</w:t>
      </w:r>
      <w:r w:rsidRPr="009C55DB">
        <w:rPr>
          <w:color w:val="000000" w:themeColor="text1"/>
          <w:sz w:val="28"/>
          <w:szCs w:val="28"/>
        </w:rPr>
        <w:t xml:space="preserve"> социально-демографические показатели заемщика, инструментированная переменная максимальной суммы, а так же смещение из второго шага.</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 xml:space="preserve">Примерно в это же время заемщик должен подобрать подходящую квартиру. Считая, что в этом случае стоимость квартиры </w:t>
      </w:r>
      <w:r w:rsidR="00B34702">
        <w:rPr>
          <w:color w:val="000000" w:themeColor="text1"/>
          <w:sz w:val="28"/>
          <w:szCs w:val="28"/>
        </w:rPr>
        <w:t>является</w:t>
      </w:r>
      <w:r w:rsidRPr="009C55DB">
        <w:rPr>
          <w:color w:val="000000" w:themeColor="text1"/>
          <w:sz w:val="28"/>
          <w:szCs w:val="28"/>
        </w:rPr>
        <w:t xml:space="preserve"> эндогенным параметром (выбор квартиры зависит от максимально одобренной суммы), </w:t>
      </w:r>
      <w:r w:rsidRPr="009C55DB">
        <w:rPr>
          <w:color w:val="000000" w:themeColor="text1"/>
          <w:sz w:val="28"/>
          <w:szCs w:val="28"/>
        </w:rPr>
        <w:lastRenderedPageBreak/>
        <w:t>необходимо вводить инструментальные переменные, в данном случае это характеристики приобретаемого жилья.</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Затем необходимо инструментировать такие характеристики контракта, как срок погашения, ставку процента, ежемесячный платеж, как эндогенные величины, которые являются независимыми параметрами в уравнении спроса.</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Наконец, моделируется итоговое уравнение спроса, где зависимая переменная – желаемая сумма кредита (</w:t>
      </w:r>
      <w:r w:rsidRPr="009C55DB">
        <w:rPr>
          <w:color w:val="000000" w:themeColor="text1"/>
          <w:sz w:val="28"/>
          <w:szCs w:val="28"/>
          <w:lang w:val="en-US"/>
        </w:rPr>
        <w:t>Attanasio</w:t>
      </w:r>
      <w:r w:rsidR="00CD7666" w:rsidRPr="009C55DB">
        <w:rPr>
          <w:color w:val="000000" w:themeColor="text1"/>
          <w:sz w:val="28"/>
          <w:szCs w:val="28"/>
        </w:rPr>
        <w:t xml:space="preserve"> </w:t>
      </w:r>
      <w:r w:rsidRPr="009C55DB">
        <w:rPr>
          <w:color w:val="000000" w:themeColor="text1"/>
          <w:sz w:val="28"/>
          <w:szCs w:val="28"/>
          <w:lang w:val="en-US"/>
        </w:rPr>
        <w:t>et</w:t>
      </w:r>
      <w:r w:rsidR="00CD7666" w:rsidRPr="009C55DB">
        <w:rPr>
          <w:color w:val="000000" w:themeColor="text1"/>
          <w:sz w:val="28"/>
          <w:szCs w:val="28"/>
        </w:rPr>
        <w:t xml:space="preserve"> </w:t>
      </w:r>
      <w:r w:rsidRPr="009C55DB">
        <w:rPr>
          <w:color w:val="000000" w:themeColor="text1"/>
          <w:sz w:val="28"/>
          <w:szCs w:val="28"/>
          <w:lang w:val="en-US"/>
        </w:rPr>
        <w:t>al</w:t>
      </w:r>
      <w:r w:rsidRPr="009C55DB">
        <w:rPr>
          <w:color w:val="000000" w:themeColor="text1"/>
          <w:sz w:val="28"/>
          <w:szCs w:val="28"/>
        </w:rPr>
        <w:t xml:space="preserve">, 2008), т. е. та, которая указана в контракте. Поскольку все переменные строго положительны, </w:t>
      </w:r>
      <w:r w:rsidR="00B34702">
        <w:rPr>
          <w:color w:val="000000" w:themeColor="text1"/>
          <w:sz w:val="28"/>
          <w:szCs w:val="28"/>
        </w:rPr>
        <w:t>необходимо</w:t>
      </w:r>
      <w:r w:rsidRPr="009C55DB">
        <w:rPr>
          <w:color w:val="000000" w:themeColor="text1"/>
          <w:sz w:val="28"/>
          <w:szCs w:val="28"/>
        </w:rPr>
        <w:t xml:space="preserve"> постро</w:t>
      </w:r>
      <w:r w:rsidR="00B34702">
        <w:rPr>
          <w:color w:val="000000" w:themeColor="text1"/>
          <w:sz w:val="28"/>
          <w:szCs w:val="28"/>
        </w:rPr>
        <w:t>ить</w:t>
      </w:r>
      <w:r w:rsidRPr="009C55DB">
        <w:rPr>
          <w:color w:val="000000" w:themeColor="text1"/>
          <w:sz w:val="28"/>
          <w:szCs w:val="28"/>
        </w:rPr>
        <w:t xml:space="preserve"> лог-линейн</w:t>
      </w:r>
      <w:r w:rsidR="00B34702">
        <w:rPr>
          <w:color w:val="000000" w:themeColor="text1"/>
          <w:sz w:val="28"/>
          <w:szCs w:val="28"/>
        </w:rPr>
        <w:t>ую</w:t>
      </w:r>
      <w:r w:rsidRPr="009C55DB">
        <w:rPr>
          <w:color w:val="000000" w:themeColor="text1"/>
          <w:sz w:val="28"/>
          <w:szCs w:val="28"/>
        </w:rPr>
        <w:t xml:space="preserve"> модель. Более того, при построении такой модели коэффициенты перед регрессорами равны показателю эластичности, что упрощает интерпретацию результатов.</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Таким образом, итоговое уравнение модели будет иметь следующий вид</w:t>
      </w:r>
      <w:r w:rsidR="00CD7666" w:rsidRPr="009C55DB">
        <w:rPr>
          <w:color w:val="000000" w:themeColor="text1"/>
          <w:sz w:val="28"/>
          <w:szCs w:val="28"/>
        </w:rPr>
        <w:t xml:space="preserve"> (19)</w:t>
      </w:r>
      <w:r w:rsidRPr="009C55DB">
        <w:rPr>
          <w:color w:val="000000" w:themeColor="text1"/>
          <w:sz w:val="28"/>
          <w:szCs w:val="28"/>
        </w:rPr>
        <w:t>:</w:t>
      </w:r>
    </w:p>
    <w:p w:rsidR="00D36EBC" w:rsidRPr="009C55DB" w:rsidRDefault="00BE313D" w:rsidP="00CD7666">
      <w:pPr>
        <w:spacing w:line="360" w:lineRule="auto"/>
        <w:ind w:firstLine="720"/>
        <w:jc w:val="right"/>
        <w:rPr>
          <w:color w:val="000000" w:themeColor="text1"/>
          <w:sz w:val="28"/>
          <w:szCs w:val="28"/>
          <w:u w:val="single"/>
        </w:rPr>
      </w:pPr>
      <m:oMath>
        <m:sSup>
          <m:sSupPr>
            <m:ctrlPr>
              <w:rPr>
                <w:rFonts w:ascii="Cambria Math" w:hAnsi="Cambria Math"/>
                <w:color w:val="000000" w:themeColor="text1"/>
                <w:sz w:val="28"/>
                <w:szCs w:val="28"/>
              </w:rPr>
            </m:ctrlPr>
          </m:sSupPr>
          <m:e>
            <m:r>
              <m:rPr>
                <m:sty m:val="p"/>
              </m:rPr>
              <w:rPr>
                <w:rFonts w:ascii="Cambria Math"/>
                <w:color w:val="000000" w:themeColor="text1"/>
                <w:sz w:val="28"/>
                <w:szCs w:val="28"/>
              </w:rPr>
              <m:t>l</m:t>
            </m:r>
          </m:e>
          <m:sup>
            <m:r>
              <m:rPr>
                <m:sty m:val="p"/>
              </m:rPr>
              <w:rPr>
                <w:rFonts w:hAnsi="Cambria Math"/>
                <w:color w:val="000000" w:themeColor="text1"/>
                <w:sz w:val="28"/>
                <w:szCs w:val="28"/>
              </w:rPr>
              <m:t>*</m:t>
            </m:r>
          </m:sup>
        </m:sSup>
        <m:r>
          <m:rPr>
            <m:sty m:val="p"/>
          </m:rPr>
          <w:rPr>
            <w:rFonts w:ascii="Cambria Math"/>
            <w:color w:val="000000" w:themeColor="text1"/>
            <w:sz w:val="28"/>
            <w:szCs w:val="28"/>
          </w:rPr>
          <m:t xml:space="preserve">= </m:t>
        </m:r>
        <m:r>
          <m:rPr>
            <m:sty m:val="p"/>
          </m:rPr>
          <w:rPr>
            <w:rFonts w:ascii="Cambria Math"/>
            <w:color w:val="000000" w:themeColor="text1"/>
            <w:sz w:val="28"/>
            <w:szCs w:val="28"/>
            <w:lang w:val="en-US"/>
          </w:rPr>
          <m:t>ln</m:t>
        </m:r>
        <m:d>
          <m:dPr>
            <m:ctrlPr>
              <w:rPr>
                <w:rFonts w:ascii="Cambria Math" w:hAnsi="Cambria Math"/>
                <w:color w:val="000000" w:themeColor="text1"/>
                <w:sz w:val="28"/>
                <w:szCs w:val="28"/>
              </w:rPr>
            </m:ctrlPr>
          </m:dPr>
          <m:e>
            <m:sSup>
              <m:sSupPr>
                <m:ctrlPr>
                  <w:rPr>
                    <w:rFonts w:ascii="Cambria Math" w:hAnsi="Cambria Math"/>
                    <w:color w:val="000000" w:themeColor="text1"/>
                    <w:sz w:val="28"/>
                    <w:szCs w:val="28"/>
                  </w:rPr>
                </m:ctrlPr>
              </m:sSupPr>
              <m:e>
                <m:r>
                  <m:rPr>
                    <m:sty m:val="p"/>
                  </m:rPr>
                  <w:rPr>
                    <w:rFonts w:ascii="Cambria Math"/>
                    <w:color w:val="000000" w:themeColor="text1"/>
                    <w:sz w:val="28"/>
                    <w:szCs w:val="28"/>
                  </w:rPr>
                  <m:t>L</m:t>
                </m:r>
              </m:e>
              <m:sup>
                <m:r>
                  <m:rPr>
                    <m:sty m:val="p"/>
                  </m:rPr>
                  <w:rPr>
                    <w:rFonts w:hAnsi="Cambria Math"/>
                    <w:color w:val="000000" w:themeColor="text1"/>
                    <w:sz w:val="28"/>
                    <w:szCs w:val="28"/>
                  </w:rPr>
                  <m:t>*</m:t>
                </m:r>
              </m:sup>
            </m:sSup>
          </m:e>
        </m:d>
        <m:r>
          <m:rPr>
            <m:sty m:val="p"/>
          </m:rPr>
          <w:rPr>
            <w:rFonts w:asci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x</m:t>
            </m:r>
            <m:r>
              <m:rPr>
                <m:sty m:val="p"/>
              </m:rPr>
              <w:rPr>
                <w:rFonts w:ascii="Cambria Math" w:hAnsi="Cambria Math"/>
                <w:color w:val="000000" w:themeColor="text1"/>
                <w:sz w:val="28"/>
                <w:szCs w:val="28"/>
              </w:rPr>
              <m:t>β</m:t>
            </m:r>
          </m:e>
          <m:sub>
            <m:r>
              <w:rPr>
                <w:rFonts w:ascii="Cambria Math" w:hAnsi="Cambria Math"/>
                <w:color w:val="000000" w:themeColor="text1"/>
                <w:sz w:val="28"/>
                <w:szCs w:val="28"/>
                <w:lang w:val="en-US"/>
              </w:rPr>
              <m:t>l</m:t>
            </m:r>
          </m:sub>
        </m:sSub>
        <m:r>
          <m:rPr>
            <m:sty m:val="p"/>
          </m:rPr>
          <w:rPr>
            <w:rFonts w:ascii="Cambria Math"/>
            <w:color w:val="000000" w:themeColor="text1"/>
            <w:sz w:val="28"/>
            <w:szCs w:val="28"/>
          </w:rPr>
          <m:t>+c</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γ</m:t>
            </m:r>
          </m:e>
          <m:sub>
            <m:r>
              <w:rPr>
                <w:rFonts w:ascii="Cambria Math" w:hAnsi="Cambria Math"/>
                <w:color w:val="000000" w:themeColor="text1"/>
                <w:sz w:val="28"/>
                <w:szCs w:val="28"/>
                <w:lang w:val="en-US"/>
              </w:rPr>
              <m:t>l</m:t>
            </m:r>
          </m:sub>
        </m:sSub>
        <m:r>
          <m:rPr>
            <m:sty m:val="p"/>
          </m:rPr>
          <w:rPr>
            <w:rFonts w:asci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λδ</m:t>
            </m:r>
          </m:e>
          <m:sub>
            <m:r>
              <w:rPr>
                <w:rFonts w:ascii="Cambria Math" w:hAnsi="Cambria Math"/>
                <w:color w:val="000000" w:themeColor="text1"/>
                <w:sz w:val="28"/>
                <w:szCs w:val="28"/>
                <w:lang w:val="en-US"/>
              </w:rPr>
              <m:t>l</m:t>
            </m:r>
          </m:sub>
        </m:sSub>
        <m:r>
          <m:rPr>
            <m:sty m:val="p"/>
          </m:rPr>
          <w:rPr>
            <w:rFonts w:ascii="Cambria Math"/>
            <w:color w:val="000000" w:themeColor="text1"/>
            <w:sz w:val="28"/>
            <w:szCs w:val="28"/>
          </w:rPr>
          <m:t xml:space="preserve">+ </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ε</m:t>
            </m:r>
          </m:e>
          <m:sub>
            <m:r>
              <w:rPr>
                <w:rFonts w:ascii="Cambria Math" w:hAnsi="Cambria Math"/>
                <w:color w:val="000000" w:themeColor="text1"/>
                <w:sz w:val="28"/>
                <w:szCs w:val="28"/>
                <w:lang w:val="en-US"/>
              </w:rPr>
              <m:t>l</m:t>
            </m:r>
          </m:sub>
        </m:sSub>
        <m:r>
          <m:rPr>
            <m:sty m:val="p"/>
          </m:rPr>
          <w:rPr>
            <w:rFonts w:ascii="Cambria Math" w:hAnsi="Cambria Math"/>
            <w:color w:val="000000" w:themeColor="text1"/>
            <w:sz w:val="28"/>
            <w:szCs w:val="28"/>
          </w:rPr>
          <m:t>,</m:t>
        </m:r>
      </m:oMath>
      <w:r w:rsidR="00CD7666" w:rsidRPr="009C55DB">
        <w:rPr>
          <w:color w:val="000000" w:themeColor="text1"/>
          <w:sz w:val="28"/>
          <w:szCs w:val="28"/>
        </w:rPr>
        <w:t xml:space="preserve">                               (19)</w:t>
      </w:r>
    </w:p>
    <w:p w:rsidR="003C0534" w:rsidRDefault="003C0534" w:rsidP="003C0534">
      <w:pPr>
        <w:spacing w:line="360" w:lineRule="auto"/>
        <w:jc w:val="both"/>
        <w:rPr>
          <w:color w:val="000000" w:themeColor="text1"/>
          <w:sz w:val="28"/>
          <w:szCs w:val="28"/>
          <w:u w:val="single"/>
        </w:rPr>
      </w:pPr>
    </w:p>
    <w:p w:rsidR="003C0534" w:rsidRDefault="000F2A52" w:rsidP="003C0534">
      <w:pPr>
        <w:spacing w:line="360" w:lineRule="auto"/>
        <w:jc w:val="both"/>
        <w:rPr>
          <w:color w:val="000000" w:themeColor="text1"/>
          <w:sz w:val="28"/>
          <w:szCs w:val="28"/>
        </w:rPr>
      </w:pPr>
      <w:r w:rsidRPr="009C55DB">
        <w:rPr>
          <w:color w:val="000000" w:themeColor="text1"/>
          <w:sz w:val="28"/>
          <w:szCs w:val="28"/>
        </w:rPr>
        <w:t>Г</w:t>
      </w:r>
      <w:r w:rsidR="00D36EBC" w:rsidRPr="009C55DB">
        <w:rPr>
          <w:color w:val="000000" w:themeColor="text1"/>
          <w:sz w:val="28"/>
          <w:szCs w:val="28"/>
        </w:rPr>
        <w:t>де</w:t>
      </w:r>
      <w:r>
        <w:rPr>
          <w:color w:val="000000" w:themeColor="text1"/>
          <w:sz w:val="28"/>
          <w:szCs w:val="28"/>
        </w:rPr>
        <w:t xml:space="preserve">   </w:t>
      </w:r>
      <m:oMath>
        <m:r>
          <w:rPr>
            <w:rFonts w:ascii="Cambria Math" w:hAnsi="Cambria Math"/>
            <w:color w:val="000000" w:themeColor="text1"/>
            <w:sz w:val="28"/>
            <w:szCs w:val="28"/>
          </w:rPr>
          <m:t xml:space="preserve"> </m:t>
        </m:r>
        <m:sSup>
          <m:sSupPr>
            <m:ctrlPr>
              <w:rPr>
                <w:rFonts w:ascii="Cambria Math" w:hAnsi="Cambria Math"/>
                <w:color w:val="000000" w:themeColor="text1"/>
                <w:sz w:val="28"/>
                <w:szCs w:val="28"/>
              </w:rPr>
            </m:ctrlPr>
          </m:sSupPr>
          <m:e>
            <m:r>
              <m:rPr>
                <m:sty m:val="p"/>
              </m:rPr>
              <w:rPr>
                <w:rFonts w:ascii="Cambria Math"/>
                <w:color w:val="000000" w:themeColor="text1"/>
                <w:sz w:val="28"/>
                <w:szCs w:val="28"/>
              </w:rPr>
              <m:t>L</m:t>
            </m:r>
          </m:e>
          <m:sup>
            <m:r>
              <m:rPr>
                <m:sty m:val="p"/>
              </m:rPr>
              <w:rPr>
                <w:rFonts w:hAnsi="Cambria Math"/>
                <w:color w:val="000000" w:themeColor="text1"/>
                <w:sz w:val="28"/>
                <w:szCs w:val="28"/>
              </w:rPr>
              <m:t>*</m:t>
            </m:r>
          </m:sup>
        </m:sSup>
      </m:oMath>
      <w:r w:rsidR="00D36EBC" w:rsidRPr="009C55DB">
        <w:rPr>
          <w:color w:val="000000" w:themeColor="text1"/>
          <w:sz w:val="28"/>
          <w:szCs w:val="28"/>
        </w:rPr>
        <w:t>– размер ипотечного кредита</w:t>
      </w:r>
      <w:r w:rsidR="003C0534">
        <w:rPr>
          <w:color w:val="000000" w:themeColor="text1"/>
          <w:sz w:val="28"/>
          <w:szCs w:val="28"/>
        </w:rPr>
        <w:t>;</w:t>
      </w:r>
    </w:p>
    <w:p w:rsidR="000F2A52" w:rsidRDefault="00D36EBC" w:rsidP="000F2A52">
      <w:pPr>
        <w:spacing w:line="360" w:lineRule="auto"/>
        <w:ind w:firstLine="720"/>
        <w:jc w:val="both"/>
        <w:rPr>
          <w:color w:val="000000" w:themeColor="text1"/>
          <w:sz w:val="28"/>
          <w:szCs w:val="28"/>
        </w:rPr>
      </w:pPr>
      <m:oMath>
        <m:r>
          <m:rPr>
            <m:sty m:val="p"/>
          </m:rPr>
          <w:rPr>
            <w:rFonts w:ascii="Cambria Math"/>
            <w:color w:val="000000" w:themeColor="text1"/>
            <w:sz w:val="28"/>
            <w:szCs w:val="28"/>
          </w:rPr>
          <m:t>x</m:t>
        </m:r>
      </m:oMath>
      <w:r w:rsidRPr="009C55DB">
        <w:rPr>
          <w:color w:val="000000" w:themeColor="text1"/>
          <w:sz w:val="28"/>
          <w:szCs w:val="28"/>
        </w:rPr>
        <w:t>– экзогенные показатели (социально-демографические характеристики заемщика, макроэкономические характеристики и др.)</w:t>
      </w:r>
      <w:r w:rsidR="000F2A52">
        <w:rPr>
          <w:color w:val="000000" w:themeColor="text1"/>
          <w:sz w:val="28"/>
          <w:szCs w:val="28"/>
        </w:rPr>
        <w:t>;</w:t>
      </w:r>
    </w:p>
    <w:p w:rsidR="000F2A52" w:rsidRDefault="00D36EBC" w:rsidP="000F2A52">
      <w:pPr>
        <w:spacing w:line="360" w:lineRule="auto"/>
        <w:ind w:firstLine="720"/>
        <w:jc w:val="both"/>
        <w:rPr>
          <w:color w:val="000000" w:themeColor="text1"/>
          <w:sz w:val="28"/>
          <w:szCs w:val="28"/>
        </w:rPr>
      </w:pPr>
      <m:oMath>
        <m:r>
          <m:rPr>
            <m:sty m:val="p"/>
          </m:rPr>
          <w:rPr>
            <w:rFonts w:ascii="Cambria Math"/>
            <w:color w:val="000000" w:themeColor="text1"/>
            <w:sz w:val="28"/>
            <w:szCs w:val="28"/>
          </w:rPr>
          <m:t>c</m:t>
        </m:r>
      </m:oMath>
      <w:r w:rsidRPr="009C55DB">
        <w:rPr>
          <w:color w:val="000000" w:themeColor="text1"/>
          <w:sz w:val="28"/>
          <w:szCs w:val="28"/>
        </w:rPr>
        <w:t xml:space="preserve"> – эндогенные показатели (цена квартиры, условия </w:t>
      </w:r>
      <w:r w:rsidRPr="00324773">
        <w:rPr>
          <w:color w:val="000000" w:themeColor="text1"/>
          <w:sz w:val="28"/>
          <w:szCs w:val="28"/>
        </w:rPr>
        <w:t>контракта)</w:t>
      </w:r>
      <w:r w:rsidR="000F2A52">
        <w:rPr>
          <w:color w:val="000000" w:themeColor="text1"/>
          <w:sz w:val="28"/>
          <w:szCs w:val="28"/>
        </w:rPr>
        <w:t>;</w:t>
      </w:r>
    </w:p>
    <w:p w:rsidR="00D36EBC" w:rsidRPr="00324773" w:rsidRDefault="00D36EBC" w:rsidP="000F2A52">
      <w:pPr>
        <w:spacing w:line="360" w:lineRule="auto"/>
        <w:ind w:firstLine="720"/>
        <w:jc w:val="both"/>
        <w:rPr>
          <w:color w:val="000000" w:themeColor="text1"/>
          <w:sz w:val="28"/>
          <w:szCs w:val="28"/>
        </w:rPr>
      </w:pPr>
      <m:oMath>
        <m:r>
          <m:rPr>
            <m:sty m:val="p"/>
          </m:rPr>
          <w:rPr>
            <w:rFonts w:ascii="Cambria Math" w:hAnsi="Cambria Math"/>
            <w:color w:val="000000" w:themeColor="text1"/>
            <w:sz w:val="28"/>
            <w:szCs w:val="28"/>
          </w:rPr>
          <m:t>λ</m:t>
        </m:r>
      </m:oMath>
      <w:r w:rsidRPr="00324773">
        <w:rPr>
          <w:color w:val="000000" w:themeColor="text1"/>
          <w:sz w:val="28"/>
          <w:szCs w:val="28"/>
        </w:rPr>
        <w:t xml:space="preserve"> – итоговый показатель смещения, который не наблюдается в реальности и не имеет интерпретации.</w:t>
      </w:r>
    </w:p>
    <w:p w:rsidR="003C0534" w:rsidRDefault="003C0534" w:rsidP="00D2648C">
      <w:pPr>
        <w:spacing w:line="360" w:lineRule="auto"/>
        <w:ind w:firstLine="720"/>
        <w:jc w:val="both"/>
        <w:rPr>
          <w:color w:val="000000" w:themeColor="text1"/>
          <w:sz w:val="28"/>
          <w:szCs w:val="28"/>
        </w:rPr>
      </w:pPr>
    </w:p>
    <w:p w:rsidR="00324773" w:rsidRDefault="00EB22E8" w:rsidP="00D2648C">
      <w:pPr>
        <w:spacing w:line="360" w:lineRule="auto"/>
        <w:ind w:firstLine="720"/>
        <w:jc w:val="both"/>
        <w:rPr>
          <w:color w:val="000000" w:themeColor="text1"/>
          <w:sz w:val="28"/>
          <w:szCs w:val="28"/>
        </w:rPr>
      </w:pPr>
      <w:r>
        <w:rPr>
          <w:color w:val="000000" w:themeColor="text1"/>
          <w:sz w:val="28"/>
          <w:szCs w:val="28"/>
        </w:rPr>
        <w:t>Поскольку данный процесс моделируется с помощью нескольких уравнений участи и нескольких уравнений, содержащих инструментальные переменные, то в стандартных процедурах любого программного пакета данного алгоритма нет. Поэтому д</w:t>
      </w:r>
      <w:r w:rsidR="00D36EBC" w:rsidRPr="00324773">
        <w:rPr>
          <w:color w:val="000000" w:themeColor="text1"/>
          <w:sz w:val="28"/>
          <w:szCs w:val="28"/>
        </w:rPr>
        <w:t xml:space="preserve">ля реализации данного процесса был написан код для программного пакета </w:t>
      </w:r>
      <w:r w:rsidR="00D36EBC" w:rsidRPr="00324773">
        <w:rPr>
          <w:color w:val="000000" w:themeColor="text1"/>
          <w:sz w:val="28"/>
          <w:szCs w:val="28"/>
          <w:lang w:val="en-US"/>
        </w:rPr>
        <w:t>Stata</w:t>
      </w:r>
      <w:r w:rsidR="00324773">
        <w:rPr>
          <w:color w:val="000000" w:themeColor="text1"/>
          <w:sz w:val="28"/>
          <w:szCs w:val="28"/>
        </w:rPr>
        <w:t xml:space="preserve"> </w:t>
      </w:r>
      <w:r w:rsidR="00D36EBC" w:rsidRPr="00324773">
        <w:rPr>
          <w:color w:val="000000" w:themeColor="text1"/>
          <w:sz w:val="28"/>
          <w:szCs w:val="28"/>
        </w:rPr>
        <w:t>(см. Приложение 1).</w:t>
      </w:r>
      <w:bookmarkStart w:id="9" w:name="_Toc355573040"/>
    </w:p>
    <w:p w:rsidR="000F2A52" w:rsidRDefault="000F2A52" w:rsidP="00D2648C">
      <w:pPr>
        <w:spacing w:line="360" w:lineRule="auto"/>
        <w:ind w:firstLine="720"/>
        <w:jc w:val="both"/>
        <w:rPr>
          <w:color w:val="000000" w:themeColor="text1"/>
          <w:sz w:val="28"/>
          <w:szCs w:val="28"/>
        </w:rPr>
      </w:pPr>
    </w:p>
    <w:p w:rsidR="00324773" w:rsidRPr="00324773" w:rsidRDefault="00324773" w:rsidP="00324773"/>
    <w:p w:rsidR="00D36EBC" w:rsidRPr="009C55DB" w:rsidRDefault="00E94170" w:rsidP="00324773">
      <w:pPr>
        <w:pStyle w:val="2"/>
        <w:spacing w:before="0" w:line="360" w:lineRule="auto"/>
        <w:rPr>
          <w:rFonts w:ascii="Times New Roman" w:hAnsi="Times New Roman" w:cs="Times New Roman"/>
          <w:color w:val="000000" w:themeColor="text1"/>
          <w:sz w:val="28"/>
          <w:szCs w:val="28"/>
        </w:rPr>
      </w:pPr>
      <w:bookmarkStart w:id="10" w:name="_Toc357470668"/>
      <w:r>
        <w:rPr>
          <w:rFonts w:ascii="Times New Roman" w:hAnsi="Times New Roman" w:cs="Times New Roman"/>
          <w:color w:val="000000" w:themeColor="text1"/>
          <w:sz w:val="28"/>
          <w:szCs w:val="28"/>
        </w:rPr>
        <w:lastRenderedPageBreak/>
        <w:t>2.3</w:t>
      </w:r>
      <w:r w:rsidR="009D506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D36EBC" w:rsidRPr="009C55DB">
        <w:rPr>
          <w:rFonts w:ascii="Times New Roman" w:hAnsi="Times New Roman" w:cs="Times New Roman"/>
          <w:color w:val="000000" w:themeColor="text1"/>
          <w:sz w:val="28"/>
          <w:szCs w:val="28"/>
        </w:rPr>
        <w:t>Построение модели</w:t>
      </w:r>
      <w:bookmarkEnd w:id="9"/>
      <w:bookmarkEnd w:id="10"/>
    </w:p>
    <w:p w:rsidR="00D36EBC" w:rsidRDefault="00D36EBC" w:rsidP="00D36EBC">
      <w:pPr>
        <w:rPr>
          <w:color w:val="000000" w:themeColor="text1"/>
          <w:sz w:val="28"/>
          <w:szCs w:val="28"/>
        </w:rPr>
      </w:pPr>
    </w:p>
    <w:p w:rsidR="00324773" w:rsidRPr="009C55DB" w:rsidRDefault="00324773" w:rsidP="00D36EBC">
      <w:pPr>
        <w:rPr>
          <w:color w:val="000000" w:themeColor="text1"/>
          <w:sz w:val="28"/>
          <w:szCs w:val="28"/>
        </w:rPr>
      </w:pPr>
    </w:p>
    <w:p w:rsidR="00D36EBC" w:rsidRPr="009C55DB" w:rsidRDefault="00D36EBC" w:rsidP="00D36EBC">
      <w:pPr>
        <w:spacing w:line="360" w:lineRule="auto"/>
        <w:ind w:firstLine="720"/>
        <w:jc w:val="both"/>
        <w:rPr>
          <w:color w:val="000000" w:themeColor="text1"/>
          <w:sz w:val="28"/>
          <w:szCs w:val="28"/>
        </w:rPr>
      </w:pPr>
      <w:r w:rsidRPr="00E05BE6">
        <w:rPr>
          <w:b/>
          <w:color w:val="000000" w:themeColor="text1"/>
          <w:sz w:val="28"/>
          <w:szCs w:val="28"/>
        </w:rPr>
        <w:t>Уравнение 1.</w:t>
      </w:r>
      <w:r w:rsidRPr="009C55DB">
        <w:rPr>
          <w:color w:val="000000" w:themeColor="text1"/>
          <w:sz w:val="28"/>
          <w:szCs w:val="28"/>
        </w:rPr>
        <w:t xml:space="preserve"> Необходимо смоделировать вероятность того, что человек придет в ПАИЖК в какой-либо месяц. В независимые переменные включены макро-факторы, то есть показатели экономического состояния заемщиков и ситуация на ипотечном рынке в целом, которую можно рассмотреть как поведение остальных банков-конкурентов. Зависимая переменная – собственно, и есть эта вероятность, рассчитанная как количество людей,  подавших заявки на ипотеку в агентство в определенный месяц, деленная на общее число жителей (домноженная на 1000 вследствие крайне малых значений, с учетом того, что переменная «</w:t>
      </w:r>
      <w:r w:rsidRPr="009C55DB">
        <w:rPr>
          <w:color w:val="000000" w:themeColor="text1"/>
          <w:sz w:val="28"/>
          <w:szCs w:val="28"/>
          <w:lang w:val="en-US"/>
        </w:rPr>
        <w:t>population</w:t>
      </w:r>
      <w:r w:rsidRPr="009C55DB">
        <w:rPr>
          <w:color w:val="000000" w:themeColor="text1"/>
          <w:sz w:val="28"/>
          <w:szCs w:val="28"/>
        </w:rPr>
        <w:t>» измеряется в тыс. человек). Сгенерируем данную переменную с помощью следующей команды:</w:t>
      </w:r>
    </w:p>
    <w:p w:rsidR="00D36EBC" w:rsidRPr="009C55DB" w:rsidRDefault="00D36EBC" w:rsidP="00D36EBC">
      <w:pPr>
        <w:spacing w:line="360" w:lineRule="auto"/>
        <w:ind w:firstLine="720"/>
        <w:jc w:val="both"/>
        <w:rPr>
          <w:color w:val="000000" w:themeColor="text1"/>
          <w:sz w:val="28"/>
          <w:szCs w:val="28"/>
          <w:shd w:val="clear" w:color="auto" w:fill="FFFFFF"/>
        </w:rPr>
      </w:pPr>
      <w:r w:rsidRPr="009C55DB">
        <w:rPr>
          <w:bCs/>
          <w:color w:val="000000" w:themeColor="text1"/>
          <w:sz w:val="28"/>
          <w:szCs w:val="28"/>
        </w:rPr>
        <w:t>«</w:t>
      </w:r>
      <w:r w:rsidRPr="009C55DB">
        <w:rPr>
          <w:bCs/>
          <w:color w:val="000000" w:themeColor="text1"/>
          <w:sz w:val="28"/>
          <w:szCs w:val="28"/>
          <w:lang w:val="en-US"/>
        </w:rPr>
        <w:t>genprob</w:t>
      </w:r>
      <w:r w:rsidRPr="009C55DB">
        <w:rPr>
          <w:bCs/>
          <w:color w:val="000000" w:themeColor="text1"/>
          <w:sz w:val="28"/>
          <w:szCs w:val="28"/>
        </w:rPr>
        <w:t>_</w:t>
      </w:r>
      <w:r w:rsidRPr="009C55DB">
        <w:rPr>
          <w:bCs/>
          <w:color w:val="000000" w:themeColor="text1"/>
          <w:sz w:val="28"/>
          <w:szCs w:val="28"/>
          <w:lang w:val="en-US"/>
        </w:rPr>
        <w:t>appl</w:t>
      </w:r>
      <w:r w:rsidRPr="009C55DB">
        <w:rPr>
          <w:bCs/>
          <w:color w:val="000000" w:themeColor="text1"/>
          <w:sz w:val="28"/>
          <w:szCs w:val="28"/>
        </w:rPr>
        <w:t xml:space="preserve">1000= </w:t>
      </w:r>
      <w:r w:rsidRPr="009C55DB">
        <w:rPr>
          <w:bCs/>
          <w:color w:val="000000" w:themeColor="text1"/>
          <w:sz w:val="28"/>
          <w:szCs w:val="28"/>
          <w:lang w:val="en-US"/>
        </w:rPr>
        <w:t>exact</w:t>
      </w:r>
      <w:r w:rsidRPr="009C55DB">
        <w:rPr>
          <w:bCs/>
          <w:color w:val="000000" w:themeColor="text1"/>
          <w:sz w:val="28"/>
          <w:szCs w:val="28"/>
        </w:rPr>
        <w:t>_</w:t>
      </w:r>
      <w:r w:rsidRPr="009C55DB">
        <w:rPr>
          <w:bCs/>
          <w:color w:val="000000" w:themeColor="text1"/>
          <w:sz w:val="28"/>
          <w:szCs w:val="28"/>
          <w:lang w:val="en-US"/>
        </w:rPr>
        <w:t>ahml</w:t>
      </w:r>
      <w:r w:rsidRPr="009C55DB">
        <w:rPr>
          <w:bCs/>
          <w:color w:val="000000" w:themeColor="text1"/>
          <w:sz w:val="28"/>
          <w:szCs w:val="28"/>
        </w:rPr>
        <w:t>_</w:t>
      </w:r>
      <w:r w:rsidRPr="009C55DB">
        <w:rPr>
          <w:bCs/>
          <w:color w:val="000000" w:themeColor="text1"/>
          <w:sz w:val="28"/>
          <w:szCs w:val="28"/>
          <w:lang w:val="en-US"/>
        </w:rPr>
        <w:t>amount</w:t>
      </w:r>
      <w:r w:rsidRPr="009C55DB">
        <w:rPr>
          <w:bCs/>
          <w:color w:val="000000" w:themeColor="text1"/>
          <w:sz w:val="28"/>
          <w:szCs w:val="28"/>
        </w:rPr>
        <w:t xml:space="preserve">*1000/ </w:t>
      </w:r>
      <w:r w:rsidRPr="009C55DB">
        <w:rPr>
          <w:bCs/>
          <w:color w:val="000000" w:themeColor="text1"/>
          <w:sz w:val="28"/>
          <w:szCs w:val="28"/>
          <w:lang w:val="en-US"/>
        </w:rPr>
        <w:t>population</w:t>
      </w:r>
      <w:r w:rsidRPr="009C55DB">
        <w:rPr>
          <w:bCs/>
          <w:color w:val="000000" w:themeColor="text1"/>
          <w:sz w:val="28"/>
          <w:szCs w:val="28"/>
        </w:rPr>
        <w:t>»</w:t>
      </w:r>
    </w:p>
    <w:p w:rsidR="00D36EBC" w:rsidRDefault="00D36EBC" w:rsidP="00D36EBC">
      <w:pPr>
        <w:spacing w:line="360" w:lineRule="auto"/>
        <w:ind w:firstLine="720"/>
        <w:jc w:val="both"/>
        <w:rPr>
          <w:color w:val="000000" w:themeColor="text1"/>
          <w:sz w:val="28"/>
          <w:szCs w:val="28"/>
          <w:shd w:val="clear" w:color="auto" w:fill="FFFFFF"/>
        </w:rPr>
      </w:pPr>
      <w:r w:rsidRPr="009C55DB">
        <w:rPr>
          <w:color w:val="000000" w:themeColor="text1"/>
          <w:sz w:val="28"/>
          <w:szCs w:val="28"/>
          <w:shd w:val="clear" w:color="auto" w:fill="FFFFFF"/>
        </w:rPr>
        <w:t>Построим корреляционную матрицу для отбора переменных в модель</w:t>
      </w:r>
      <w:r w:rsidR="000F2A52">
        <w:rPr>
          <w:color w:val="000000" w:themeColor="text1"/>
          <w:sz w:val="28"/>
          <w:szCs w:val="28"/>
          <w:shd w:val="clear" w:color="auto" w:fill="FFFFFF"/>
        </w:rPr>
        <w:t xml:space="preserve"> (Таблица 2)</w:t>
      </w:r>
      <w:r w:rsidRPr="009C55DB">
        <w:rPr>
          <w:color w:val="000000" w:themeColor="text1"/>
          <w:sz w:val="28"/>
          <w:szCs w:val="28"/>
          <w:shd w:val="clear" w:color="auto" w:fill="FFFFFF"/>
        </w:rPr>
        <w:t>.</w:t>
      </w:r>
    </w:p>
    <w:p w:rsidR="000F2A52" w:rsidRPr="009C55DB" w:rsidRDefault="000F2A52" w:rsidP="00D36EBC">
      <w:pPr>
        <w:spacing w:line="360" w:lineRule="auto"/>
        <w:ind w:firstLine="720"/>
        <w:jc w:val="both"/>
        <w:rPr>
          <w:color w:val="000000" w:themeColor="text1"/>
          <w:sz w:val="28"/>
          <w:szCs w:val="28"/>
          <w:shd w:val="clear" w:color="auto" w:fill="FFFFFF"/>
        </w:rPr>
      </w:pPr>
    </w:p>
    <w:p w:rsidR="00D36EBC" w:rsidRPr="009C55DB" w:rsidRDefault="00D36EBC" w:rsidP="00D36EBC">
      <w:pPr>
        <w:pStyle w:val="af1"/>
        <w:keepNext/>
        <w:spacing w:after="0" w:line="276" w:lineRule="auto"/>
        <w:ind w:firstLine="720"/>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Таблица \* ARABIC </w:instrText>
      </w:r>
      <w:r w:rsidR="00BE313D" w:rsidRPr="009C55DB">
        <w:rPr>
          <w:rFonts w:ascii="Times New Roman" w:hAnsi="Times New Roman" w:cs="Times New Roman"/>
          <w:b w:val="0"/>
          <w:color w:val="000000" w:themeColor="text1"/>
          <w:sz w:val="28"/>
          <w:szCs w:val="28"/>
        </w:rPr>
        <w:fldChar w:fldCharType="separate"/>
      </w:r>
      <w:r w:rsidR="00BE72F7" w:rsidRPr="009C55DB">
        <w:rPr>
          <w:rFonts w:ascii="Times New Roman" w:hAnsi="Times New Roman" w:cs="Times New Roman"/>
          <w:b w:val="0"/>
          <w:noProof/>
          <w:color w:val="000000" w:themeColor="text1"/>
          <w:sz w:val="28"/>
          <w:szCs w:val="28"/>
        </w:rPr>
        <w:t>2</w:t>
      </w:r>
      <w:r w:rsidR="00BE313D" w:rsidRPr="009C55DB">
        <w:rPr>
          <w:rFonts w:ascii="Times New Roman" w:hAnsi="Times New Roman" w:cs="Times New Roman"/>
          <w:b w:val="0"/>
          <w:color w:val="000000" w:themeColor="text1"/>
          <w:sz w:val="28"/>
          <w:szCs w:val="28"/>
        </w:rPr>
        <w:fldChar w:fldCharType="end"/>
      </w:r>
    </w:p>
    <w:p w:rsidR="00D36EBC" w:rsidRPr="009C55DB" w:rsidRDefault="00D36EBC" w:rsidP="00D36EBC">
      <w:pPr>
        <w:pStyle w:val="af1"/>
        <w:keepNext/>
        <w:spacing w:after="0" w:line="276"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Корреляционная матрица для переменных четвертой группы</w:t>
      </w:r>
    </w:p>
    <w:p w:rsidR="00D36EBC" w:rsidRPr="009C55DB" w:rsidRDefault="00D36EBC" w:rsidP="00D36EBC">
      <w:pPr>
        <w:spacing w:line="360" w:lineRule="auto"/>
        <w:jc w:val="both"/>
        <w:rPr>
          <w:color w:val="000000" w:themeColor="text1"/>
          <w:sz w:val="28"/>
          <w:szCs w:val="28"/>
          <w:shd w:val="clear" w:color="auto" w:fill="FFFFFF"/>
        </w:rPr>
      </w:pPr>
      <w:r w:rsidRPr="009C55DB">
        <w:rPr>
          <w:noProof/>
          <w:color w:val="000000" w:themeColor="text1"/>
          <w:sz w:val="28"/>
          <w:szCs w:val="28"/>
          <w:shd w:val="clear" w:color="auto" w:fill="FFFFFF"/>
        </w:rPr>
        <w:drawing>
          <wp:inline distT="0" distB="0" distL="0" distR="0">
            <wp:extent cx="6085203" cy="176212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6574" t="44289" r="10369" b="25651"/>
                    <a:stretch>
                      <a:fillRect/>
                    </a:stretch>
                  </pic:blipFill>
                  <pic:spPr bwMode="auto">
                    <a:xfrm>
                      <a:off x="0" y="0"/>
                      <a:ext cx="6093737" cy="1764596"/>
                    </a:xfrm>
                    <a:prstGeom prst="rect">
                      <a:avLst/>
                    </a:prstGeom>
                    <a:noFill/>
                    <a:ln w="9525">
                      <a:noFill/>
                      <a:miter lim="800000"/>
                      <a:headEnd/>
                      <a:tailEnd/>
                    </a:ln>
                  </pic:spPr>
                </pic:pic>
              </a:graphicData>
            </a:graphic>
          </wp:inline>
        </w:drawing>
      </w:r>
    </w:p>
    <w:p w:rsidR="00D36EBC" w:rsidRPr="009C55DB" w:rsidRDefault="00D36EBC" w:rsidP="00D36EBC">
      <w:pPr>
        <w:spacing w:line="360" w:lineRule="auto"/>
        <w:ind w:firstLine="720"/>
        <w:jc w:val="both"/>
        <w:rPr>
          <w:color w:val="000000" w:themeColor="text1"/>
          <w:sz w:val="28"/>
          <w:szCs w:val="28"/>
        </w:rPr>
      </w:pPr>
    </w:p>
    <w:p w:rsidR="00D36EBC" w:rsidRDefault="00D36EBC" w:rsidP="00D36EBC">
      <w:pPr>
        <w:spacing w:line="360" w:lineRule="auto"/>
        <w:ind w:firstLine="720"/>
        <w:jc w:val="both"/>
        <w:rPr>
          <w:color w:val="000000" w:themeColor="text1"/>
          <w:sz w:val="28"/>
          <w:szCs w:val="28"/>
        </w:rPr>
      </w:pPr>
      <w:r w:rsidRPr="009C55DB">
        <w:rPr>
          <w:color w:val="000000" w:themeColor="text1"/>
          <w:sz w:val="28"/>
          <w:szCs w:val="28"/>
        </w:rPr>
        <w:t>После анализа корреляционной матрицы построим линейную модель</w:t>
      </w:r>
      <w:r w:rsidR="002010D3" w:rsidRPr="009C55DB">
        <w:rPr>
          <w:color w:val="000000" w:themeColor="text1"/>
          <w:sz w:val="28"/>
          <w:szCs w:val="28"/>
        </w:rPr>
        <w:t xml:space="preserve"> </w:t>
      </w:r>
      <w:r w:rsidRPr="009C55DB">
        <w:rPr>
          <w:color w:val="000000" w:themeColor="text1"/>
          <w:sz w:val="28"/>
          <w:szCs w:val="28"/>
          <w:lang w:val="en-US"/>
        </w:rPr>
        <w:t>Eq</w:t>
      </w:r>
      <w:r w:rsidRPr="009C55DB">
        <w:rPr>
          <w:color w:val="000000" w:themeColor="text1"/>
          <w:sz w:val="28"/>
          <w:szCs w:val="28"/>
        </w:rPr>
        <w:t>.1 (см. Таблицу 2) для зависимой переменной «</w:t>
      </w:r>
      <w:r w:rsidRPr="009C55DB">
        <w:rPr>
          <w:color w:val="000000" w:themeColor="text1"/>
          <w:sz w:val="28"/>
          <w:szCs w:val="28"/>
          <w:lang w:val="en-US"/>
        </w:rPr>
        <w:t>prob</w:t>
      </w:r>
      <w:r w:rsidRPr="009C55DB">
        <w:rPr>
          <w:color w:val="000000" w:themeColor="text1"/>
          <w:sz w:val="28"/>
          <w:szCs w:val="28"/>
        </w:rPr>
        <w:t>_</w:t>
      </w:r>
      <w:r w:rsidRPr="009C55DB">
        <w:rPr>
          <w:color w:val="000000" w:themeColor="text1"/>
          <w:sz w:val="28"/>
          <w:szCs w:val="28"/>
          <w:lang w:val="en-US"/>
        </w:rPr>
        <w:t>appl</w:t>
      </w:r>
      <w:r w:rsidRPr="009C55DB">
        <w:rPr>
          <w:color w:val="000000" w:themeColor="text1"/>
          <w:sz w:val="28"/>
          <w:szCs w:val="28"/>
        </w:rPr>
        <w:t>1000» (Таблица 3).</w:t>
      </w:r>
      <w:r w:rsidR="00785D3D" w:rsidRPr="009C55DB">
        <w:rPr>
          <w:color w:val="000000" w:themeColor="text1"/>
          <w:sz w:val="28"/>
          <w:szCs w:val="28"/>
        </w:rPr>
        <w:t xml:space="preserve"> Уравнение имеет следующий вид</w:t>
      </w:r>
      <w:r w:rsidR="00934F39" w:rsidRPr="009C55DB">
        <w:rPr>
          <w:color w:val="000000" w:themeColor="text1"/>
          <w:sz w:val="28"/>
          <w:szCs w:val="28"/>
        </w:rPr>
        <w:t xml:space="preserve"> (20)</w:t>
      </w:r>
      <w:r w:rsidR="00785D3D" w:rsidRPr="009C55DB">
        <w:rPr>
          <w:color w:val="000000" w:themeColor="text1"/>
          <w:sz w:val="28"/>
          <w:szCs w:val="28"/>
        </w:rPr>
        <w:t>:</w:t>
      </w:r>
    </w:p>
    <w:p w:rsidR="000F2A52" w:rsidRPr="009C55DB" w:rsidRDefault="000F2A52" w:rsidP="00D36EBC">
      <w:pPr>
        <w:spacing w:line="360" w:lineRule="auto"/>
        <w:ind w:firstLine="720"/>
        <w:jc w:val="both"/>
        <w:rPr>
          <w:color w:val="000000" w:themeColor="text1"/>
          <w:sz w:val="28"/>
          <w:szCs w:val="28"/>
        </w:rPr>
      </w:pPr>
    </w:p>
    <w:p w:rsidR="009B7347" w:rsidRPr="00533EA8" w:rsidRDefault="00BE313D" w:rsidP="0079192E">
      <w:pPr>
        <w:pStyle w:val="af1"/>
        <w:keepNext/>
        <w:spacing w:after="0" w:line="360" w:lineRule="auto"/>
        <w:ind w:firstLine="720"/>
        <w:jc w:val="center"/>
        <w:rPr>
          <w:rFonts w:ascii="Times New Roman" w:hAnsi="Times New Roman" w:cs="Times New Roman"/>
          <w:b w:val="0"/>
          <w:color w:val="000000" w:themeColor="text1"/>
          <w:sz w:val="28"/>
          <w:szCs w:val="28"/>
        </w:rPr>
      </w:pPr>
      <w:r w:rsidRPr="00533EA8">
        <w:rPr>
          <w:rFonts w:ascii="Cambria Math" w:hAnsi="Cambria Math"/>
          <w:b w:val="0"/>
          <w:noProof/>
          <w:color w:val="000000" w:themeColor="text1"/>
          <w:sz w:val="28"/>
          <w:szCs w:val="28"/>
        </w:rPr>
        <w:lastRenderedPageBreak/>
        <w:pict>
          <v:shapetype id="_x0000_t202" coordsize="21600,21600" o:spt="202" path="m,l,21600r21600,l21600,xe">
            <v:stroke joinstyle="miter"/>
            <v:path gradientshapeok="t" o:connecttype="rect"/>
          </v:shapetype>
          <v:shape id="_x0000_s1030" type="#_x0000_t202" style="position:absolute;left:0;text-align:left;margin-left:442.95pt;margin-top:46.6pt;width:46.5pt;height:22.5pt;z-index:251661312" filled="f" stroked="f">
            <v:textbox>
              <w:txbxContent>
                <w:p w:rsidR="00583E10" w:rsidRPr="0079192E" w:rsidRDefault="00583E10" w:rsidP="0079192E">
                  <w:pPr>
                    <w:jc w:val="right"/>
                    <w:rPr>
                      <w:sz w:val="28"/>
                      <w:szCs w:val="28"/>
                    </w:rPr>
                  </w:pPr>
                  <w:r w:rsidRPr="0079192E">
                    <w:rPr>
                      <w:sz w:val="28"/>
                      <w:szCs w:val="28"/>
                    </w:rPr>
                    <w:t>(2</w:t>
                  </w:r>
                  <w:r>
                    <w:rPr>
                      <w:sz w:val="28"/>
                      <w:szCs w:val="28"/>
                    </w:rPr>
                    <w:t>0</w:t>
                  </w:r>
                  <w:r w:rsidRPr="0079192E">
                    <w:rPr>
                      <w:sz w:val="28"/>
                      <w:szCs w:val="28"/>
                    </w:rPr>
                    <w:t>)</w:t>
                  </w:r>
                </w:p>
              </w:txbxContent>
            </v:textbox>
          </v:shape>
        </w:pict>
      </w:r>
      <m:oMath>
        <m:r>
          <w:rPr>
            <w:rFonts w:ascii="Cambria Math" w:hAnsi="Cambria Math"/>
            <w:color w:val="000000" w:themeColor="text1"/>
            <w:sz w:val="28"/>
            <w:szCs w:val="28"/>
            <w:lang w:val="en-US"/>
          </w:rPr>
          <m:t>prob</m:t>
        </m:r>
        <m:r>
          <w:rPr>
            <w:rFonts w:ascii="Cambria Math" w:hAnsi="Cambria Math"/>
            <w:color w:val="000000" w:themeColor="text1"/>
            <w:sz w:val="28"/>
            <w:szCs w:val="28"/>
          </w:rPr>
          <m:t>_</m:t>
        </m:r>
        <m:r>
          <w:rPr>
            <w:rFonts w:ascii="Cambria Math" w:hAnsi="Cambria Math"/>
            <w:color w:val="000000" w:themeColor="text1"/>
            <w:sz w:val="28"/>
            <w:szCs w:val="28"/>
            <w:lang w:val="en-US"/>
          </w:rPr>
          <m:t>appl</m:t>
        </m:r>
        <m:r>
          <w:rPr>
            <w:rFonts w:ascii="Cambria Math" w:hAnsi="Cambria Math"/>
            <w:color w:val="000000" w:themeColor="text1"/>
            <w:sz w:val="28"/>
            <w:szCs w:val="28"/>
          </w:rPr>
          <m:t>1000=</m:t>
        </m:r>
        <m:r>
          <w:rPr>
            <w:rFonts w:ascii="Cambria Math" w:hAnsi="Cambria Math"/>
            <w:color w:val="000000" w:themeColor="text1"/>
            <w:sz w:val="28"/>
            <w:szCs w:val="28"/>
            <w:lang w:val="en-US"/>
          </w:rPr>
          <m:t>mortgage</m:t>
        </m:r>
        <m:r>
          <w:rPr>
            <w:rFonts w:ascii="Cambria Math" w:hAnsi="Cambria Math"/>
            <w:color w:val="000000" w:themeColor="text1"/>
            <w:sz w:val="28"/>
            <w:szCs w:val="28"/>
          </w:rPr>
          <m:t>_</m:t>
        </m:r>
        <m:r>
          <w:rPr>
            <w:rFonts w:ascii="Cambria Math" w:hAnsi="Cambria Math"/>
            <w:color w:val="000000" w:themeColor="text1"/>
            <w:sz w:val="28"/>
            <w:szCs w:val="28"/>
            <w:lang w:val="en-US"/>
          </w:rPr>
          <m:t>amount</m:t>
        </m:r>
        <m:r>
          <w:rPr>
            <w:rFonts w:ascii="Cambria Math" w:hAnsi="Cambria Math"/>
            <w:color w:val="000000" w:themeColor="text1"/>
            <w:sz w:val="28"/>
            <w:szCs w:val="28"/>
          </w:rPr>
          <m:t>*.0224348-</m:t>
        </m:r>
        <m:r>
          <w:rPr>
            <w:rFonts w:ascii="Cambria Math" w:hAnsi="Cambria Math"/>
            <w:color w:val="000000" w:themeColor="text1"/>
            <w:sz w:val="28"/>
            <w:szCs w:val="28"/>
            <w:lang w:val="en-US"/>
          </w:rPr>
          <m:t>median</m:t>
        </m:r>
        <m:r>
          <w:rPr>
            <w:rFonts w:ascii="Cambria Math" w:hAnsi="Cambria Math"/>
            <w:color w:val="000000" w:themeColor="text1"/>
            <w:sz w:val="28"/>
            <w:szCs w:val="28"/>
          </w:rPr>
          <m:t>_</m:t>
        </m:r>
        <m:r>
          <w:rPr>
            <w:rFonts w:ascii="Cambria Math" w:hAnsi="Cambria Math"/>
            <w:color w:val="000000" w:themeColor="text1"/>
            <w:sz w:val="28"/>
            <w:szCs w:val="28"/>
            <w:lang w:val="en-US"/>
          </w:rPr>
          <m:t>maturity</m:t>
        </m:r>
        <m:r>
          <w:rPr>
            <w:rFonts w:ascii="Cambria Math" w:hAnsi="Cambria Math"/>
            <w:color w:val="000000" w:themeColor="text1"/>
            <w:sz w:val="28"/>
            <w:szCs w:val="28"/>
          </w:rPr>
          <m:t>*1.253809++</m:t>
        </m:r>
        <m:r>
          <w:rPr>
            <w:rFonts w:ascii="Cambria Math" w:hAnsi="Cambria Math"/>
            <w:color w:val="000000" w:themeColor="text1"/>
            <w:sz w:val="28"/>
            <w:szCs w:val="28"/>
            <w:lang w:val="en-US"/>
          </w:rPr>
          <m:t>mean</m:t>
        </m:r>
        <m:r>
          <w:rPr>
            <w:rFonts w:ascii="Cambria Math" w:hAnsi="Cambria Math"/>
            <w:color w:val="000000" w:themeColor="text1"/>
            <w:sz w:val="28"/>
            <w:szCs w:val="28"/>
          </w:rPr>
          <m:t>_</m:t>
        </m:r>
        <m:r>
          <w:rPr>
            <w:rFonts w:ascii="Cambria Math" w:hAnsi="Cambria Math"/>
            <w:color w:val="000000" w:themeColor="text1"/>
            <w:sz w:val="28"/>
            <w:szCs w:val="28"/>
            <w:lang w:val="en-US"/>
          </w:rPr>
          <m:t>ltv</m:t>
        </m:r>
        <m:r>
          <w:rPr>
            <w:rFonts w:ascii="Cambria Math" w:hAnsi="Cambria Math"/>
            <w:color w:val="000000" w:themeColor="text1"/>
            <w:sz w:val="28"/>
            <w:szCs w:val="28"/>
          </w:rPr>
          <m:t xml:space="preserve">*1.590069– </m:t>
        </m:r>
        <m:r>
          <w:rPr>
            <w:rFonts w:ascii="Cambria Math" w:hAnsi="Cambria Math"/>
            <w:color w:val="000000" w:themeColor="text1"/>
            <w:sz w:val="28"/>
            <w:szCs w:val="28"/>
            <w:lang w:val="en-US"/>
          </w:rPr>
          <m:t>mean</m:t>
        </m:r>
        <m:r>
          <w:rPr>
            <w:rFonts w:ascii="Cambria Math" w:hAnsi="Cambria Math"/>
            <w:color w:val="000000" w:themeColor="text1"/>
            <w:sz w:val="28"/>
            <w:szCs w:val="28"/>
          </w:rPr>
          <m:t>_</m:t>
        </m:r>
        <m:r>
          <w:rPr>
            <w:rFonts w:ascii="Cambria Math" w:hAnsi="Cambria Math"/>
            <w:color w:val="000000" w:themeColor="text1"/>
            <w:sz w:val="28"/>
            <w:szCs w:val="28"/>
            <w:lang w:val="en-US"/>
          </w:rPr>
          <m:t>dtimean</m:t>
        </m:r>
        <m:r>
          <w:rPr>
            <w:rFonts w:ascii="Cambria Math" w:hAnsi="Cambria Math"/>
            <w:color w:val="000000" w:themeColor="text1"/>
            <w:sz w:val="28"/>
            <w:szCs w:val="28"/>
          </w:rPr>
          <m:t>_</m:t>
        </m:r>
        <m:r>
          <w:rPr>
            <w:rFonts w:ascii="Cambria Math" w:hAnsi="Cambria Math"/>
            <w:color w:val="000000" w:themeColor="text1"/>
            <w:sz w:val="28"/>
            <w:szCs w:val="28"/>
            <w:lang w:val="en-US"/>
          </w:rPr>
          <m:t>m</m:t>
        </m:r>
        <m:r>
          <w:rPr>
            <w:rFonts w:ascii="Cambria Math" w:hAnsi="Cambria Math"/>
            <w:color w:val="000000" w:themeColor="text1"/>
            <w:sz w:val="28"/>
            <w:szCs w:val="28"/>
          </w:rPr>
          <m:t>2_</m:t>
        </m:r>
        <m:r>
          <w:rPr>
            <w:rFonts w:ascii="Cambria Math" w:hAnsi="Cambria Math"/>
            <w:color w:val="000000" w:themeColor="text1"/>
            <w:sz w:val="28"/>
            <w:szCs w:val="28"/>
            <w:lang w:val="en-US"/>
          </w:rPr>
          <m:t>value</m:t>
        </m:r>
        <m:r>
          <w:rPr>
            <w:rFonts w:ascii="Cambria Math" w:hAnsi="Cambria Math"/>
            <w:color w:val="000000" w:themeColor="text1"/>
            <w:sz w:val="28"/>
            <w:szCs w:val="28"/>
          </w:rPr>
          <m:t>*</m:t>
        </m:r>
      </m:oMath>
      <w:r w:rsidR="009B7347" w:rsidRPr="00533EA8">
        <w:rPr>
          <w:rFonts w:ascii="Cambria Math" w:hAnsi="Cambria Math"/>
          <w:b w:val="0"/>
          <w:color w:val="000000" w:themeColor="text1"/>
          <w:sz w:val="28"/>
          <w:szCs w:val="28"/>
        </w:rPr>
        <w:t xml:space="preserve">       </w:t>
      </w:r>
    </w:p>
    <w:p w:rsidR="0079192E" w:rsidRDefault="0079192E" w:rsidP="0079192E">
      <w:pPr>
        <w:spacing w:line="360" w:lineRule="auto"/>
        <w:ind w:firstLine="720"/>
        <w:rPr>
          <w:rFonts w:ascii="Cambria Math" w:hAnsi="Cambria Math"/>
          <w:color w:val="000000" w:themeColor="text1"/>
          <w:sz w:val="28"/>
          <w:szCs w:val="28"/>
        </w:rPr>
      </w:pPr>
      <m:oMathPara>
        <m:oMathParaPr>
          <m:jc m:val="center"/>
        </m:oMathParaPr>
        <m:oMath>
          <m:r>
            <w:rPr>
              <w:rFonts w:ascii="Cambria Math" w:hAnsi="Cambria Math"/>
              <w:color w:val="000000" w:themeColor="text1"/>
              <w:sz w:val="28"/>
              <w:szCs w:val="28"/>
            </w:rPr>
            <m:t>*25.03713–</m:t>
          </m:r>
          <m:r>
            <w:rPr>
              <w:rFonts w:ascii="Cambria Math" w:hAnsi="Cambria Math"/>
              <w:color w:val="000000" w:themeColor="text1"/>
              <w:sz w:val="28"/>
              <w:szCs w:val="28"/>
              <w:lang w:val="en-US"/>
            </w:rPr>
            <m:t>lodging</m:t>
          </m:r>
          <m:r>
            <w:rPr>
              <w:rFonts w:ascii="Cambria Math" w:hAnsi="Cambria Math"/>
              <w:color w:val="000000" w:themeColor="text1"/>
              <w:sz w:val="28"/>
              <w:szCs w:val="28"/>
            </w:rPr>
            <m:t>_</m:t>
          </m:r>
          <m:r>
            <w:rPr>
              <w:rFonts w:ascii="Cambria Math" w:hAnsi="Cambria Math"/>
              <w:color w:val="000000" w:themeColor="text1"/>
              <w:sz w:val="28"/>
              <w:szCs w:val="28"/>
              <w:lang w:val="en-US"/>
            </w:rPr>
            <m:t>coef</m:t>
          </m:r>
          <m:r>
            <w:rPr>
              <w:rFonts w:ascii="Cambria Math" w:hAnsi="Cambria Math"/>
              <w:color w:val="000000" w:themeColor="text1"/>
              <w:sz w:val="28"/>
              <w:szCs w:val="28"/>
            </w:rPr>
            <m:t>_</m:t>
          </m:r>
          <m:r>
            <w:rPr>
              <w:rFonts w:ascii="Cambria Math" w:hAnsi="Cambria Math"/>
              <w:color w:val="000000" w:themeColor="text1"/>
              <w:sz w:val="28"/>
              <w:szCs w:val="28"/>
              <w:lang w:val="en-US"/>
            </w:rPr>
            <m:t>in</m:t>
          </m:r>
          <m:r>
            <w:rPr>
              <w:rFonts w:ascii="Cambria Math" w:hAnsi="Cambria Math"/>
              <w:color w:val="000000" w:themeColor="text1"/>
              <w:sz w:val="28"/>
              <w:szCs w:val="28"/>
            </w:rPr>
            <m:t>_</m:t>
          </m:r>
          <m:r>
            <w:rPr>
              <w:rFonts w:ascii="Cambria Math" w:hAnsi="Cambria Math"/>
              <w:color w:val="000000" w:themeColor="text1"/>
              <w:sz w:val="28"/>
              <w:szCs w:val="28"/>
              <w:lang w:val="en-US"/>
            </w:rPr>
            <m:t>years</m:t>
          </m:r>
          <m:r>
            <w:rPr>
              <w:rFonts w:ascii="Cambria Math" w:hAnsi="Cambria Math"/>
              <w:color w:val="000000" w:themeColor="text1"/>
              <w:sz w:val="28"/>
              <w:szCs w:val="28"/>
            </w:rPr>
            <m:t>*.00155384+1043.922</m:t>
          </m:r>
        </m:oMath>
      </m:oMathPara>
    </w:p>
    <w:p w:rsidR="000F2A52" w:rsidRPr="000F2A52" w:rsidRDefault="000F2A52" w:rsidP="000F2A52">
      <w:pPr>
        <w:spacing w:line="360" w:lineRule="auto"/>
        <w:rPr>
          <w:color w:val="000000" w:themeColor="text1"/>
          <w:sz w:val="28"/>
          <w:szCs w:val="28"/>
        </w:rPr>
      </w:pPr>
    </w:p>
    <w:p w:rsidR="00D36EBC" w:rsidRPr="009C55DB" w:rsidRDefault="00D36EBC" w:rsidP="00D36EBC">
      <w:pPr>
        <w:pStyle w:val="af1"/>
        <w:keepNext/>
        <w:spacing w:after="0" w:line="276" w:lineRule="auto"/>
        <w:ind w:firstLine="720"/>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Таблица \* ARABIC </w:instrText>
      </w:r>
      <w:r w:rsidR="00BE313D" w:rsidRPr="009C55DB">
        <w:rPr>
          <w:rFonts w:ascii="Times New Roman" w:hAnsi="Times New Roman" w:cs="Times New Roman"/>
          <w:b w:val="0"/>
          <w:color w:val="000000" w:themeColor="text1"/>
          <w:sz w:val="28"/>
          <w:szCs w:val="28"/>
        </w:rPr>
        <w:fldChar w:fldCharType="separate"/>
      </w:r>
      <w:r w:rsidR="00BE72F7" w:rsidRPr="009C55DB">
        <w:rPr>
          <w:rFonts w:ascii="Times New Roman" w:hAnsi="Times New Roman" w:cs="Times New Roman"/>
          <w:b w:val="0"/>
          <w:noProof/>
          <w:color w:val="000000" w:themeColor="text1"/>
          <w:sz w:val="28"/>
          <w:szCs w:val="28"/>
        </w:rPr>
        <w:t>3</w:t>
      </w:r>
      <w:r w:rsidR="00BE313D" w:rsidRPr="009C55DB">
        <w:rPr>
          <w:rFonts w:ascii="Times New Roman" w:hAnsi="Times New Roman" w:cs="Times New Roman"/>
          <w:b w:val="0"/>
          <w:color w:val="000000" w:themeColor="text1"/>
          <w:sz w:val="28"/>
          <w:szCs w:val="28"/>
        </w:rPr>
        <w:fldChar w:fldCharType="end"/>
      </w:r>
    </w:p>
    <w:p w:rsidR="00D36EBC" w:rsidRPr="009C55DB" w:rsidRDefault="00D36EBC" w:rsidP="00D36EBC">
      <w:pPr>
        <w:pStyle w:val="af1"/>
        <w:keepNext/>
        <w:spacing w:after="0" w:line="276" w:lineRule="auto"/>
        <w:ind w:firstLine="720"/>
        <w:jc w:val="center"/>
        <w:rPr>
          <w:rFonts w:ascii="Times New Roman" w:hAnsi="Times New Roman" w:cs="Times New Roman"/>
          <w:b w:val="0"/>
          <w:color w:val="000000" w:themeColor="text1"/>
          <w:sz w:val="28"/>
          <w:szCs w:val="28"/>
          <w:lang w:val="en-US"/>
        </w:rPr>
      </w:pPr>
      <w:r w:rsidRPr="009C55DB">
        <w:rPr>
          <w:rFonts w:ascii="Times New Roman" w:hAnsi="Times New Roman" w:cs="Times New Roman"/>
          <w:b w:val="0"/>
          <w:color w:val="000000" w:themeColor="text1"/>
          <w:sz w:val="28"/>
          <w:szCs w:val="28"/>
          <w:lang w:val="en-US"/>
        </w:rPr>
        <w:t>Eq.1</w:t>
      </w:r>
    </w:p>
    <w:tbl>
      <w:tblPr>
        <w:tblStyle w:val="af0"/>
        <w:tblW w:w="0" w:type="auto"/>
        <w:tblLook w:val="04A0"/>
      </w:tblPr>
      <w:tblGrid>
        <w:gridCol w:w="3085"/>
        <w:gridCol w:w="3285"/>
        <w:gridCol w:w="3201"/>
      </w:tblGrid>
      <w:tr w:rsidR="00D36EBC" w:rsidRPr="009C55DB" w:rsidTr="003470EE">
        <w:tc>
          <w:tcPr>
            <w:tcW w:w="3085" w:type="dxa"/>
          </w:tcPr>
          <w:p w:rsidR="00D36EBC" w:rsidRPr="009C55DB" w:rsidRDefault="00D36EBC" w:rsidP="00FD2037">
            <w:pPr>
              <w:ind w:firstLine="720"/>
              <w:jc w:val="both"/>
              <w:rPr>
                <w:rFonts w:ascii="Times New Roman" w:hAnsi="Times New Roman" w:cs="Times New Roman"/>
                <w:color w:val="000000" w:themeColor="text1"/>
                <w:sz w:val="24"/>
                <w:szCs w:val="24"/>
                <w:lang w:val="en-US"/>
              </w:rPr>
            </w:pPr>
          </w:p>
        </w:tc>
        <w:tc>
          <w:tcPr>
            <w:tcW w:w="3285" w:type="dxa"/>
          </w:tcPr>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p>
        </w:tc>
        <w:tc>
          <w:tcPr>
            <w:tcW w:w="3201" w:type="dxa"/>
          </w:tcPr>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Eq.1</w:t>
            </w:r>
            <w:r w:rsidR="00B77E79" w:rsidRPr="009C55DB">
              <w:rPr>
                <w:rFonts w:ascii="Times New Roman" w:hAnsi="Times New Roman" w:cs="Times New Roman"/>
                <w:color w:val="000000" w:themeColor="text1"/>
                <w:sz w:val="24"/>
                <w:szCs w:val="24"/>
                <w:lang w:val="en-US"/>
              </w:rPr>
              <w:t xml:space="preserve"> </w:t>
            </w:r>
            <w:r w:rsidR="00B77E79" w:rsidRPr="009C55DB">
              <w:rPr>
                <w:rFonts w:ascii="Times New Roman" w:hAnsi="Times New Roman" w:cs="Times New Roman"/>
                <w:color w:val="000000" w:themeColor="text1"/>
                <w:lang w:val="en-US"/>
              </w:rPr>
              <w:t>(robust</w:t>
            </w:r>
            <w:r w:rsidR="00055D97" w:rsidRPr="009C55DB">
              <w:rPr>
                <w:rFonts w:ascii="Times New Roman" w:hAnsi="Times New Roman" w:cs="Times New Roman"/>
                <w:color w:val="000000" w:themeColor="text1"/>
                <w:lang w:val="en-US"/>
              </w:rPr>
              <w:t xml:space="preserve"> regression</w:t>
            </w:r>
            <w:r w:rsidR="00B77E79" w:rsidRPr="009C55DB">
              <w:rPr>
                <w:rFonts w:ascii="Times New Roman" w:hAnsi="Times New Roman" w:cs="Times New Roman"/>
                <w:color w:val="000000" w:themeColor="text1"/>
                <w:lang w:val="en-US"/>
              </w:rPr>
              <w:t>)</w:t>
            </w:r>
          </w:p>
        </w:tc>
      </w:tr>
      <w:tr w:rsidR="00D36EBC" w:rsidRPr="009C55DB" w:rsidTr="003470EE">
        <w:tc>
          <w:tcPr>
            <w:tcW w:w="3085" w:type="dxa"/>
          </w:tcPr>
          <w:p w:rsidR="00D36EBC" w:rsidRPr="009C55DB" w:rsidRDefault="00206146" w:rsidP="00206146">
            <w:pPr>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O</w:t>
            </w:r>
            <w:r w:rsidRPr="009C55DB">
              <w:rPr>
                <w:rFonts w:ascii="Times New Roman" w:hAnsi="Times New Roman" w:cs="Times New Roman"/>
                <w:color w:val="000000" w:themeColor="text1"/>
                <w:sz w:val="24"/>
                <w:szCs w:val="24"/>
              </w:rPr>
              <w:t>бъем выданных ипотек в регионе</w:t>
            </w:r>
          </w:p>
        </w:tc>
        <w:tc>
          <w:tcPr>
            <w:tcW w:w="3285" w:type="dxa"/>
          </w:tcPr>
          <w:p w:rsidR="00D36EBC" w:rsidRPr="009C55DB" w:rsidRDefault="00D36EBC" w:rsidP="003470EE">
            <w:pPr>
              <w:spacing w:line="276" w:lineRule="auto"/>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mortgage_amount</w:t>
            </w:r>
          </w:p>
        </w:tc>
        <w:tc>
          <w:tcPr>
            <w:tcW w:w="3201" w:type="dxa"/>
          </w:tcPr>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.0224348**</w:t>
            </w:r>
          </w:p>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(.0000</w:t>
            </w:r>
            <w:r w:rsidRPr="009C55DB">
              <w:rPr>
                <w:rFonts w:ascii="Times New Roman" w:hAnsi="Times New Roman" w:cs="Times New Roman"/>
                <w:color w:val="000000" w:themeColor="text1"/>
                <w:sz w:val="24"/>
                <w:szCs w:val="24"/>
              </w:rPr>
              <w:t>477</w:t>
            </w:r>
            <w:r w:rsidRPr="009C55DB">
              <w:rPr>
                <w:rFonts w:ascii="Times New Roman" w:hAnsi="Times New Roman" w:cs="Times New Roman"/>
                <w:color w:val="000000" w:themeColor="text1"/>
                <w:sz w:val="24"/>
                <w:szCs w:val="24"/>
                <w:lang w:val="en-US"/>
              </w:rPr>
              <w:t>)</w:t>
            </w:r>
          </w:p>
        </w:tc>
      </w:tr>
      <w:tr w:rsidR="00D36EBC" w:rsidRPr="009C55DB" w:rsidTr="003470EE">
        <w:tc>
          <w:tcPr>
            <w:tcW w:w="3085" w:type="dxa"/>
          </w:tcPr>
          <w:p w:rsidR="00D36EBC" w:rsidRPr="009C55DB" w:rsidRDefault="00206146" w:rsidP="00206146">
            <w:pPr>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C</w:t>
            </w:r>
            <w:r w:rsidRPr="009C55DB">
              <w:rPr>
                <w:rFonts w:ascii="Times New Roman" w:hAnsi="Times New Roman" w:cs="Times New Roman"/>
                <w:color w:val="000000" w:themeColor="text1"/>
                <w:sz w:val="24"/>
                <w:szCs w:val="24"/>
              </w:rPr>
              <w:t>редний срок погашения ипотечного кредита</w:t>
            </w:r>
          </w:p>
        </w:tc>
        <w:tc>
          <w:tcPr>
            <w:tcW w:w="3285" w:type="dxa"/>
          </w:tcPr>
          <w:p w:rsidR="00D36EBC" w:rsidRPr="009C55DB" w:rsidRDefault="00D36EBC" w:rsidP="003470EE">
            <w:pPr>
              <w:spacing w:line="276" w:lineRule="auto"/>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median_maturity</w:t>
            </w:r>
          </w:p>
        </w:tc>
        <w:tc>
          <w:tcPr>
            <w:tcW w:w="3201" w:type="dxa"/>
          </w:tcPr>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-1.253809**</w:t>
            </w:r>
          </w:p>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(.00</w:t>
            </w:r>
            <w:r w:rsidRPr="009C55DB">
              <w:rPr>
                <w:rFonts w:ascii="Times New Roman" w:hAnsi="Times New Roman" w:cs="Times New Roman"/>
                <w:color w:val="000000" w:themeColor="text1"/>
                <w:sz w:val="24"/>
                <w:szCs w:val="24"/>
              </w:rPr>
              <w:t>28467</w:t>
            </w:r>
            <w:r w:rsidRPr="009C55DB">
              <w:rPr>
                <w:rFonts w:ascii="Times New Roman" w:hAnsi="Times New Roman" w:cs="Times New Roman"/>
                <w:color w:val="000000" w:themeColor="text1"/>
                <w:sz w:val="24"/>
                <w:szCs w:val="24"/>
                <w:lang w:val="en-US"/>
              </w:rPr>
              <w:t>)</w:t>
            </w:r>
          </w:p>
        </w:tc>
      </w:tr>
      <w:tr w:rsidR="00D36EBC" w:rsidRPr="009C55DB" w:rsidTr="003470EE">
        <w:tc>
          <w:tcPr>
            <w:tcW w:w="3085" w:type="dxa"/>
          </w:tcPr>
          <w:p w:rsidR="00D36EBC" w:rsidRPr="009C55DB" w:rsidRDefault="00206146" w:rsidP="003470EE">
            <w:pPr>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C</w:t>
            </w:r>
            <w:r w:rsidRPr="009C55DB">
              <w:rPr>
                <w:rFonts w:ascii="Times New Roman" w:hAnsi="Times New Roman" w:cs="Times New Roman"/>
                <w:color w:val="000000" w:themeColor="text1"/>
                <w:sz w:val="24"/>
                <w:szCs w:val="24"/>
              </w:rPr>
              <w:t>реднее отношение суммы кредита к стоимости объекта недвижимости</w:t>
            </w:r>
          </w:p>
        </w:tc>
        <w:tc>
          <w:tcPr>
            <w:tcW w:w="3285" w:type="dxa"/>
          </w:tcPr>
          <w:p w:rsidR="00D36EBC" w:rsidRPr="009C55DB" w:rsidRDefault="00D36EBC" w:rsidP="003470EE">
            <w:pPr>
              <w:spacing w:line="276" w:lineRule="auto"/>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mean_ltv</w:t>
            </w:r>
          </w:p>
        </w:tc>
        <w:tc>
          <w:tcPr>
            <w:tcW w:w="3201" w:type="dxa"/>
          </w:tcPr>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1.590069**</w:t>
            </w:r>
          </w:p>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(.008</w:t>
            </w:r>
            <w:r w:rsidRPr="009C55DB">
              <w:rPr>
                <w:rFonts w:ascii="Times New Roman" w:hAnsi="Times New Roman" w:cs="Times New Roman"/>
                <w:color w:val="000000" w:themeColor="text1"/>
                <w:sz w:val="24"/>
                <w:szCs w:val="24"/>
              </w:rPr>
              <w:t>1673</w:t>
            </w:r>
            <w:r w:rsidRPr="009C55DB">
              <w:rPr>
                <w:rFonts w:ascii="Times New Roman" w:hAnsi="Times New Roman" w:cs="Times New Roman"/>
                <w:color w:val="000000" w:themeColor="text1"/>
                <w:sz w:val="24"/>
                <w:szCs w:val="24"/>
                <w:lang w:val="en-US"/>
              </w:rPr>
              <w:t>)</w:t>
            </w:r>
          </w:p>
        </w:tc>
      </w:tr>
      <w:tr w:rsidR="00D36EBC" w:rsidRPr="009C55DB" w:rsidTr="003470EE">
        <w:tc>
          <w:tcPr>
            <w:tcW w:w="3085" w:type="dxa"/>
          </w:tcPr>
          <w:p w:rsidR="00D36EBC" w:rsidRPr="009C55DB" w:rsidRDefault="00206146" w:rsidP="00206146">
            <w:pPr>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C</w:t>
            </w:r>
            <w:r w:rsidRPr="009C55DB">
              <w:rPr>
                <w:rFonts w:ascii="Times New Roman" w:hAnsi="Times New Roman" w:cs="Times New Roman"/>
                <w:color w:val="000000" w:themeColor="text1"/>
                <w:sz w:val="24"/>
                <w:szCs w:val="24"/>
              </w:rPr>
              <w:t>реднее отношение суммы ежемесячного платежа к доходу заемщика</w:t>
            </w:r>
          </w:p>
        </w:tc>
        <w:tc>
          <w:tcPr>
            <w:tcW w:w="3285" w:type="dxa"/>
          </w:tcPr>
          <w:p w:rsidR="00D36EBC" w:rsidRPr="009C55DB" w:rsidRDefault="00D36EBC" w:rsidP="003470EE">
            <w:pPr>
              <w:spacing w:line="276" w:lineRule="auto"/>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mean_dti</w:t>
            </w:r>
          </w:p>
        </w:tc>
        <w:tc>
          <w:tcPr>
            <w:tcW w:w="3201" w:type="dxa"/>
          </w:tcPr>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-25.03713**</w:t>
            </w:r>
          </w:p>
          <w:p w:rsidR="00D36EBC" w:rsidRPr="009C55DB" w:rsidRDefault="00D36EBC" w:rsidP="00FD2037">
            <w:pPr>
              <w:spacing w:line="276" w:lineRule="auto"/>
              <w:ind w:firstLine="720"/>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(.0</w:t>
            </w:r>
            <w:r w:rsidRPr="009C55DB">
              <w:rPr>
                <w:rFonts w:ascii="Times New Roman" w:hAnsi="Times New Roman" w:cs="Times New Roman"/>
                <w:color w:val="000000" w:themeColor="text1"/>
                <w:sz w:val="24"/>
                <w:szCs w:val="24"/>
              </w:rPr>
              <w:t>389848</w:t>
            </w:r>
            <w:r w:rsidRPr="009C55DB">
              <w:rPr>
                <w:rFonts w:ascii="Times New Roman" w:hAnsi="Times New Roman" w:cs="Times New Roman"/>
                <w:color w:val="000000" w:themeColor="text1"/>
                <w:sz w:val="24"/>
                <w:szCs w:val="24"/>
                <w:lang w:val="en-US"/>
              </w:rPr>
              <w:t>)</w:t>
            </w:r>
          </w:p>
        </w:tc>
      </w:tr>
      <w:tr w:rsidR="00D36EBC" w:rsidRPr="009C55DB" w:rsidTr="003470EE">
        <w:tc>
          <w:tcPr>
            <w:tcW w:w="3085" w:type="dxa"/>
          </w:tcPr>
          <w:p w:rsidR="00D36EBC" w:rsidRPr="009C55DB" w:rsidRDefault="00D36EBC" w:rsidP="00FD2037">
            <w:pPr>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rPr>
              <w:t>Средняя стоимость квадратного метра</w:t>
            </w:r>
          </w:p>
        </w:tc>
        <w:tc>
          <w:tcPr>
            <w:tcW w:w="3285" w:type="dxa"/>
          </w:tcPr>
          <w:p w:rsidR="00D36EBC" w:rsidRPr="009C55DB" w:rsidRDefault="00D36EBC" w:rsidP="003470EE">
            <w:pPr>
              <w:spacing w:line="276" w:lineRule="auto"/>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 xml:space="preserve">mean_m2_value   </w:t>
            </w:r>
          </w:p>
        </w:tc>
        <w:tc>
          <w:tcPr>
            <w:tcW w:w="3201" w:type="dxa"/>
          </w:tcPr>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-.0015538**</w:t>
            </w:r>
          </w:p>
          <w:p w:rsidR="00D36EBC" w:rsidRPr="009C55DB" w:rsidRDefault="00D36EBC" w:rsidP="00FD2037">
            <w:pPr>
              <w:spacing w:line="276" w:lineRule="auto"/>
              <w:ind w:firstLine="720"/>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w:t>
            </w:r>
            <w:r w:rsidRPr="009C55DB">
              <w:rPr>
                <w:rFonts w:ascii="Times New Roman" w:hAnsi="Times New Roman" w:cs="Times New Roman"/>
                <w:color w:val="000000" w:themeColor="text1"/>
                <w:sz w:val="24"/>
                <w:szCs w:val="24"/>
              </w:rPr>
              <w:t>2</w:t>
            </w:r>
            <w:r w:rsidRPr="009C55DB">
              <w:rPr>
                <w:rFonts w:ascii="Times New Roman" w:hAnsi="Times New Roman" w:cs="Times New Roman"/>
                <w:color w:val="000000" w:themeColor="text1"/>
                <w:sz w:val="24"/>
                <w:szCs w:val="24"/>
                <w:lang w:val="en-US"/>
              </w:rPr>
              <w:t>.</w:t>
            </w:r>
            <w:r w:rsidRPr="009C55DB">
              <w:rPr>
                <w:rFonts w:ascii="Times New Roman" w:hAnsi="Times New Roman" w:cs="Times New Roman"/>
                <w:color w:val="000000" w:themeColor="text1"/>
                <w:sz w:val="24"/>
                <w:szCs w:val="24"/>
              </w:rPr>
              <w:t>65</w:t>
            </w:r>
            <w:r w:rsidRPr="009C55DB">
              <w:rPr>
                <w:rFonts w:ascii="Times New Roman" w:hAnsi="Times New Roman" w:cs="Times New Roman"/>
                <w:color w:val="000000" w:themeColor="text1"/>
                <w:sz w:val="24"/>
                <w:szCs w:val="24"/>
                <w:lang w:val="en-US"/>
              </w:rPr>
              <w:t>e-06)</w:t>
            </w:r>
          </w:p>
        </w:tc>
      </w:tr>
      <w:tr w:rsidR="00D36EBC" w:rsidRPr="009C55DB" w:rsidTr="003470EE">
        <w:tc>
          <w:tcPr>
            <w:tcW w:w="3085" w:type="dxa"/>
          </w:tcPr>
          <w:p w:rsidR="00D36EBC" w:rsidRPr="009C55DB" w:rsidRDefault="00D36EBC" w:rsidP="00FD2037">
            <w:pPr>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rPr>
              <w:t>Коэффициент доступности жилья</w:t>
            </w:r>
          </w:p>
        </w:tc>
        <w:tc>
          <w:tcPr>
            <w:tcW w:w="3285" w:type="dxa"/>
          </w:tcPr>
          <w:p w:rsidR="00D36EBC" w:rsidRPr="009C55DB" w:rsidRDefault="00D36EBC" w:rsidP="003470EE">
            <w:pPr>
              <w:spacing w:line="276" w:lineRule="auto"/>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lodging_coef_in_years</w:t>
            </w:r>
          </w:p>
        </w:tc>
        <w:tc>
          <w:tcPr>
            <w:tcW w:w="3201" w:type="dxa"/>
          </w:tcPr>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20.99284**</w:t>
            </w:r>
          </w:p>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(.0</w:t>
            </w:r>
            <w:r w:rsidRPr="009C55DB">
              <w:rPr>
                <w:rFonts w:ascii="Times New Roman" w:hAnsi="Times New Roman" w:cs="Times New Roman"/>
                <w:color w:val="000000" w:themeColor="text1"/>
                <w:sz w:val="24"/>
                <w:szCs w:val="24"/>
              </w:rPr>
              <w:t>485395</w:t>
            </w:r>
            <w:r w:rsidRPr="009C55DB">
              <w:rPr>
                <w:rFonts w:ascii="Times New Roman" w:hAnsi="Times New Roman" w:cs="Times New Roman"/>
                <w:color w:val="000000" w:themeColor="text1"/>
                <w:sz w:val="24"/>
                <w:szCs w:val="24"/>
                <w:lang w:val="en-US"/>
              </w:rPr>
              <w:t>)</w:t>
            </w:r>
          </w:p>
        </w:tc>
      </w:tr>
      <w:tr w:rsidR="00D36EBC" w:rsidRPr="009C55DB" w:rsidTr="003470EE">
        <w:tc>
          <w:tcPr>
            <w:tcW w:w="3085" w:type="dxa"/>
          </w:tcPr>
          <w:p w:rsidR="00D36EBC" w:rsidRPr="009C55DB" w:rsidRDefault="00D36EBC" w:rsidP="00FD2037">
            <w:pPr>
              <w:ind w:firstLine="720"/>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rPr>
              <w:t>Константа</w:t>
            </w:r>
          </w:p>
        </w:tc>
        <w:tc>
          <w:tcPr>
            <w:tcW w:w="3285" w:type="dxa"/>
          </w:tcPr>
          <w:p w:rsidR="00D36EBC" w:rsidRPr="009C55DB" w:rsidRDefault="00D36EBC" w:rsidP="003470EE">
            <w:pPr>
              <w:spacing w:line="276" w:lineRule="auto"/>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 xml:space="preserve">_cons    </w:t>
            </w:r>
          </w:p>
        </w:tc>
        <w:tc>
          <w:tcPr>
            <w:tcW w:w="3201" w:type="dxa"/>
          </w:tcPr>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1043.922**</w:t>
            </w:r>
          </w:p>
          <w:p w:rsidR="00D36EBC" w:rsidRPr="009C55DB" w:rsidRDefault="00D36EBC"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(1.</w:t>
            </w:r>
            <w:r w:rsidRPr="009C55DB">
              <w:rPr>
                <w:rFonts w:ascii="Times New Roman" w:hAnsi="Times New Roman" w:cs="Times New Roman"/>
                <w:color w:val="000000" w:themeColor="text1"/>
                <w:sz w:val="24"/>
                <w:szCs w:val="24"/>
              </w:rPr>
              <w:t>644245</w:t>
            </w:r>
            <w:r w:rsidRPr="009C55DB">
              <w:rPr>
                <w:rFonts w:ascii="Times New Roman" w:hAnsi="Times New Roman" w:cs="Times New Roman"/>
                <w:color w:val="000000" w:themeColor="text1"/>
                <w:sz w:val="24"/>
                <w:szCs w:val="24"/>
                <w:lang w:val="en-US"/>
              </w:rPr>
              <w:t>)</w:t>
            </w:r>
          </w:p>
        </w:tc>
      </w:tr>
      <w:tr w:rsidR="00D36EBC" w:rsidRPr="009C55DB" w:rsidTr="003470EE">
        <w:tc>
          <w:tcPr>
            <w:tcW w:w="3085" w:type="dxa"/>
          </w:tcPr>
          <w:p w:rsidR="00D36EBC" w:rsidRPr="009C55DB" w:rsidRDefault="00D36EBC" w:rsidP="00FD2037">
            <w:pPr>
              <w:ind w:firstLine="720"/>
              <w:jc w:val="both"/>
              <w:rPr>
                <w:rFonts w:ascii="Times New Roman" w:hAnsi="Times New Roman" w:cs="Times New Roman"/>
                <w:color w:val="000000" w:themeColor="text1"/>
                <w:sz w:val="24"/>
                <w:szCs w:val="24"/>
                <w:lang w:val="en-US"/>
              </w:rPr>
            </w:pPr>
          </w:p>
        </w:tc>
        <w:tc>
          <w:tcPr>
            <w:tcW w:w="3285" w:type="dxa"/>
          </w:tcPr>
          <w:p w:rsidR="00D36EBC" w:rsidRPr="009C55DB" w:rsidRDefault="00D36EBC" w:rsidP="003470EE">
            <w:pPr>
              <w:spacing w:line="276" w:lineRule="auto"/>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Adj R-squared</w:t>
            </w:r>
          </w:p>
        </w:tc>
        <w:tc>
          <w:tcPr>
            <w:tcW w:w="3201" w:type="dxa"/>
          </w:tcPr>
          <w:p w:rsidR="00D36EBC" w:rsidRPr="009C55DB" w:rsidRDefault="00D36EBC" w:rsidP="00FD2037">
            <w:pPr>
              <w:spacing w:line="276" w:lineRule="auto"/>
              <w:ind w:firstLine="720"/>
              <w:jc w:val="both"/>
              <w:rPr>
                <w:rFonts w:ascii="Times New Roman" w:hAnsi="Times New Roman" w:cs="Times New Roman"/>
                <w:color w:val="000000" w:themeColor="text1"/>
                <w:sz w:val="24"/>
                <w:szCs w:val="24"/>
              </w:rPr>
            </w:pPr>
            <w:r w:rsidRPr="009C55DB">
              <w:rPr>
                <w:rFonts w:ascii="Times New Roman" w:hAnsi="Times New Roman" w:cs="Times New Roman"/>
                <w:color w:val="000000" w:themeColor="text1"/>
                <w:sz w:val="24"/>
                <w:szCs w:val="24"/>
                <w:lang w:val="en-US"/>
              </w:rPr>
              <w:t>0.6317</w:t>
            </w:r>
          </w:p>
        </w:tc>
      </w:tr>
      <w:tr w:rsidR="00206146" w:rsidRPr="009C55DB" w:rsidTr="003470EE">
        <w:tc>
          <w:tcPr>
            <w:tcW w:w="3085" w:type="dxa"/>
          </w:tcPr>
          <w:p w:rsidR="00206146" w:rsidRPr="009C55DB" w:rsidRDefault="00206146" w:rsidP="00FD2037">
            <w:pPr>
              <w:ind w:firstLine="720"/>
              <w:jc w:val="both"/>
              <w:rPr>
                <w:rFonts w:ascii="Times New Roman" w:hAnsi="Times New Roman" w:cs="Times New Roman"/>
                <w:color w:val="000000" w:themeColor="text1"/>
                <w:sz w:val="24"/>
                <w:szCs w:val="24"/>
                <w:lang w:val="en-US"/>
              </w:rPr>
            </w:pPr>
          </w:p>
        </w:tc>
        <w:tc>
          <w:tcPr>
            <w:tcW w:w="3285" w:type="dxa"/>
          </w:tcPr>
          <w:p w:rsidR="00206146" w:rsidRPr="009C55DB" w:rsidRDefault="00206146" w:rsidP="003470EE">
            <w:pPr>
              <w:spacing w:line="276" w:lineRule="auto"/>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Prob&gt;F</w:t>
            </w:r>
          </w:p>
        </w:tc>
        <w:tc>
          <w:tcPr>
            <w:tcW w:w="3201" w:type="dxa"/>
          </w:tcPr>
          <w:p w:rsidR="00206146" w:rsidRPr="009C55DB" w:rsidRDefault="00206146" w:rsidP="00FD2037">
            <w:pPr>
              <w:spacing w:line="276" w:lineRule="auto"/>
              <w:ind w:firstLine="720"/>
              <w:jc w:val="both"/>
              <w:rPr>
                <w:rFonts w:ascii="Times New Roman" w:hAnsi="Times New Roman" w:cs="Times New Roman"/>
                <w:color w:val="000000" w:themeColor="text1"/>
                <w:sz w:val="24"/>
                <w:szCs w:val="24"/>
                <w:lang w:val="en-US"/>
              </w:rPr>
            </w:pPr>
            <w:r w:rsidRPr="009C55DB">
              <w:rPr>
                <w:rFonts w:ascii="Times New Roman" w:hAnsi="Times New Roman" w:cs="Times New Roman"/>
                <w:color w:val="000000" w:themeColor="text1"/>
                <w:sz w:val="24"/>
                <w:szCs w:val="24"/>
                <w:lang w:val="en-US"/>
              </w:rPr>
              <w:t>0.0000</w:t>
            </w:r>
          </w:p>
        </w:tc>
      </w:tr>
    </w:tbl>
    <w:p w:rsidR="00D36EBC" w:rsidRPr="009C55DB" w:rsidRDefault="00D36EBC" w:rsidP="00D36EBC">
      <w:pPr>
        <w:pStyle w:val="a5"/>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4"/>
          <w:szCs w:val="24"/>
        </w:rPr>
        <w:t>(* - уровень значимости составляет 10%, ** - уровень значимости в 5%)</w:t>
      </w:r>
    </w:p>
    <w:p w:rsidR="00D36EBC" w:rsidRPr="009C55DB" w:rsidRDefault="00D36EBC" w:rsidP="00D36EBC">
      <w:pPr>
        <w:pStyle w:val="a5"/>
        <w:spacing w:after="0" w:line="360" w:lineRule="auto"/>
        <w:ind w:left="0" w:firstLine="720"/>
        <w:jc w:val="both"/>
        <w:rPr>
          <w:rFonts w:ascii="Times New Roman" w:hAnsi="Times New Roman" w:cs="Times New Roman"/>
          <w:color w:val="000000" w:themeColor="text1"/>
          <w:sz w:val="28"/>
          <w:szCs w:val="28"/>
        </w:rPr>
      </w:pPr>
      <w:r w:rsidRPr="009C55DB">
        <w:rPr>
          <w:rFonts w:ascii="Times New Roman" w:hAnsi="Times New Roman" w:cs="Times New Roman"/>
          <w:color w:val="000000" w:themeColor="text1"/>
          <w:sz w:val="28"/>
          <w:szCs w:val="28"/>
        </w:rPr>
        <w:tab/>
      </w:r>
    </w:p>
    <w:p w:rsidR="003717AD" w:rsidRPr="009C55DB" w:rsidRDefault="003717AD" w:rsidP="003717AD">
      <w:pPr>
        <w:spacing w:line="360" w:lineRule="auto"/>
        <w:ind w:firstLine="720"/>
        <w:jc w:val="both"/>
        <w:rPr>
          <w:color w:val="000000" w:themeColor="text1"/>
          <w:sz w:val="28"/>
          <w:szCs w:val="28"/>
        </w:rPr>
      </w:pPr>
      <w:r w:rsidRPr="009C55DB">
        <w:rPr>
          <w:color w:val="000000" w:themeColor="text1"/>
          <w:sz w:val="28"/>
          <w:szCs w:val="28"/>
        </w:rPr>
        <w:t>Таким образом, вероятность того, что заемщик подаст заявку на получение ипотечного кредита в ПАИЖК, напрямую зависит от изменения объемов ипотечного рынка и среднего отношения суммы к стоимости квартиры в регионе, обратно зависит от среднего срока погашения кредита в регионе и стоимости квадратного метра жилья. Также прямая зависимость наблюдается с коэффициентом доступности жилья. Если обобщить результаты данного этапа, то чем лучше состояние экономики и жизни в регионе, тем выше вероятность, что потенциальный потребитель захочет взять ипотечный кредит.</w:t>
      </w:r>
    </w:p>
    <w:p w:rsidR="003717AD" w:rsidRDefault="003717AD" w:rsidP="00D36EBC">
      <w:pPr>
        <w:spacing w:line="360" w:lineRule="auto"/>
        <w:ind w:firstLine="720"/>
        <w:jc w:val="both"/>
        <w:rPr>
          <w:color w:val="000000" w:themeColor="text1"/>
          <w:sz w:val="28"/>
          <w:szCs w:val="28"/>
        </w:rPr>
      </w:pPr>
    </w:p>
    <w:p w:rsidR="00D36EBC" w:rsidRPr="009C55DB" w:rsidRDefault="00D36EBC" w:rsidP="00D36EBC">
      <w:pPr>
        <w:spacing w:line="360" w:lineRule="auto"/>
        <w:ind w:firstLine="720"/>
        <w:jc w:val="both"/>
        <w:rPr>
          <w:color w:val="000000" w:themeColor="text1"/>
          <w:sz w:val="28"/>
          <w:szCs w:val="28"/>
          <w:shd w:val="clear" w:color="auto" w:fill="FFFFFF"/>
        </w:rPr>
      </w:pPr>
      <w:r w:rsidRPr="009C55DB">
        <w:rPr>
          <w:color w:val="000000" w:themeColor="text1"/>
          <w:sz w:val="28"/>
          <w:szCs w:val="28"/>
        </w:rPr>
        <w:lastRenderedPageBreak/>
        <w:t xml:space="preserve">Также в построении регрессии была использована команда </w:t>
      </w:r>
      <w:r w:rsidRPr="009C55DB">
        <w:rPr>
          <w:color w:val="000000" w:themeColor="text1"/>
          <w:sz w:val="28"/>
          <w:szCs w:val="28"/>
          <w:lang w:val="en-US"/>
        </w:rPr>
        <w:t>fweigth</w:t>
      </w:r>
      <w:r w:rsidRPr="009C55DB">
        <w:rPr>
          <w:color w:val="000000" w:themeColor="text1"/>
          <w:sz w:val="28"/>
          <w:szCs w:val="28"/>
        </w:rPr>
        <w:t xml:space="preserve"> (</w:t>
      </w:r>
      <w:r w:rsidRPr="009C55DB">
        <w:rPr>
          <w:color w:val="000000" w:themeColor="text1"/>
          <w:sz w:val="28"/>
          <w:szCs w:val="28"/>
          <w:shd w:val="clear" w:color="auto" w:fill="FFFFFF"/>
        </w:rPr>
        <w:t>frequency</w:t>
      </w:r>
      <w:r w:rsidR="00692BE7">
        <w:rPr>
          <w:color w:val="000000" w:themeColor="text1"/>
          <w:sz w:val="28"/>
          <w:szCs w:val="28"/>
          <w:shd w:val="clear" w:color="auto" w:fill="FFFFFF"/>
        </w:rPr>
        <w:t xml:space="preserve"> </w:t>
      </w:r>
      <w:r w:rsidRPr="009C55DB">
        <w:rPr>
          <w:color w:val="000000" w:themeColor="text1"/>
          <w:sz w:val="28"/>
          <w:szCs w:val="28"/>
          <w:shd w:val="clear" w:color="auto" w:fill="FFFFFF"/>
        </w:rPr>
        <w:t>weights), «взвешивающая» согласно частоте прихода людей в зависимости от месяца.</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Стоит сказать, что в данном случае моделируется смещение в виде обычной линейной вероятности, то есть пробит-модель для данного случая не подходит</w:t>
      </w:r>
      <w:r w:rsidR="00350682" w:rsidRPr="009C55DB">
        <w:rPr>
          <w:color w:val="000000" w:themeColor="text1"/>
          <w:sz w:val="28"/>
          <w:szCs w:val="28"/>
        </w:rPr>
        <w:t>, так как значение вероятности не принимает строго значения 0 или 1</w:t>
      </w:r>
      <w:r w:rsidRPr="009C55DB">
        <w:rPr>
          <w:color w:val="000000" w:themeColor="text1"/>
          <w:sz w:val="28"/>
          <w:szCs w:val="28"/>
        </w:rPr>
        <w:t>: следует использовать классический МНК. Однако вероятнее всего, что не все условия Гаусса-Маркова выполняются, поэтому, как и говорилось выше, в данном случае будет использована робастная регрессия.</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 xml:space="preserve">Поскольку коэффициенты корреляции между некоторыми регрессорами высоки, необходимо провести </w:t>
      </w:r>
      <w:r w:rsidRPr="009C55DB">
        <w:rPr>
          <w:color w:val="000000" w:themeColor="text1"/>
          <w:sz w:val="28"/>
          <w:szCs w:val="28"/>
          <w:lang w:val="en-US"/>
        </w:rPr>
        <w:t>VIF</w:t>
      </w:r>
      <w:r w:rsidRPr="009C55DB">
        <w:rPr>
          <w:color w:val="000000" w:themeColor="text1"/>
          <w:sz w:val="28"/>
          <w:szCs w:val="28"/>
        </w:rPr>
        <w:t>(</w:t>
      </w:r>
      <w:r w:rsidRPr="009C55DB">
        <w:rPr>
          <w:color w:val="000000" w:themeColor="text1"/>
          <w:sz w:val="28"/>
          <w:szCs w:val="28"/>
          <w:lang w:val="en-US"/>
        </w:rPr>
        <w:t>Variance</w:t>
      </w:r>
      <w:r w:rsidR="00692BE7">
        <w:rPr>
          <w:color w:val="000000" w:themeColor="text1"/>
          <w:sz w:val="28"/>
          <w:szCs w:val="28"/>
        </w:rPr>
        <w:t xml:space="preserve"> </w:t>
      </w:r>
      <w:r w:rsidRPr="009C55DB">
        <w:rPr>
          <w:color w:val="000000" w:themeColor="text1"/>
          <w:sz w:val="28"/>
          <w:szCs w:val="28"/>
          <w:lang w:val="en-US"/>
        </w:rPr>
        <w:t>Inflation</w:t>
      </w:r>
      <w:r w:rsidR="00692BE7">
        <w:rPr>
          <w:color w:val="000000" w:themeColor="text1"/>
          <w:sz w:val="28"/>
          <w:szCs w:val="28"/>
        </w:rPr>
        <w:t xml:space="preserve"> </w:t>
      </w:r>
      <w:r w:rsidRPr="009C55DB">
        <w:rPr>
          <w:color w:val="000000" w:themeColor="text1"/>
          <w:sz w:val="28"/>
          <w:szCs w:val="28"/>
          <w:lang w:val="en-US"/>
        </w:rPr>
        <w:t>Factor</w:t>
      </w:r>
      <w:r w:rsidRPr="009C55DB">
        <w:rPr>
          <w:color w:val="000000" w:themeColor="text1"/>
          <w:sz w:val="28"/>
          <w:szCs w:val="28"/>
        </w:rPr>
        <w:t>) тест на проверку проблем мультиколлинеарности, рассчитывающийся по формуле</w:t>
      </w:r>
      <w:r w:rsidR="00934F39" w:rsidRPr="009C55DB">
        <w:rPr>
          <w:color w:val="000000" w:themeColor="text1"/>
          <w:sz w:val="28"/>
          <w:szCs w:val="28"/>
        </w:rPr>
        <w:t xml:space="preserve"> </w:t>
      </w:r>
      <w:r w:rsidRPr="009C55DB">
        <w:rPr>
          <w:color w:val="000000" w:themeColor="text1"/>
          <w:sz w:val="28"/>
          <w:szCs w:val="28"/>
        </w:rPr>
        <w:t>(</w:t>
      </w:r>
      <w:r w:rsidR="00934F39" w:rsidRPr="009C55DB">
        <w:rPr>
          <w:color w:val="000000" w:themeColor="text1"/>
          <w:sz w:val="28"/>
          <w:szCs w:val="28"/>
        </w:rPr>
        <w:t>21</w:t>
      </w:r>
      <w:r w:rsidRPr="009C55DB">
        <w:rPr>
          <w:color w:val="000000" w:themeColor="text1"/>
          <w:sz w:val="28"/>
          <w:szCs w:val="28"/>
        </w:rPr>
        <w:t>).</w:t>
      </w:r>
    </w:p>
    <w:p w:rsidR="00D36EBC" w:rsidRDefault="00D36EBC" w:rsidP="00D36EBC">
      <w:pPr>
        <w:spacing w:line="360" w:lineRule="auto"/>
        <w:ind w:firstLine="720"/>
        <w:jc w:val="both"/>
        <w:rPr>
          <w:color w:val="000000" w:themeColor="text1"/>
          <w:sz w:val="28"/>
          <w:szCs w:val="28"/>
        </w:rPr>
      </w:pPr>
      <w:r w:rsidRPr="009C55DB">
        <w:rPr>
          <w:color w:val="000000" w:themeColor="text1"/>
          <w:sz w:val="28"/>
          <w:szCs w:val="28"/>
        </w:rPr>
        <w:t>Этот тест применим для МНК-регрессий и показывает, в какой мере дисперсия оцененных коэффициентов регрессии увеличивается из-за мультиколлинеарности.</w:t>
      </w:r>
    </w:p>
    <w:p w:rsidR="000F2A52" w:rsidRPr="009C55DB" w:rsidRDefault="000F2A52" w:rsidP="00D36EBC">
      <w:pPr>
        <w:spacing w:line="360" w:lineRule="auto"/>
        <w:ind w:firstLine="720"/>
        <w:jc w:val="both"/>
        <w:rPr>
          <w:color w:val="000000" w:themeColor="text1"/>
        </w:rPr>
      </w:pPr>
    </w:p>
    <w:p w:rsidR="00934F39" w:rsidRPr="009C55DB" w:rsidRDefault="00D36EBC" w:rsidP="00934F39">
      <w:pPr>
        <w:spacing w:line="360" w:lineRule="auto"/>
        <w:ind w:firstLine="720"/>
        <w:jc w:val="right"/>
        <w:rPr>
          <w:color w:val="000000" w:themeColor="text1"/>
          <w:sz w:val="28"/>
          <w:szCs w:val="28"/>
        </w:rPr>
      </w:pPr>
      <m:oMath>
        <m:r>
          <m:rPr>
            <m:sty m:val="p"/>
          </m:rPr>
          <w:rPr>
            <w:rFonts w:ascii="Cambria Math" w:hAnsi="Cambria Math"/>
            <w:color w:val="000000" w:themeColor="text1"/>
            <w:sz w:val="28"/>
            <w:szCs w:val="28"/>
          </w:rPr>
          <m:t>tolerance=1-</m:t>
        </m:r>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j</m:t>
            </m:r>
          </m:sub>
          <m:sup>
            <m:r>
              <m:rPr>
                <m:sty m:val="p"/>
              </m:rPr>
              <w:rPr>
                <w:rFonts w:ascii="Cambria Math" w:hAnsi="Cambria Math"/>
                <w:color w:val="000000" w:themeColor="text1"/>
                <w:sz w:val="28"/>
                <w:szCs w:val="28"/>
              </w:rPr>
              <m:t>2</m:t>
            </m:r>
          </m:sup>
        </m:sSubSup>
        <m:r>
          <w:rPr>
            <w:rFonts w:ascii="Cambria Math" w:hAnsi="Cambria Math"/>
            <w:color w:val="000000" w:themeColor="text1"/>
            <w:sz w:val="28"/>
            <w:szCs w:val="28"/>
          </w:rPr>
          <m:t>,  VIF=</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tolerance</m:t>
            </m:r>
          </m:den>
        </m:f>
        <m:r>
          <w:rPr>
            <w:rFonts w:ascii="Cambria Math" w:hAnsi="Cambria Math"/>
            <w:color w:val="000000" w:themeColor="text1"/>
            <w:sz w:val="28"/>
            <w:szCs w:val="28"/>
          </w:rPr>
          <m:t>,</m:t>
        </m:r>
      </m:oMath>
      <w:r w:rsidR="00934F39" w:rsidRPr="009C55DB">
        <w:rPr>
          <w:color w:val="000000" w:themeColor="text1"/>
          <w:sz w:val="28"/>
          <w:szCs w:val="28"/>
        </w:rPr>
        <w:t xml:space="preserve">                             (21)</w:t>
      </w:r>
    </w:p>
    <w:p w:rsidR="00934F39" w:rsidRPr="009C55DB" w:rsidRDefault="00934F39" w:rsidP="00934F39">
      <w:pPr>
        <w:spacing w:line="360" w:lineRule="auto"/>
        <w:ind w:firstLine="720"/>
        <w:jc w:val="right"/>
        <w:rPr>
          <w:color w:val="000000" w:themeColor="text1"/>
          <w:sz w:val="28"/>
          <w:szCs w:val="28"/>
        </w:rPr>
      </w:pPr>
    </w:p>
    <w:p w:rsidR="00D36EBC" w:rsidRDefault="00D36EBC" w:rsidP="00D36EBC">
      <w:pPr>
        <w:spacing w:line="360" w:lineRule="auto"/>
        <w:ind w:firstLine="720"/>
        <w:jc w:val="both"/>
        <w:rPr>
          <w:color w:val="000000" w:themeColor="text1"/>
          <w:sz w:val="28"/>
          <w:szCs w:val="28"/>
          <w:shd w:val="clear" w:color="auto" w:fill="FFFFFF"/>
        </w:rPr>
      </w:pPr>
      <w:r w:rsidRPr="009C55DB">
        <w:rPr>
          <w:color w:val="000000" w:themeColor="text1"/>
          <w:sz w:val="28"/>
          <w:szCs w:val="28"/>
          <w:shd w:val="clear" w:color="auto" w:fill="FFFFFF"/>
        </w:rPr>
        <w:t xml:space="preserve">При работе в программном пакете </w:t>
      </w:r>
      <w:r w:rsidRPr="009C55DB">
        <w:rPr>
          <w:color w:val="000000" w:themeColor="text1"/>
          <w:sz w:val="28"/>
          <w:szCs w:val="28"/>
          <w:shd w:val="clear" w:color="auto" w:fill="FFFFFF"/>
          <w:lang w:val="en-US"/>
        </w:rPr>
        <w:t>Stata</w:t>
      </w:r>
      <w:r w:rsidRPr="009C55DB">
        <w:rPr>
          <w:color w:val="000000" w:themeColor="text1"/>
          <w:sz w:val="28"/>
          <w:szCs w:val="28"/>
          <w:shd w:val="clear" w:color="auto" w:fill="FFFFFF"/>
        </w:rPr>
        <w:t xml:space="preserve"> пороговое значение </w:t>
      </w:r>
      <w:r w:rsidRPr="009C55DB">
        <w:rPr>
          <w:color w:val="000000" w:themeColor="text1"/>
          <w:sz w:val="28"/>
          <w:szCs w:val="28"/>
          <w:shd w:val="clear" w:color="auto" w:fill="FFFFFF"/>
          <w:lang w:val="en-US"/>
        </w:rPr>
        <w:t>VIF</w:t>
      </w:r>
      <w:r w:rsidRPr="009C55DB">
        <w:rPr>
          <w:color w:val="000000" w:themeColor="text1"/>
          <w:sz w:val="28"/>
          <w:szCs w:val="28"/>
          <w:shd w:val="clear" w:color="auto" w:fill="FFFFFF"/>
        </w:rPr>
        <w:t xml:space="preserve">составляет 10 (для </w:t>
      </w:r>
      <w:r w:rsidRPr="009C55DB">
        <w:rPr>
          <w:color w:val="000000" w:themeColor="text1"/>
          <w:sz w:val="28"/>
          <w:szCs w:val="28"/>
          <w:shd w:val="clear" w:color="auto" w:fill="FFFFFF"/>
          <w:lang w:val="en-US"/>
        </w:rPr>
        <w:t>tolerance</w:t>
      </w:r>
      <w:r w:rsidRPr="009C55DB">
        <w:rPr>
          <w:color w:val="000000" w:themeColor="text1"/>
          <w:sz w:val="28"/>
          <w:szCs w:val="28"/>
          <w:shd w:val="clear" w:color="auto" w:fill="FFFFFF"/>
        </w:rPr>
        <w:t xml:space="preserve">, </w:t>
      </w:r>
      <w:r w:rsidRPr="00D2648C">
        <w:rPr>
          <w:color w:val="000000" w:themeColor="text1"/>
          <w:sz w:val="28"/>
          <w:szCs w:val="28"/>
          <w:shd w:val="clear" w:color="auto" w:fill="FFFFFF"/>
        </w:rPr>
        <w:t>соответственно, 0,1)</w:t>
      </w:r>
      <w:r w:rsidR="002010D3" w:rsidRPr="00D2648C">
        <w:rPr>
          <w:color w:val="000000" w:themeColor="text1"/>
          <w:sz w:val="28"/>
          <w:szCs w:val="28"/>
          <w:shd w:val="clear" w:color="auto" w:fill="FFFFFF"/>
        </w:rPr>
        <w:t xml:space="preserve"> </w:t>
      </w:r>
      <w:r w:rsidRPr="00D2648C">
        <w:rPr>
          <w:color w:val="000000" w:themeColor="text1"/>
          <w:sz w:val="28"/>
          <w:szCs w:val="28"/>
          <w:shd w:val="clear" w:color="auto" w:fill="FFFFFF"/>
        </w:rPr>
        <w:t>[</w:t>
      </w:r>
      <w:r w:rsidR="00D2648C" w:rsidRPr="00D2648C">
        <w:rPr>
          <w:color w:val="000000" w:themeColor="text1"/>
          <w:sz w:val="28"/>
          <w:szCs w:val="28"/>
          <w:shd w:val="clear" w:color="auto" w:fill="FFFFFF"/>
          <w:lang w:val="en-US"/>
        </w:rPr>
        <w:t>Baun</w:t>
      </w:r>
      <w:r w:rsidRPr="00D2648C">
        <w:rPr>
          <w:color w:val="000000" w:themeColor="text1"/>
          <w:sz w:val="28"/>
          <w:szCs w:val="28"/>
          <w:shd w:val="clear" w:color="auto" w:fill="FFFFFF"/>
        </w:rPr>
        <w:t xml:space="preserve">, </w:t>
      </w:r>
      <w:r w:rsidRPr="00D2648C">
        <w:rPr>
          <w:color w:val="000000" w:themeColor="text1"/>
          <w:sz w:val="28"/>
          <w:szCs w:val="28"/>
          <w:shd w:val="clear" w:color="auto" w:fill="FFFFFF"/>
          <w:lang w:val="en-US"/>
        </w:rPr>
        <w:t>c</w:t>
      </w:r>
      <w:r w:rsidRPr="00D2648C">
        <w:rPr>
          <w:color w:val="000000" w:themeColor="text1"/>
          <w:sz w:val="28"/>
          <w:szCs w:val="28"/>
          <w:shd w:val="clear" w:color="auto" w:fill="FFFFFF"/>
        </w:rPr>
        <w:t>. 79]: то</w:t>
      </w:r>
      <w:r w:rsidRPr="009C55DB">
        <w:rPr>
          <w:color w:val="000000" w:themeColor="text1"/>
          <w:sz w:val="28"/>
          <w:szCs w:val="28"/>
          <w:shd w:val="clear" w:color="auto" w:fill="FFFFFF"/>
        </w:rPr>
        <w:t xml:space="preserve"> есть при превышении порогового значения в модели возможна проблема мультиколлинеарности и необходимо дальнейшее исследование.</w:t>
      </w:r>
    </w:p>
    <w:p w:rsidR="00F17A44" w:rsidRPr="009C55DB" w:rsidRDefault="00F17A44" w:rsidP="00F17A44">
      <w:pPr>
        <w:spacing w:line="360" w:lineRule="auto"/>
        <w:ind w:firstLine="720"/>
        <w:jc w:val="both"/>
        <w:rPr>
          <w:bCs/>
          <w:color w:val="000000" w:themeColor="text1"/>
          <w:sz w:val="28"/>
          <w:szCs w:val="28"/>
        </w:rPr>
      </w:pPr>
      <w:r w:rsidRPr="009C55DB">
        <w:rPr>
          <w:bCs/>
          <w:color w:val="000000" w:themeColor="text1"/>
          <w:sz w:val="28"/>
          <w:szCs w:val="28"/>
        </w:rPr>
        <w:t>По результатам теста (см. Таблица 4) можно утверждать, что в модели нет проблем, связанных с мультиколлинеарностью регрессоров, поэтому можно переходить к интерпретации результатов.</w:t>
      </w:r>
    </w:p>
    <w:p w:rsidR="00F17A44" w:rsidRPr="009C55DB" w:rsidRDefault="00F17A44" w:rsidP="00D36EBC">
      <w:pPr>
        <w:spacing w:line="360" w:lineRule="auto"/>
        <w:ind w:firstLine="720"/>
        <w:jc w:val="both"/>
        <w:rPr>
          <w:color w:val="000000" w:themeColor="text1"/>
          <w:sz w:val="28"/>
          <w:szCs w:val="28"/>
          <w:shd w:val="clear" w:color="auto" w:fill="FFFFFF"/>
        </w:rPr>
      </w:pPr>
    </w:p>
    <w:p w:rsidR="00D36EBC" w:rsidRPr="009C55DB" w:rsidRDefault="00D36EBC" w:rsidP="00D36EBC">
      <w:pPr>
        <w:pStyle w:val="af1"/>
        <w:keepNext/>
        <w:spacing w:after="0" w:line="276" w:lineRule="auto"/>
        <w:ind w:firstLine="720"/>
        <w:jc w:val="right"/>
        <w:rPr>
          <w:rFonts w:ascii="Times New Roman" w:hAnsi="Times New Roman" w:cs="Times New Roman"/>
          <w:b w:val="0"/>
          <w:color w:val="000000" w:themeColor="text1"/>
          <w:sz w:val="28"/>
          <w:szCs w:val="28"/>
          <w:lang w:val="en-US"/>
        </w:rPr>
      </w:pPr>
      <w:r w:rsidRPr="009C55DB">
        <w:rPr>
          <w:rFonts w:ascii="Times New Roman" w:hAnsi="Times New Roman" w:cs="Times New Roman"/>
          <w:b w:val="0"/>
          <w:color w:val="000000" w:themeColor="text1"/>
          <w:sz w:val="28"/>
          <w:szCs w:val="28"/>
        </w:rPr>
        <w:lastRenderedPageBreak/>
        <w:t>Таблица</w:t>
      </w:r>
      <w:r w:rsidR="00934F39" w:rsidRPr="009C55DB">
        <w:rPr>
          <w:rFonts w:ascii="Times New Roman" w:hAnsi="Times New Roman" w:cs="Times New Roman"/>
          <w:b w:val="0"/>
          <w:color w:val="000000" w:themeColor="text1"/>
          <w:sz w:val="28"/>
          <w:szCs w:val="28"/>
          <w:lang w:val="en-US"/>
        </w:rPr>
        <w:t xml:space="preserve">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lang w:val="en-US"/>
        </w:rPr>
        <w:instrText xml:space="preserve"> SEQ </w:instrText>
      </w:r>
      <w:r w:rsidRPr="009C55DB">
        <w:rPr>
          <w:rFonts w:ascii="Times New Roman" w:hAnsi="Times New Roman" w:cs="Times New Roman"/>
          <w:b w:val="0"/>
          <w:color w:val="000000" w:themeColor="text1"/>
          <w:sz w:val="28"/>
          <w:szCs w:val="28"/>
        </w:rPr>
        <w:instrText>Таблица</w:instrText>
      </w:r>
      <w:r w:rsidRPr="009C55DB">
        <w:rPr>
          <w:rFonts w:ascii="Times New Roman" w:hAnsi="Times New Roman" w:cs="Times New Roman"/>
          <w:b w:val="0"/>
          <w:color w:val="000000" w:themeColor="text1"/>
          <w:sz w:val="28"/>
          <w:szCs w:val="28"/>
          <w:lang w:val="en-US"/>
        </w:rPr>
        <w:instrText xml:space="preserve"> \* ARABIC </w:instrText>
      </w:r>
      <w:r w:rsidR="00BE313D" w:rsidRPr="009C55DB">
        <w:rPr>
          <w:rFonts w:ascii="Times New Roman" w:hAnsi="Times New Roman" w:cs="Times New Roman"/>
          <w:b w:val="0"/>
          <w:color w:val="000000" w:themeColor="text1"/>
          <w:sz w:val="28"/>
          <w:szCs w:val="28"/>
        </w:rPr>
        <w:fldChar w:fldCharType="separate"/>
      </w:r>
      <w:r w:rsidR="00BE72F7" w:rsidRPr="009C55DB">
        <w:rPr>
          <w:rFonts w:ascii="Times New Roman" w:hAnsi="Times New Roman" w:cs="Times New Roman"/>
          <w:b w:val="0"/>
          <w:noProof/>
          <w:color w:val="000000" w:themeColor="text1"/>
          <w:sz w:val="28"/>
          <w:szCs w:val="28"/>
          <w:lang w:val="en-US"/>
        </w:rPr>
        <w:t>4</w:t>
      </w:r>
      <w:r w:rsidR="00BE313D" w:rsidRPr="009C55DB">
        <w:rPr>
          <w:rFonts w:ascii="Times New Roman" w:hAnsi="Times New Roman" w:cs="Times New Roman"/>
          <w:b w:val="0"/>
          <w:color w:val="000000" w:themeColor="text1"/>
          <w:sz w:val="28"/>
          <w:szCs w:val="28"/>
        </w:rPr>
        <w:fldChar w:fldCharType="end"/>
      </w:r>
    </w:p>
    <w:p w:rsidR="00D36EBC" w:rsidRPr="009C55DB" w:rsidRDefault="00D36EBC" w:rsidP="00D36EBC">
      <w:pPr>
        <w:pStyle w:val="af1"/>
        <w:keepNext/>
        <w:spacing w:after="0" w:line="276" w:lineRule="auto"/>
        <w:ind w:firstLine="720"/>
        <w:jc w:val="center"/>
        <w:rPr>
          <w:rFonts w:ascii="Times New Roman" w:hAnsi="Times New Roman" w:cs="Times New Roman"/>
          <w:b w:val="0"/>
          <w:color w:val="000000" w:themeColor="text1"/>
          <w:sz w:val="28"/>
          <w:szCs w:val="28"/>
          <w:lang w:val="en-US"/>
        </w:rPr>
      </w:pPr>
      <w:r w:rsidRPr="009C55DB">
        <w:rPr>
          <w:rFonts w:ascii="Times New Roman" w:hAnsi="Times New Roman" w:cs="Times New Roman"/>
          <w:b w:val="0"/>
          <w:color w:val="000000" w:themeColor="text1"/>
          <w:sz w:val="28"/>
          <w:szCs w:val="28"/>
          <w:lang w:val="en-US"/>
        </w:rPr>
        <w:t>Variance Inflation Factor (Eq. 1)</w:t>
      </w:r>
    </w:p>
    <w:p w:rsidR="00D36EBC" w:rsidRPr="009C55DB" w:rsidRDefault="00D36EBC" w:rsidP="00D36EBC">
      <w:pPr>
        <w:spacing w:line="360" w:lineRule="auto"/>
        <w:ind w:firstLine="720"/>
        <w:jc w:val="center"/>
        <w:rPr>
          <w:b/>
          <w:bCs/>
          <w:color w:val="000000" w:themeColor="text1"/>
        </w:rPr>
      </w:pPr>
      <w:r w:rsidRPr="009C55DB">
        <w:rPr>
          <w:noProof/>
          <w:color w:val="000000" w:themeColor="text1"/>
          <w:sz w:val="28"/>
          <w:szCs w:val="28"/>
          <w:shd w:val="clear" w:color="auto" w:fill="FFFFFF"/>
        </w:rPr>
        <w:drawing>
          <wp:inline distT="0" distB="0" distL="0" distR="0">
            <wp:extent cx="2914218" cy="2042809"/>
            <wp:effectExtent l="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r="67308"/>
                    <a:stretch>
                      <a:fillRect/>
                    </a:stretch>
                  </pic:blipFill>
                  <pic:spPr bwMode="auto">
                    <a:xfrm>
                      <a:off x="0" y="0"/>
                      <a:ext cx="2915551" cy="2043743"/>
                    </a:xfrm>
                    <a:prstGeom prst="rect">
                      <a:avLst/>
                    </a:prstGeom>
                    <a:noFill/>
                    <a:ln w="9525">
                      <a:noFill/>
                      <a:miter lim="800000"/>
                      <a:headEnd/>
                      <a:tailEnd/>
                    </a:ln>
                  </pic:spPr>
                </pic:pic>
              </a:graphicData>
            </a:graphic>
          </wp:inline>
        </w:drawing>
      </w:r>
    </w:p>
    <w:p w:rsidR="00D36EBC" w:rsidRPr="009C55DB" w:rsidRDefault="00D36EBC" w:rsidP="00D36EBC">
      <w:pPr>
        <w:spacing w:line="360" w:lineRule="auto"/>
        <w:ind w:firstLine="720"/>
        <w:jc w:val="center"/>
        <w:rPr>
          <w:b/>
          <w:bCs/>
          <w:color w:val="000000" w:themeColor="text1"/>
        </w:rPr>
      </w:pPr>
    </w:p>
    <w:p w:rsidR="00D36EBC" w:rsidRPr="009C55DB" w:rsidRDefault="00D36EBC" w:rsidP="00D36EBC">
      <w:pPr>
        <w:spacing w:line="360" w:lineRule="auto"/>
        <w:ind w:firstLine="720"/>
        <w:jc w:val="both"/>
        <w:rPr>
          <w:bCs/>
          <w:color w:val="000000" w:themeColor="text1"/>
          <w:sz w:val="28"/>
          <w:szCs w:val="28"/>
        </w:rPr>
      </w:pPr>
      <w:r w:rsidRPr="009C55DB">
        <w:rPr>
          <w:bCs/>
          <w:color w:val="000000" w:themeColor="text1"/>
          <w:sz w:val="28"/>
          <w:szCs w:val="28"/>
        </w:rPr>
        <w:t>Интерпретировать полученные результаты можно следующим образом. Если другие банки выдают кредиты на небольшие сроки (средние показатели по рынку), то больше человек будут приходить в ПАИЖК. При росте общего рынка кредитования количество людей, пришедших в агентство, будет также расти.</w:t>
      </w:r>
    </w:p>
    <w:p w:rsidR="00D36EBC" w:rsidRDefault="00D36EBC" w:rsidP="00D36EBC">
      <w:pPr>
        <w:autoSpaceDE w:val="0"/>
        <w:autoSpaceDN w:val="0"/>
        <w:adjustRightInd w:val="0"/>
        <w:spacing w:line="360" w:lineRule="auto"/>
        <w:ind w:firstLine="720"/>
        <w:rPr>
          <w:color w:val="000000" w:themeColor="text1"/>
          <w:sz w:val="28"/>
          <w:szCs w:val="28"/>
        </w:rPr>
      </w:pPr>
      <w:r w:rsidRPr="009C55DB">
        <w:rPr>
          <w:color w:val="000000" w:themeColor="text1"/>
          <w:sz w:val="28"/>
          <w:szCs w:val="28"/>
        </w:rPr>
        <w:t>Рассмотрим статистику предсказанных и реальных величин вероятности подачи заявки на получение ипотечного кредита в ПАИЖК без учета выбросов (Таблица</w:t>
      </w:r>
      <w:r w:rsidR="002010D3" w:rsidRPr="009C55DB">
        <w:rPr>
          <w:color w:val="000000" w:themeColor="text1"/>
          <w:sz w:val="28"/>
          <w:szCs w:val="28"/>
        </w:rPr>
        <w:t xml:space="preserve"> 5</w:t>
      </w:r>
      <w:r w:rsidRPr="009C55DB">
        <w:rPr>
          <w:color w:val="000000" w:themeColor="text1"/>
          <w:sz w:val="28"/>
          <w:szCs w:val="28"/>
        </w:rPr>
        <w:t>).</w:t>
      </w:r>
    </w:p>
    <w:p w:rsidR="000F2A52" w:rsidRPr="009C55DB" w:rsidRDefault="000F2A52" w:rsidP="00D36EBC">
      <w:pPr>
        <w:autoSpaceDE w:val="0"/>
        <w:autoSpaceDN w:val="0"/>
        <w:adjustRightInd w:val="0"/>
        <w:spacing w:line="360" w:lineRule="auto"/>
        <w:ind w:firstLine="720"/>
        <w:rPr>
          <w:color w:val="000000" w:themeColor="text1"/>
          <w:sz w:val="28"/>
          <w:szCs w:val="28"/>
        </w:rPr>
      </w:pPr>
    </w:p>
    <w:p w:rsidR="00D36EBC" w:rsidRPr="009C55DB" w:rsidRDefault="00D36EBC" w:rsidP="00D36EBC">
      <w:pPr>
        <w:pStyle w:val="af1"/>
        <w:keepNext/>
        <w:spacing w:after="0" w:line="360" w:lineRule="auto"/>
        <w:ind w:firstLine="720"/>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Таблица \* ARABIC </w:instrText>
      </w:r>
      <w:r w:rsidR="00BE313D" w:rsidRPr="009C55DB">
        <w:rPr>
          <w:rFonts w:ascii="Times New Roman" w:hAnsi="Times New Roman" w:cs="Times New Roman"/>
          <w:b w:val="0"/>
          <w:color w:val="000000" w:themeColor="text1"/>
          <w:sz w:val="28"/>
          <w:szCs w:val="28"/>
        </w:rPr>
        <w:fldChar w:fldCharType="separate"/>
      </w:r>
      <w:r w:rsidR="00BE72F7" w:rsidRPr="009C55DB">
        <w:rPr>
          <w:rFonts w:ascii="Times New Roman" w:hAnsi="Times New Roman" w:cs="Times New Roman"/>
          <w:b w:val="0"/>
          <w:noProof/>
          <w:color w:val="000000" w:themeColor="text1"/>
          <w:sz w:val="28"/>
          <w:szCs w:val="28"/>
        </w:rPr>
        <w:t>5</w:t>
      </w:r>
      <w:r w:rsidR="00BE313D" w:rsidRPr="009C55DB">
        <w:rPr>
          <w:rFonts w:ascii="Times New Roman" w:hAnsi="Times New Roman" w:cs="Times New Roman"/>
          <w:b w:val="0"/>
          <w:color w:val="000000" w:themeColor="text1"/>
          <w:sz w:val="28"/>
          <w:szCs w:val="28"/>
        </w:rPr>
        <w:fldChar w:fldCharType="end"/>
      </w:r>
    </w:p>
    <w:p w:rsidR="00D36EBC" w:rsidRPr="009C55DB" w:rsidRDefault="00D36EBC" w:rsidP="00D36EBC">
      <w:pPr>
        <w:pStyle w:val="af1"/>
        <w:keepNext/>
        <w:spacing w:after="0" w:line="360"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Статистика показателей </w:t>
      </w:r>
      <w:r w:rsidRPr="009C55DB">
        <w:rPr>
          <w:rFonts w:ascii="Times New Roman" w:hAnsi="Times New Roman" w:cs="Times New Roman"/>
          <w:b w:val="0"/>
          <w:color w:val="000000" w:themeColor="text1"/>
          <w:sz w:val="28"/>
          <w:szCs w:val="28"/>
          <w:lang w:val="en-US"/>
        </w:rPr>
        <w:t>pxb</w:t>
      </w:r>
      <w:r w:rsidR="00B77E79" w:rsidRPr="009C55DB">
        <w:rPr>
          <w:rFonts w:ascii="Times New Roman" w:hAnsi="Times New Roman" w:cs="Times New Roman"/>
          <w:b w:val="0"/>
          <w:color w:val="000000" w:themeColor="text1"/>
          <w:sz w:val="28"/>
          <w:szCs w:val="28"/>
        </w:rPr>
        <w:t>1</w:t>
      </w:r>
      <w:r w:rsidRPr="009C55DB">
        <w:rPr>
          <w:rFonts w:ascii="Times New Roman" w:hAnsi="Times New Roman" w:cs="Times New Roman"/>
          <w:b w:val="0"/>
          <w:color w:val="000000" w:themeColor="text1"/>
          <w:sz w:val="28"/>
          <w:szCs w:val="28"/>
        </w:rPr>
        <w:t xml:space="preserve"> и </w:t>
      </w:r>
      <w:r w:rsidRPr="009C55DB">
        <w:rPr>
          <w:rFonts w:ascii="Times New Roman" w:hAnsi="Times New Roman" w:cs="Times New Roman"/>
          <w:b w:val="0"/>
          <w:color w:val="000000" w:themeColor="text1"/>
          <w:sz w:val="28"/>
          <w:szCs w:val="28"/>
          <w:lang w:val="en-US"/>
        </w:rPr>
        <w:t>prob</w:t>
      </w:r>
      <w:r w:rsidRPr="009C55DB">
        <w:rPr>
          <w:rFonts w:ascii="Times New Roman" w:hAnsi="Times New Roman" w:cs="Times New Roman"/>
          <w:b w:val="0"/>
          <w:color w:val="000000" w:themeColor="text1"/>
          <w:sz w:val="28"/>
          <w:szCs w:val="28"/>
        </w:rPr>
        <w:t>_</w:t>
      </w:r>
      <w:r w:rsidRPr="009C55DB">
        <w:rPr>
          <w:rFonts w:ascii="Times New Roman" w:hAnsi="Times New Roman" w:cs="Times New Roman"/>
          <w:b w:val="0"/>
          <w:color w:val="000000" w:themeColor="text1"/>
          <w:sz w:val="28"/>
          <w:szCs w:val="28"/>
          <w:lang w:val="en-US"/>
        </w:rPr>
        <w:t>appl</w:t>
      </w:r>
      <w:r w:rsidRPr="009C55DB">
        <w:rPr>
          <w:rFonts w:ascii="Times New Roman" w:hAnsi="Times New Roman" w:cs="Times New Roman"/>
          <w:b w:val="0"/>
          <w:color w:val="000000" w:themeColor="text1"/>
          <w:sz w:val="28"/>
          <w:szCs w:val="28"/>
        </w:rPr>
        <w:t>1000</w:t>
      </w:r>
    </w:p>
    <w:p w:rsidR="00D36EBC" w:rsidRPr="009C55DB" w:rsidRDefault="00D36EBC" w:rsidP="00D36EBC">
      <w:pPr>
        <w:spacing w:line="360" w:lineRule="auto"/>
        <w:ind w:firstLine="720"/>
        <w:jc w:val="center"/>
        <w:rPr>
          <w:bCs/>
          <w:color w:val="000000" w:themeColor="text1"/>
          <w:sz w:val="28"/>
          <w:szCs w:val="28"/>
        </w:rPr>
      </w:pPr>
      <w:r w:rsidRPr="009C55DB">
        <w:rPr>
          <w:bCs/>
          <w:noProof/>
          <w:color w:val="000000" w:themeColor="text1"/>
          <w:sz w:val="28"/>
          <w:szCs w:val="28"/>
        </w:rPr>
        <w:drawing>
          <wp:inline distT="0" distB="0" distL="0" distR="0">
            <wp:extent cx="3803406" cy="723900"/>
            <wp:effectExtent l="0" t="0" r="6594"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r="56240"/>
                    <a:stretch>
                      <a:fillRect/>
                    </a:stretch>
                  </pic:blipFill>
                  <pic:spPr bwMode="auto">
                    <a:xfrm>
                      <a:off x="0" y="0"/>
                      <a:ext cx="3803406" cy="723900"/>
                    </a:xfrm>
                    <a:prstGeom prst="rect">
                      <a:avLst/>
                    </a:prstGeom>
                    <a:noFill/>
                    <a:ln w="9525">
                      <a:noFill/>
                      <a:miter lim="800000"/>
                      <a:headEnd/>
                      <a:tailEnd/>
                    </a:ln>
                  </pic:spPr>
                </pic:pic>
              </a:graphicData>
            </a:graphic>
          </wp:inline>
        </w:drawing>
      </w:r>
    </w:p>
    <w:p w:rsidR="00D36EBC" w:rsidRPr="009C55DB" w:rsidRDefault="00D36EBC" w:rsidP="00D36EBC">
      <w:pPr>
        <w:spacing w:line="360" w:lineRule="auto"/>
        <w:ind w:firstLine="720"/>
        <w:jc w:val="both"/>
        <w:rPr>
          <w:color w:val="000000" w:themeColor="text1"/>
          <w:sz w:val="28"/>
          <w:szCs w:val="28"/>
        </w:rPr>
      </w:pP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 xml:space="preserve">Статистики двух переменных схожи. </w:t>
      </w:r>
    </w:p>
    <w:p w:rsidR="00D36EBC" w:rsidRPr="009C55DB" w:rsidRDefault="00D36EBC" w:rsidP="00D36EBC">
      <w:pPr>
        <w:spacing w:line="360" w:lineRule="auto"/>
        <w:ind w:firstLine="720"/>
        <w:jc w:val="both"/>
        <w:rPr>
          <w:bCs/>
          <w:color w:val="000000" w:themeColor="text1"/>
          <w:sz w:val="28"/>
          <w:szCs w:val="28"/>
        </w:rPr>
      </w:pPr>
      <w:r w:rsidRPr="009C55DB">
        <w:rPr>
          <w:bCs/>
          <w:color w:val="000000" w:themeColor="text1"/>
          <w:sz w:val="28"/>
          <w:szCs w:val="28"/>
        </w:rPr>
        <w:t>Из первого уравнения получены оцененные значения вероятности подачи заявки на кредит человеком в определенный месяц в ПАИЖК, которые затем становятся одним из регрессоров во втором уравнении, описывающим смещение при подтверждении или отвержении заявки клиента агентством.</w:t>
      </w:r>
    </w:p>
    <w:p w:rsidR="00D36EBC" w:rsidRPr="009C55DB" w:rsidRDefault="00D36EBC" w:rsidP="00D36EBC">
      <w:pPr>
        <w:spacing w:line="360" w:lineRule="auto"/>
        <w:ind w:firstLine="720"/>
        <w:jc w:val="both"/>
        <w:rPr>
          <w:bCs/>
          <w:color w:val="000000" w:themeColor="text1"/>
          <w:sz w:val="28"/>
          <w:szCs w:val="28"/>
        </w:rPr>
      </w:pPr>
      <w:r w:rsidRPr="00E05BE6">
        <w:rPr>
          <w:b/>
          <w:color w:val="000000" w:themeColor="text1"/>
          <w:sz w:val="28"/>
          <w:szCs w:val="28"/>
        </w:rPr>
        <w:lastRenderedPageBreak/>
        <w:t>Уравнение 2.</w:t>
      </w:r>
      <w:r w:rsidRPr="009C55DB">
        <w:rPr>
          <w:color w:val="000000" w:themeColor="text1"/>
          <w:sz w:val="28"/>
          <w:szCs w:val="28"/>
        </w:rPr>
        <w:t xml:space="preserve"> Важным допущением является то</w:t>
      </w:r>
      <w:r w:rsidRPr="009C55DB">
        <w:rPr>
          <w:bCs/>
          <w:color w:val="000000" w:themeColor="text1"/>
          <w:sz w:val="28"/>
          <w:szCs w:val="28"/>
        </w:rPr>
        <w:t>, что у кредитора нет никаких ограничений по количеству выданных ипотечных кредитов. Поэтому при такой предпосылке отдел безопасности банка при одобрении или отказе в подавляющем большинстве случаев смотрит лишь на социально-демографические характеристики конкретного заемщика.</w:t>
      </w:r>
    </w:p>
    <w:p w:rsidR="00D36EBC" w:rsidRPr="009C55DB" w:rsidRDefault="00D36EBC" w:rsidP="00D36EBC">
      <w:pPr>
        <w:spacing w:line="360" w:lineRule="auto"/>
        <w:ind w:firstLine="720"/>
        <w:jc w:val="both"/>
        <w:rPr>
          <w:bCs/>
          <w:color w:val="000000" w:themeColor="text1"/>
          <w:sz w:val="28"/>
          <w:szCs w:val="28"/>
        </w:rPr>
      </w:pPr>
      <w:r w:rsidRPr="009C55DB">
        <w:rPr>
          <w:bCs/>
          <w:color w:val="000000" w:themeColor="text1"/>
          <w:sz w:val="28"/>
          <w:szCs w:val="28"/>
        </w:rPr>
        <w:t xml:space="preserve">Так как на основании полученных оцененных значений зависимой переменной в последствие будет выводиться лямбда Хекмана, то на этом этапе будет использоваться пробит-модель. </w:t>
      </w:r>
    </w:p>
    <w:p w:rsidR="00D36EBC" w:rsidRPr="009C55DB" w:rsidRDefault="00D36EBC" w:rsidP="00D36EBC">
      <w:pPr>
        <w:spacing w:line="360" w:lineRule="auto"/>
        <w:ind w:firstLine="720"/>
        <w:jc w:val="both"/>
        <w:rPr>
          <w:bCs/>
          <w:color w:val="000000" w:themeColor="text1"/>
          <w:sz w:val="28"/>
          <w:szCs w:val="28"/>
        </w:rPr>
      </w:pPr>
      <w:r w:rsidRPr="009C55DB">
        <w:rPr>
          <w:bCs/>
          <w:color w:val="000000" w:themeColor="text1"/>
          <w:sz w:val="28"/>
          <w:szCs w:val="28"/>
        </w:rPr>
        <w:t>Можно предположить, что одобрение заявки от некоторых переменных  будет зависеть нелинейно. Такой переменной является переменная возраста заемщика: молодым людям одобряют заявки реже, чем более взрослым, но с определенного момента при увеличении возраста вероятность одобрения уменьшается. Таким образом, зависимость описывается параболой с ветвями вниз. Поэтому в качестве аппроксимирующей функции  следует использовать полином второй степени.</w:t>
      </w:r>
    </w:p>
    <w:p w:rsidR="00D36EBC" w:rsidRPr="009C55DB" w:rsidRDefault="00D36EBC" w:rsidP="00D36EBC">
      <w:pPr>
        <w:spacing w:line="360" w:lineRule="auto"/>
        <w:ind w:firstLine="720"/>
        <w:jc w:val="both"/>
        <w:rPr>
          <w:bCs/>
          <w:color w:val="000000" w:themeColor="text1"/>
          <w:sz w:val="28"/>
          <w:szCs w:val="28"/>
        </w:rPr>
      </w:pPr>
      <w:r w:rsidRPr="009C55DB">
        <w:rPr>
          <w:bCs/>
          <w:color w:val="000000" w:themeColor="text1"/>
          <w:sz w:val="28"/>
          <w:szCs w:val="28"/>
        </w:rPr>
        <w:t>В связи с этим была введена новая переменная «</w:t>
      </w:r>
      <w:r w:rsidRPr="009C55DB">
        <w:rPr>
          <w:bCs/>
          <w:color w:val="000000" w:themeColor="text1"/>
          <w:sz w:val="28"/>
          <w:szCs w:val="28"/>
          <w:lang w:val="en-US"/>
        </w:rPr>
        <w:t>bor</w:t>
      </w:r>
      <w:r w:rsidRPr="009C55DB">
        <w:rPr>
          <w:bCs/>
          <w:color w:val="000000" w:themeColor="text1"/>
          <w:sz w:val="28"/>
          <w:szCs w:val="28"/>
        </w:rPr>
        <w:t>_</w:t>
      </w:r>
      <w:r w:rsidRPr="009C55DB">
        <w:rPr>
          <w:bCs/>
          <w:color w:val="000000" w:themeColor="text1"/>
          <w:sz w:val="28"/>
          <w:szCs w:val="28"/>
          <w:lang w:val="en-US"/>
        </w:rPr>
        <w:t>age</w:t>
      </w:r>
      <w:r w:rsidRPr="009C55DB">
        <w:rPr>
          <w:bCs/>
          <w:color w:val="000000" w:themeColor="text1"/>
          <w:sz w:val="28"/>
          <w:szCs w:val="28"/>
        </w:rPr>
        <w:t>2», являющаяся квадратом переменной «</w:t>
      </w:r>
      <w:r w:rsidRPr="009C55DB">
        <w:rPr>
          <w:bCs/>
          <w:color w:val="000000" w:themeColor="text1"/>
          <w:sz w:val="28"/>
          <w:szCs w:val="28"/>
          <w:lang w:val="en-US"/>
        </w:rPr>
        <w:t>borrower</w:t>
      </w:r>
      <w:r w:rsidRPr="009C55DB">
        <w:rPr>
          <w:bCs/>
          <w:color w:val="000000" w:themeColor="text1"/>
          <w:sz w:val="28"/>
          <w:szCs w:val="28"/>
        </w:rPr>
        <w:t>_</w:t>
      </w:r>
      <w:r w:rsidRPr="009C55DB">
        <w:rPr>
          <w:bCs/>
          <w:color w:val="000000" w:themeColor="text1"/>
          <w:sz w:val="28"/>
          <w:szCs w:val="28"/>
          <w:lang w:val="en-US"/>
        </w:rPr>
        <w:t>age</w:t>
      </w:r>
      <w:r w:rsidRPr="009C55DB">
        <w:rPr>
          <w:bCs/>
          <w:color w:val="000000" w:themeColor="text1"/>
          <w:sz w:val="28"/>
          <w:szCs w:val="28"/>
        </w:rPr>
        <w:t>» (возраст заемщика).</w:t>
      </w:r>
    </w:p>
    <w:p w:rsidR="00D36EBC" w:rsidRPr="009C55DB" w:rsidRDefault="00D36EBC" w:rsidP="00D36EBC">
      <w:pPr>
        <w:spacing w:line="360" w:lineRule="auto"/>
        <w:ind w:firstLine="720"/>
        <w:jc w:val="both"/>
        <w:rPr>
          <w:color w:val="000000" w:themeColor="text1"/>
          <w:sz w:val="28"/>
          <w:szCs w:val="28"/>
        </w:rPr>
      </w:pPr>
      <w:r w:rsidRPr="009C55DB">
        <w:rPr>
          <w:bCs/>
          <w:color w:val="000000" w:themeColor="text1"/>
          <w:sz w:val="28"/>
          <w:szCs w:val="28"/>
        </w:rPr>
        <w:t>Поскольку большинство характеристик заемщика – ранговые переменные, их</w:t>
      </w:r>
      <w:r w:rsidR="001D27F5" w:rsidRPr="009C55DB">
        <w:rPr>
          <w:bCs/>
          <w:color w:val="000000" w:themeColor="text1"/>
          <w:sz w:val="28"/>
          <w:szCs w:val="28"/>
        </w:rPr>
        <w:t xml:space="preserve"> </w:t>
      </w:r>
      <w:r w:rsidRPr="009C55DB">
        <w:rPr>
          <w:bCs/>
          <w:color w:val="000000" w:themeColor="text1"/>
          <w:sz w:val="28"/>
          <w:szCs w:val="28"/>
        </w:rPr>
        <w:t>возможно включить в регрессию присваивая определенные «базовые» значения. Например, для переменной «</w:t>
      </w:r>
      <w:r w:rsidRPr="009C55DB">
        <w:rPr>
          <w:color w:val="000000" w:themeColor="text1"/>
          <w:sz w:val="28"/>
          <w:szCs w:val="28"/>
          <w:lang w:val="en-US"/>
        </w:rPr>
        <w:t>familystatus</w:t>
      </w:r>
      <w:r w:rsidRPr="009C55DB">
        <w:rPr>
          <w:color w:val="000000" w:themeColor="text1"/>
          <w:sz w:val="28"/>
          <w:szCs w:val="28"/>
        </w:rPr>
        <w:t xml:space="preserve">» таким значением будет 2, поскольку большинство заемщиков состоят в законном браке, данное утверждение подтверждается гистограммой переменной. Присвоение такого базового ранга, то есть </w:t>
      </w:r>
      <w:r w:rsidRPr="009C55DB">
        <w:rPr>
          <w:color w:val="000000" w:themeColor="text1"/>
          <w:sz w:val="28"/>
          <w:szCs w:val="28"/>
          <w:lang w:val="en-US"/>
        </w:rPr>
        <w:t>familystatus</w:t>
      </w:r>
      <w:r w:rsidRPr="009C55DB">
        <w:rPr>
          <w:color w:val="000000" w:themeColor="text1"/>
          <w:sz w:val="28"/>
          <w:szCs w:val="28"/>
        </w:rPr>
        <w:t>=2, помогает проанализировать, как повлияет на зависимую переменную отклонения этого показателя от данного значения.</w:t>
      </w:r>
    </w:p>
    <w:p w:rsidR="00D36EBC" w:rsidRPr="009C55DB" w:rsidRDefault="00D36EBC" w:rsidP="00D36EBC">
      <w:pPr>
        <w:spacing w:line="360" w:lineRule="auto"/>
        <w:ind w:firstLine="720"/>
        <w:jc w:val="both"/>
        <w:rPr>
          <w:color w:val="000000" w:themeColor="text1"/>
          <w:sz w:val="28"/>
          <w:szCs w:val="28"/>
        </w:rPr>
      </w:pPr>
      <w:r w:rsidRPr="009C55DB">
        <w:rPr>
          <w:color w:val="000000" w:themeColor="text1"/>
          <w:sz w:val="28"/>
          <w:szCs w:val="28"/>
        </w:rPr>
        <w:t>По такой же логике будут расставлены базовые значения у других ранговых переменных, включаемых в регрессию.</w:t>
      </w:r>
    </w:p>
    <w:p w:rsidR="00D36EBC" w:rsidRDefault="00D36EBC" w:rsidP="00D36EBC">
      <w:pPr>
        <w:spacing w:line="360" w:lineRule="auto"/>
        <w:ind w:firstLine="720"/>
        <w:jc w:val="both"/>
        <w:rPr>
          <w:color w:val="000000" w:themeColor="text1"/>
          <w:sz w:val="28"/>
          <w:szCs w:val="28"/>
        </w:rPr>
      </w:pPr>
      <w:r w:rsidRPr="009C55DB">
        <w:rPr>
          <w:color w:val="000000" w:themeColor="text1"/>
          <w:sz w:val="28"/>
          <w:szCs w:val="28"/>
        </w:rPr>
        <w:t xml:space="preserve">Рассмотрим корреляционные матрицы первой группы показателей (см. Таблицы </w:t>
      </w:r>
      <w:r w:rsidR="002010D3" w:rsidRPr="009C55DB">
        <w:rPr>
          <w:color w:val="000000" w:themeColor="text1"/>
          <w:sz w:val="28"/>
          <w:szCs w:val="28"/>
        </w:rPr>
        <w:t>6</w:t>
      </w:r>
      <w:r w:rsidRPr="009C55DB">
        <w:rPr>
          <w:color w:val="000000" w:themeColor="text1"/>
          <w:sz w:val="28"/>
          <w:szCs w:val="28"/>
        </w:rPr>
        <w:t>-</w:t>
      </w:r>
      <w:r w:rsidR="002010D3" w:rsidRPr="009C55DB">
        <w:rPr>
          <w:color w:val="000000" w:themeColor="text1"/>
          <w:sz w:val="28"/>
          <w:szCs w:val="28"/>
        </w:rPr>
        <w:t>8</w:t>
      </w:r>
      <w:r w:rsidRPr="009C55DB">
        <w:rPr>
          <w:color w:val="000000" w:themeColor="text1"/>
          <w:sz w:val="28"/>
          <w:szCs w:val="28"/>
        </w:rPr>
        <w:t>).</w:t>
      </w:r>
    </w:p>
    <w:p w:rsidR="000F2A52" w:rsidRPr="009C55DB" w:rsidRDefault="000F2A52" w:rsidP="00D36EBC">
      <w:pPr>
        <w:spacing w:line="360" w:lineRule="auto"/>
        <w:ind w:firstLine="720"/>
        <w:jc w:val="both"/>
        <w:rPr>
          <w:color w:val="000000" w:themeColor="text1"/>
          <w:sz w:val="28"/>
          <w:szCs w:val="28"/>
        </w:rPr>
      </w:pPr>
    </w:p>
    <w:p w:rsidR="00D36EBC" w:rsidRPr="009C55DB" w:rsidRDefault="00D36EBC" w:rsidP="00D36EBC">
      <w:pPr>
        <w:pStyle w:val="af1"/>
        <w:keepNext/>
        <w:spacing w:after="0" w:line="360" w:lineRule="auto"/>
        <w:ind w:firstLine="720"/>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lastRenderedPageBreak/>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Таблица \* ARABIC </w:instrText>
      </w:r>
      <w:r w:rsidR="00BE313D" w:rsidRPr="009C55DB">
        <w:rPr>
          <w:rFonts w:ascii="Times New Roman" w:hAnsi="Times New Roman" w:cs="Times New Roman"/>
          <w:b w:val="0"/>
          <w:color w:val="000000" w:themeColor="text1"/>
          <w:sz w:val="28"/>
          <w:szCs w:val="28"/>
        </w:rPr>
        <w:fldChar w:fldCharType="separate"/>
      </w:r>
      <w:r w:rsidR="00BE72F7" w:rsidRPr="009C55DB">
        <w:rPr>
          <w:rFonts w:ascii="Times New Roman" w:hAnsi="Times New Roman" w:cs="Times New Roman"/>
          <w:b w:val="0"/>
          <w:noProof/>
          <w:color w:val="000000" w:themeColor="text1"/>
          <w:sz w:val="28"/>
          <w:szCs w:val="28"/>
        </w:rPr>
        <w:t>6</w:t>
      </w:r>
      <w:r w:rsidR="00BE313D" w:rsidRPr="009C55DB">
        <w:rPr>
          <w:rFonts w:ascii="Times New Roman" w:hAnsi="Times New Roman" w:cs="Times New Roman"/>
          <w:b w:val="0"/>
          <w:color w:val="000000" w:themeColor="text1"/>
          <w:sz w:val="28"/>
          <w:szCs w:val="28"/>
        </w:rPr>
        <w:fldChar w:fldCharType="end"/>
      </w:r>
    </w:p>
    <w:p w:rsidR="00D36EBC" w:rsidRPr="009C55DB" w:rsidRDefault="00D36EBC" w:rsidP="00D36EBC">
      <w:pPr>
        <w:pStyle w:val="af1"/>
        <w:keepNext/>
        <w:spacing w:after="0" w:line="360"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Корреляционная матрица по первой группе показателей</w:t>
      </w:r>
    </w:p>
    <w:p w:rsidR="00D36EBC" w:rsidRPr="009C55DB" w:rsidRDefault="00D36EBC" w:rsidP="005F284A">
      <w:pPr>
        <w:spacing w:line="360" w:lineRule="auto"/>
        <w:ind w:firstLine="720"/>
        <w:jc w:val="center"/>
        <w:rPr>
          <w:bCs/>
          <w:color w:val="000000" w:themeColor="text1"/>
          <w:sz w:val="28"/>
          <w:szCs w:val="28"/>
        </w:rPr>
      </w:pPr>
      <w:r w:rsidRPr="009C55DB">
        <w:rPr>
          <w:bCs/>
          <w:noProof/>
          <w:color w:val="000000" w:themeColor="text1"/>
          <w:sz w:val="28"/>
          <w:szCs w:val="28"/>
        </w:rPr>
        <w:drawing>
          <wp:inline distT="0" distB="0" distL="0" distR="0">
            <wp:extent cx="5581816" cy="157162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l="11224" t="58317" r="23289" b="18637"/>
                    <a:stretch>
                      <a:fillRect/>
                    </a:stretch>
                  </pic:blipFill>
                  <pic:spPr bwMode="auto">
                    <a:xfrm>
                      <a:off x="0" y="0"/>
                      <a:ext cx="5581816" cy="1571625"/>
                    </a:xfrm>
                    <a:prstGeom prst="rect">
                      <a:avLst/>
                    </a:prstGeom>
                    <a:noFill/>
                    <a:ln w="9525">
                      <a:noFill/>
                      <a:miter lim="800000"/>
                      <a:headEnd/>
                      <a:tailEnd/>
                    </a:ln>
                  </pic:spPr>
                </pic:pic>
              </a:graphicData>
            </a:graphic>
          </wp:inline>
        </w:drawing>
      </w:r>
    </w:p>
    <w:p w:rsidR="00D36EBC" w:rsidRPr="009C55DB" w:rsidRDefault="00D36EBC" w:rsidP="00D36EBC">
      <w:pPr>
        <w:pStyle w:val="af1"/>
        <w:keepNext/>
        <w:spacing w:after="0" w:line="360" w:lineRule="auto"/>
        <w:ind w:firstLine="720"/>
        <w:jc w:val="both"/>
        <w:rPr>
          <w:rFonts w:ascii="Times New Roman" w:hAnsi="Times New Roman" w:cs="Times New Roman"/>
          <w:color w:val="000000" w:themeColor="text1"/>
        </w:rPr>
      </w:pPr>
    </w:p>
    <w:p w:rsidR="00D36EBC" w:rsidRPr="009C55DB" w:rsidRDefault="00D36EBC" w:rsidP="00D36EBC">
      <w:pPr>
        <w:pStyle w:val="af1"/>
        <w:keepNext/>
        <w:spacing w:after="0" w:line="360" w:lineRule="auto"/>
        <w:ind w:firstLine="720"/>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Таблица \* ARABIC </w:instrText>
      </w:r>
      <w:r w:rsidR="00BE313D" w:rsidRPr="009C55DB">
        <w:rPr>
          <w:rFonts w:ascii="Times New Roman" w:hAnsi="Times New Roman" w:cs="Times New Roman"/>
          <w:b w:val="0"/>
          <w:color w:val="000000" w:themeColor="text1"/>
          <w:sz w:val="28"/>
          <w:szCs w:val="28"/>
        </w:rPr>
        <w:fldChar w:fldCharType="separate"/>
      </w:r>
      <w:r w:rsidR="00BE72F7" w:rsidRPr="009C55DB">
        <w:rPr>
          <w:rFonts w:ascii="Times New Roman" w:hAnsi="Times New Roman" w:cs="Times New Roman"/>
          <w:b w:val="0"/>
          <w:noProof/>
          <w:color w:val="000000" w:themeColor="text1"/>
          <w:sz w:val="28"/>
          <w:szCs w:val="28"/>
        </w:rPr>
        <w:t>7</w:t>
      </w:r>
      <w:r w:rsidR="00BE313D" w:rsidRPr="009C55DB">
        <w:rPr>
          <w:rFonts w:ascii="Times New Roman" w:hAnsi="Times New Roman" w:cs="Times New Roman"/>
          <w:b w:val="0"/>
          <w:color w:val="000000" w:themeColor="text1"/>
          <w:sz w:val="28"/>
          <w:szCs w:val="28"/>
        </w:rPr>
        <w:fldChar w:fldCharType="end"/>
      </w:r>
    </w:p>
    <w:p w:rsidR="00D36EBC" w:rsidRPr="009C55DB" w:rsidRDefault="00D36EBC" w:rsidP="00D36EBC">
      <w:pPr>
        <w:pStyle w:val="af1"/>
        <w:keepNext/>
        <w:spacing w:after="0" w:line="360"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Корреляция Спирмена</w:t>
      </w:r>
    </w:p>
    <w:p w:rsidR="00D36EBC" w:rsidRPr="000F2A52" w:rsidRDefault="00D36EBC" w:rsidP="000F2A52">
      <w:pPr>
        <w:spacing w:line="360" w:lineRule="auto"/>
        <w:ind w:firstLine="720"/>
        <w:jc w:val="both"/>
        <w:rPr>
          <w:color w:val="000000" w:themeColor="text1"/>
          <w:sz w:val="28"/>
          <w:szCs w:val="28"/>
        </w:rPr>
      </w:pPr>
      <w:r w:rsidRPr="009C55DB">
        <w:rPr>
          <w:noProof/>
          <w:color w:val="000000" w:themeColor="text1"/>
          <w:sz w:val="28"/>
          <w:szCs w:val="28"/>
        </w:rPr>
        <w:drawing>
          <wp:inline distT="0" distB="0" distL="0" distR="0">
            <wp:extent cx="5495925" cy="1555725"/>
            <wp:effectExtent l="19050" t="0" r="9525"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l="11224" t="34068" r="28167" b="44489"/>
                    <a:stretch>
                      <a:fillRect/>
                    </a:stretch>
                  </pic:blipFill>
                  <pic:spPr bwMode="auto">
                    <a:xfrm>
                      <a:off x="0" y="0"/>
                      <a:ext cx="5495925" cy="1555725"/>
                    </a:xfrm>
                    <a:prstGeom prst="rect">
                      <a:avLst/>
                    </a:prstGeom>
                    <a:noFill/>
                    <a:ln w="9525">
                      <a:noFill/>
                      <a:miter lim="800000"/>
                      <a:headEnd/>
                      <a:tailEnd/>
                    </a:ln>
                  </pic:spPr>
                </pic:pic>
              </a:graphicData>
            </a:graphic>
          </wp:inline>
        </w:drawing>
      </w:r>
    </w:p>
    <w:p w:rsidR="00D36EBC" w:rsidRPr="009C55DB" w:rsidRDefault="00D36EBC" w:rsidP="00D36EBC">
      <w:pPr>
        <w:spacing w:line="360" w:lineRule="auto"/>
        <w:ind w:firstLine="720"/>
        <w:rPr>
          <w:color w:val="000000" w:themeColor="text1"/>
        </w:rPr>
      </w:pPr>
    </w:p>
    <w:p w:rsidR="00D36EBC" w:rsidRPr="009C55DB" w:rsidRDefault="00D36EBC" w:rsidP="00D36EBC">
      <w:pPr>
        <w:pStyle w:val="af1"/>
        <w:keepNext/>
        <w:spacing w:after="0" w:line="360" w:lineRule="auto"/>
        <w:ind w:firstLine="720"/>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Таблица \* ARABIC </w:instrText>
      </w:r>
      <w:r w:rsidR="00BE313D" w:rsidRPr="009C55DB">
        <w:rPr>
          <w:rFonts w:ascii="Times New Roman" w:hAnsi="Times New Roman" w:cs="Times New Roman"/>
          <w:b w:val="0"/>
          <w:color w:val="000000" w:themeColor="text1"/>
          <w:sz w:val="28"/>
          <w:szCs w:val="28"/>
        </w:rPr>
        <w:fldChar w:fldCharType="separate"/>
      </w:r>
      <w:r w:rsidR="002F0C5B">
        <w:rPr>
          <w:rFonts w:ascii="Times New Roman" w:hAnsi="Times New Roman" w:cs="Times New Roman"/>
          <w:b w:val="0"/>
          <w:noProof/>
          <w:color w:val="000000" w:themeColor="text1"/>
          <w:sz w:val="28"/>
          <w:szCs w:val="28"/>
        </w:rPr>
        <w:t>8</w:t>
      </w:r>
      <w:r w:rsidR="00BE313D" w:rsidRPr="009C55DB">
        <w:rPr>
          <w:rFonts w:ascii="Times New Roman" w:hAnsi="Times New Roman" w:cs="Times New Roman"/>
          <w:b w:val="0"/>
          <w:color w:val="000000" w:themeColor="text1"/>
          <w:sz w:val="28"/>
          <w:szCs w:val="28"/>
        </w:rPr>
        <w:fldChar w:fldCharType="end"/>
      </w:r>
    </w:p>
    <w:p w:rsidR="00D36EBC" w:rsidRPr="009C55DB" w:rsidRDefault="00D36EBC" w:rsidP="00D36EBC">
      <w:pPr>
        <w:pStyle w:val="af1"/>
        <w:keepNext/>
        <w:spacing w:after="0" w:line="360"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Корреляция Кендалла</w:t>
      </w:r>
    </w:p>
    <w:p w:rsidR="00D36EBC" w:rsidRPr="009C55DB" w:rsidRDefault="00D36EBC" w:rsidP="00D36EBC">
      <w:pPr>
        <w:spacing w:line="360" w:lineRule="auto"/>
        <w:ind w:firstLine="720"/>
        <w:jc w:val="both"/>
        <w:rPr>
          <w:color w:val="000000" w:themeColor="text1"/>
          <w:sz w:val="28"/>
          <w:szCs w:val="28"/>
        </w:rPr>
      </w:pPr>
      <w:r w:rsidRPr="009C55DB">
        <w:rPr>
          <w:noProof/>
          <w:color w:val="000000" w:themeColor="text1"/>
          <w:sz w:val="28"/>
          <w:szCs w:val="28"/>
        </w:rPr>
        <w:drawing>
          <wp:inline distT="0" distB="0" distL="0" distR="0">
            <wp:extent cx="5584617" cy="1323975"/>
            <wp:effectExtent l="19050" t="0" r="0"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l="11064" t="62124" r="16612" b="16433"/>
                    <a:stretch>
                      <a:fillRect/>
                    </a:stretch>
                  </pic:blipFill>
                  <pic:spPr bwMode="auto">
                    <a:xfrm>
                      <a:off x="0" y="0"/>
                      <a:ext cx="5584617" cy="1323975"/>
                    </a:xfrm>
                    <a:prstGeom prst="rect">
                      <a:avLst/>
                    </a:prstGeom>
                    <a:noFill/>
                    <a:ln w="9525">
                      <a:noFill/>
                      <a:miter lim="800000"/>
                      <a:headEnd/>
                      <a:tailEnd/>
                    </a:ln>
                  </pic:spPr>
                </pic:pic>
              </a:graphicData>
            </a:graphic>
          </wp:inline>
        </w:drawing>
      </w:r>
    </w:p>
    <w:p w:rsidR="00D36EBC" w:rsidRPr="009C55DB" w:rsidRDefault="00D36EBC" w:rsidP="00D36EBC">
      <w:pPr>
        <w:spacing w:line="360" w:lineRule="auto"/>
        <w:ind w:firstLine="720"/>
        <w:jc w:val="both"/>
        <w:rPr>
          <w:color w:val="000000" w:themeColor="text1"/>
          <w:sz w:val="28"/>
          <w:szCs w:val="28"/>
        </w:rPr>
      </w:pPr>
    </w:p>
    <w:p w:rsidR="001D27F5" w:rsidRDefault="001D27F5" w:rsidP="001D27F5">
      <w:pPr>
        <w:spacing w:line="360" w:lineRule="auto"/>
        <w:ind w:firstLine="720"/>
        <w:jc w:val="both"/>
        <w:rPr>
          <w:color w:val="000000" w:themeColor="text1"/>
          <w:sz w:val="28"/>
          <w:szCs w:val="28"/>
        </w:rPr>
      </w:pPr>
      <w:r w:rsidRPr="009C55DB">
        <w:rPr>
          <w:color w:val="000000" w:themeColor="text1"/>
          <w:sz w:val="28"/>
          <w:szCs w:val="28"/>
        </w:rPr>
        <w:t>Построим несколько моделей для нахождения оптимальной спецификации: начиная с уравнения с максимальным числом независимых переменных (</w:t>
      </w:r>
      <w:r w:rsidRPr="009C55DB">
        <w:rPr>
          <w:color w:val="000000" w:themeColor="text1"/>
          <w:sz w:val="28"/>
          <w:szCs w:val="28"/>
          <w:lang w:val="en-US"/>
        </w:rPr>
        <w:t>Eq</w:t>
      </w:r>
      <w:r w:rsidRPr="009C55DB">
        <w:rPr>
          <w:color w:val="000000" w:themeColor="text1"/>
          <w:sz w:val="28"/>
          <w:szCs w:val="28"/>
        </w:rPr>
        <w:t>.2.1), затем постепенно исключая незначимые (</w:t>
      </w:r>
      <w:r w:rsidRPr="009C55DB">
        <w:rPr>
          <w:color w:val="000000" w:themeColor="text1"/>
          <w:sz w:val="28"/>
          <w:szCs w:val="28"/>
          <w:lang w:val="en-US"/>
        </w:rPr>
        <w:t>Eq</w:t>
      </w:r>
      <w:r w:rsidRPr="009C55DB">
        <w:rPr>
          <w:color w:val="000000" w:themeColor="text1"/>
          <w:sz w:val="28"/>
          <w:szCs w:val="28"/>
        </w:rPr>
        <w:t xml:space="preserve">.2.2, </w:t>
      </w:r>
      <w:r w:rsidRPr="009C55DB">
        <w:rPr>
          <w:color w:val="000000" w:themeColor="text1"/>
          <w:sz w:val="28"/>
          <w:szCs w:val="28"/>
          <w:lang w:val="en-US"/>
        </w:rPr>
        <w:t>Eq</w:t>
      </w:r>
      <w:r w:rsidRPr="009C55DB">
        <w:rPr>
          <w:color w:val="000000" w:themeColor="text1"/>
          <w:sz w:val="28"/>
          <w:szCs w:val="28"/>
        </w:rPr>
        <w:t>.2.3) (</w:t>
      </w:r>
      <w:r w:rsidR="00482BA5">
        <w:rPr>
          <w:color w:val="000000" w:themeColor="text1"/>
          <w:sz w:val="28"/>
          <w:szCs w:val="28"/>
        </w:rPr>
        <w:t>Приложение 2</w:t>
      </w:r>
      <w:r w:rsidRPr="009C55DB">
        <w:rPr>
          <w:color w:val="000000" w:themeColor="text1"/>
          <w:sz w:val="28"/>
          <w:szCs w:val="28"/>
        </w:rPr>
        <w:t>).</w:t>
      </w:r>
    </w:p>
    <w:p w:rsidR="000F2A52" w:rsidRPr="009C55DB" w:rsidRDefault="000F2A52" w:rsidP="000F2A52">
      <w:pPr>
        <w:spacing w:line="360" w:lineRule="auto"/>
        <w:ind w:firstLine="720"/>
        <w:jc w:val="both"/>
        <w:rPr>
          <w:color w:val="000000" w:themeColor="text1"/>
          <w:sz w:val="28"/>
          <w:szCs w:val="28"/>
        </w:rPr>
      </w:pPr>
      <w:r w:rsidRPr="009C55DB">
        <w:rPr>
          <w:color w:val="000000" w:themeColor="text1"/>
          <w:sz w:val="28"/>
          <w:szCs w:val="28"/>
        </w:rPr>
        <w:t xml:space="preserve">Оптимальной была выбрана третья модель. Явный отрицательный эффект заметен в случае некачественного заполнения заявки: не указания места работы </w:t>
      </w:r>
      <w:r w:rsidRPr="009C55DB">
        <w:rPr>
          <w:color w:val="000000" w:themeColor="text1"/>
          <w:sz w:val="28"/>
          <w:szCs w:val="28"/>
        </w:rPr>
        <w:lastRenderedPageBreak/>
        <w:t xml:space="preserve">(значение </w:t>
      </w:r>
      <w:r w:rsidRPr="009C55DB">
        <w:rPr>
          <w:color w:val="000000" w:themeColor="text1"/>
          <w:sz w:val="28"/>
          <w:szCs w:val="28"/>
          <w:lang w:val="en-US"/>
        </w:rPr>
        <w:t>activity</w:t>
      </w:r>
      <w:r w:rsidRPr="009C55DB">
        <w:rPr>
          <w:color w:val="000000" w:themeColor="text1"/>
          <w:sz w:val="28"/>
          <w:szCs w:val="28"/>
        </w:rPr>
        <w:t>_</w:t>
      </w:r>
      <w:r w:rsidRPr="009C55DB">
        <w:rPr>
          <w:color w:val="000000" w:themeColor="text1"/>
          <w:sz w:val="28"/>
          <w:szCs w:val="28"/>
          <w:lang w:val="en-US"/>
        </w:rPr>
        <w:t>category</w:t>
      </w:r>
      <w:r w:rsidRPr="009C55DB">
        <w:rPr>
          <w:color w:val="000000" w:themeColor="text1"/>
          <w:sz w:val="28"/>
          <w:szCs w:val="28"/>
        </w:rPr>
        <w:t xml:space="preserve">, </w:t>
      </w:r>
      <w:r w:rsidRPr="009C55DB">
        <w:rPr>
          <w:color w:val="000000" w:themeColor="text1"/>
          <w:sz w:val="28"/>
          <w:szCs w:val="28"/>
          <w:lang w:val="en-US"/>
        </w:rPr>
        <w:t>education</w:t>
      </w:r>
      <w:r w:rsidRPr="009C55DB">
        <w:rPr>
          <w:color w:val="000000" w:themeColor="text1"/>
          <w:sz w:val="28"/>
          <w:szCs w:val="28"/>
        </w:rPr>
        <w:t>_</w:t>
      </w:r>
      <w:r w:rsidRPr="009C55DB">
        <w:rPr>
          <w:color w:val="000000" w:themeColor="text1"/>
          <w:sz w:val="28"/>
          <w:szCs w:val="28"/>
          <w:lang w:val="en-US"/>
        </w:rPr>
        <w:t>level</w:t>
      </w:r>
      <w:r w:rsidRPr="009C55DB">
        <w:rPr>
          <w:color w:val="000000" w:themeColor="text1"/>
          <w:sz w:val="28"/>
          <w:szCs w:val="28"/>
        </w:rPr>
        <w:t xml:space="preserve">, </w:t>
      </w:r>
      <w:r w:rsidRPr="009C55DB">
        <w:rPr>
          <w:color w:val="000000" w:themeColor="text1"/>
          <w:sz w:val="28"/>
          <w:szCs w:val="28"/>
          <w:lang w:val="en-US"/>
        </w:rPr>
        <w:t>income</w:t>
      </w:r>
      <w:r w:rsidRPr="009C55DB">
        <w:rPr>
          <w:color w:val="000000" w:themeColor="text1"/>
          <w:sz w:val="28"/>
          <w:szCs w:val="28"/>
        </w:rPr>
        <w:t>_</w:t>
      </w:r>
      <w:r w:rsidRPr="009C55DB">
        <w:rPr>
          <w:color w:val="000000" w:themeColor="text1"/>
          <w:sz w:val="28"/>
          <w:szCs w:val="28"/>
          <w:lang w:val="en-US"/>
        </w:rPr>
        <w:t>cat</w:t>
      </w:r>
      <w:r w:rsidRPr="009C55DB">
        <w:rPr>
          <w:color w:val="000000" w:themeColor="text1"/>
          <w:sz w:val="28"/>
          <w:szCs w:val="28"/>
        </w:rPr>
        <w:t xml:space="preserve"> равные 0, 0 и 1 соответственно). Также в большинстве случаев играет большую роль уровень образования при одобрении заемщика.</w:t>
      </w:r>
    </w:p>
    <w:p w:rsidR="000F2A52" w:rsidRDefault="000F2A52" w:rsidP="000F2A52">
      <w:pPr>
        <w:spacing w:line="360" w:lineRule="auto"/>
        <w:ind w:firstLine="720"/>
        <w:jc w:val="both"/>
        <w:rPr>
          <w:color w:val="000000" w:themeColor="text1"/>
          <w:sz w:val="28"/>
          <w:szCs w:val="28"/>
        </w:rPr>
      </w:pPr>
      <w:r w:rsidRPr="009C55DB">
        <w:rPr>
          <w:color w:val="000000" w:themeColor="text1"/>
          <w:sz w:val="28"/>
          <w:szCs w:val="28"/>
        </w:rPr>
        <w:t xml:space="preserve">Уравнение </w:t>
      </w:r>
      <w:r w:rsidRPr="009C55DB">
        <w:rPr>
          <w:color w:val="000000" w:themeColor="text1"/>
          <w:sz w:val="28"/>
          <w:szCs w:val="28"/>
          <w:lang w:val="en-US"/>
        </w:rPr>
        <w:t>Eq</w:t>
      </w:r>
      <w:r w:rsidRPr="009C55DB">
        <w:rPr>
          <w:color w:val="000000" w:themeColor="text1"/>
          <w:sz w:val="28"/>
          <w:szCs w:val="28"/>
        </w:rPr>
        <w:t>.2.3 имеет следующий вид (22):</w:t>
      </w:r>
    </w:p>
    <w:p w:rsidR="000F2A52" w:rsidRPr="009C55DB" w:rsidRDefault="000F2A52" w:rsidP="000F2A52">
      <w:pPr>
        <w:spacing w:line="360" w:lineRule="auto"/>
        <w:ind w:firstLine="720"/>
        <w:jc w:val="both"/>
        <w:rPr>
          <w:color w:val="000000" w:themeColor="text1"/>
          <w:sz w:val="28"/>
          <w:szCs w:val="28"/>
        </w:rPr>
      </w:pPr>
    </w:p>
    <w:p w:rsidR="000F2A52" w:rsidRPr="009C55DB" w:rsidRDefault="00BE313D" w:rsidP="000F2A52">
      <w:pPr>
        <w:spacing w:line="360" w:lineRule="auto"/>
        <w:ind w:firstLine="720"/>
        <w:jc w:val="center"/>
        <w:rPr>
          <w:color w:val="000000" w:themeColor="text1"/>
          <w:sz w:val="28"/>
          <w:szCs w:val="28"/>
        </w:rPr>
      </w:pPr>
      <w:r w:rsidRPr="00BE313D">
        <w:rPr>
          <w:b/>
          <w:noProof/>
          <w:color w:val="000000" w:themeColor="text1"/>
          <w:sz w:val="28"/>
          <w:szCs w:val="28"/>
        </w:rPr>
        <w:pict>
          <v:shape id="_x0000_s1028" type="#_x0000_t202" style="position:absolute;left:0;text-align:left;margin-left:437.7pt;margin-top:50.95pt;width:46.5pt;height:22.5pt;z-index:251660288" filled="f" stroked="f">
            <v:textbox>
              <w:txbxContent>
                <w:p w:rsidR="00583E10" w:rsidRPr="0079192E" w:rsidRDefault="00583E10" w:rsidP="0079192E">
                  <w:pPr>
                    <w:jc w:val="right"/>
                    <w:rPr>
                      <w:sz w:val="28"/>
                      <w:szCs w:val="28"/>
                    </w:rPr>
                  </w:pPr>
                  <w:r w:rsidRPr="0079192E">
                    <w:rPr>
                      <w:sz w:val="28"/>
                      <w:szCs w:val="28"/>
                    </w:rPr>
                    <w:t>(2</w:t>
                  </w:r>
                  <w:r>
                    <w:rPr>
                      <w:sz w:val="28"/>
                      <w:szCs w:val="28"/>
                    </w:rPr>
                    <w:t>2</w:t>
                  </w:r>
                  <w:r w:rsidRPr="0079192E">
                    <w:rPr>
                      <w:sz w:val="28"/>
                      <w:szCs w:val="28"/>
                    </w:rPr>
                    <w:t>)</w:t>
                  </w:r>
                </w:p>
              </w:txbxContent>
            </v:textbox>
          </v:shape>
        </w:pict>
      </w:r>
      <m:oMath>
        <m:r>
          <w:rPr>
            <w:rFonts w:ascii="Cambria Math" w:hAnsi="Cambria Math"/>
            <w:color w:val="000000" w:themeColor="text1"/>
            <w:sz w:val="28"/>
            <w:szCs w:val="28"/>
            <w:lang w:val="en-US"/>
          </w:rPr>
          <m:t>flag</m:t>
        </m:r>
        <m:r>
          <w:rPr>
            <w:rFonts w:ascii="Cambria Math" w:hAnsi="Cambria Math"/>
            <w:color w:val="000000" w:themeColor="text1"/>
            <w:sz w:val="28"/>
            <w:szCs w:val="28"/>
          </w:rPr>
          <m:t>_</m:t>
        </m:r>
        <m:r>
          <w:rPr>
            <w:rFonts w:ascii="Cambria Math" w:hAnsi="Cambria Math"/>
            <w:color w:val="000000" w:themeColor="text1"/>
            <w:sz w:val="28"/>
            <w:szCs w:val="28"/>
            <w:lang w:val="en-US"/>
          </w:rPr>
          <m:t>of</m:t>
        </m:r>
        <m:r>
          <w:rPr>
            <w:rFonts w:ascii="Cambria Math" w:hAnsi="Cambria Math"/>
            <w:color w:val="000000" w:themeColor="text1"/>
            <w:sz w:val="28"/>
            <w:szCs w:val="28"/>
          </w:rPr>
          <m:t>_</m:t>
        </m:r>
        <m:r>
          <w:rPr>
            <w:rFonts w:ascii="Cambria Math" w:hAnsi="Cambria Math"/>
            <w:color w:val="000000" w:themeColor="text1"/>
            <w:sz w:val="28"/>
            <w:szCs w:val="28"/>
            <w:lang w:val="en-US"/>
          </w:rPr>
          <m:t>endorsement</m:t>
        </m:r>
        <m:r>
          <w:rPr>
            <w:rFonts w:ascii="Cambria Math" w:hAnsi="Cambria Math"/>
            <w:color w:val="000000" w:themeColor="text1"/>
            <w:sz w:val="28"/>
            <w:szCs w:val="28"/>
          </w:rPr>
          <m:t>= -</m:t>
        </m:r>
        <m:r>
          <w:rPr>
            <w:rFonts w:ascii="Cambria Math" w:hAnsi="Cambria Math"/>
            <w:color w:val="000000" w:themeColor="text1"/>
            <w:sz w:val="28"/>
            <w:szCs w:val="28"/>
            <w:lang w:val="en-US"/>
          </w:rPr>
          <m:t>pxb</m:t>
        </m:r>
        <m:r>
          <w:rPr>
            <w:rFonts w:ascii="Cambria Math" w:hAnsi="Cambria Math"/>
            <w:color w:val="000000" w:themeColor="text1"/>
            <w:sz w:val="28"/>
            <w:szCs w:val="28"/>
          </w:rPr>
          <m:t>1*.0031417+</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activity</m:t>
            </m:r>
            <m:r>
              <w:rPr>
                <w:rFonts w:ascii="Cambria Math" w:hAnsi="Cambria Math"/>
                <w:color w:val="000000" w:themeColor="text1"/>
                <w:sz w:val="28"/>
                <w:szCs w:val="28"/>
              </w:rPr>
              <m:t>_</m:t>
            </m:r>
            <m:r>
              <w:rPr>
                <w:rFonts w:ascii="Cambria Math" w:hAnsi="Cambria Math"/>
                <w:color w:val="000000" w:themeColor="text1"/>
                <w:sz w:val="28"/>
                <w:szCs w:val="28"/>
                <w:lang w:val="en-US"/>
              </w:rPr>
              <m:t>category</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activity</m:t>
                </m:r>
                <m:r>
                  <w:rPr>
                    <w:rFonts w:ascii="Cambria Math" w:hAnsi="Cambria Math"/>
                    <w:color w:val="000000" w:themeColor="text1"/>
                    <w:sz w:val="28"/>
                    <w:szCs w:val="28"/>
                  </w:rPr>
                  <m:t>_</m:t>
                </m:r>
                <m:r>
                  <w:rPr>
                    <w:rFonts w:ascii="Cambria Math" w:hAnsi="Cambria Math"/>
                    <w:color w:val="000000" w:themeColor="text1"/>
                    <w:sz w:val="28"/>
                    <w:szCs w:val="28"/>
                    <w:lang w:val="en-US"/>
                  </w:rPr>
                  <m:t>category</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education</m:t>
            </m:r>
            <m:r>
              <w:rPr>
                <w:rFonts w:ascii="Cambria Math" w:hAnsi="Cambria Math"/>
                <w:color w:val="000000" w:themeColor="text1"/>
                <w:sz w:val="28"/>
                <w:szCs w:val="28"/>
              </w:rPr>
              <m:t>_</m:t>
            </m:r>
            <m:r>
              <w:rPr>
                <w:rFonts w:ascii="Cambria Math" w:hAnsi="Cambria Math"/>
                <w:color w:val="000000" w:themeColor="text1"/>
                <w:sz w:val="28"/>
                <w:szCs w:val="28"/>
                <w:lang w:val="en-US"/>
              </w:rPr>
              <m:t>level</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education</m:t>
                </m:r>
                <m:r>
                  <w:rPr>
                    <w:rFonts w:ascii="Cambria Math" w:hAnsi="Cambria Math"/>
                    <w:color w:val="000000" w:themeColor="text1"/>
                    <w:sz w:val="28"/>
                    <w:szCs w:val="28"/>
                  </w:rPr>
                  <m:t>_</m:t>
                </m:r>
                <m:r>
                  <w:rPr>
                    <w:rFonts w:ascii="Cambria Math" w:hAnsi="Cambria Math"/>
                    <w:color w:val="000000" w:themeColor="text1"/>
                    <w:sz w:val="28"/>
                    <w:szCs w:val="28"/>
                    <w:lang w:val="en-US"/>
                  </w:rPr>
                  <m:t>lev</m:t>
                </m:r>
                <m:r>
                  <w:rPr>
                    <w:rFonts w:ascii="Cambria Math" w:hAnsi="Cambria Math"/>
                    <w:color w:val="000000" w:themeColor="text1"/>
                    <w:sz w:val="28"/>
                    <w:szCs w:val="28"/>
                    <w:lang w:val="en-US"/>
                  </w:rPr>
                  <m:t>el</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income</m:t>
            </m:r>
            <m:r>
              <w:rPr>
                <w:rFonts w:ascii="Cambria Math" w:hAnsi="Cambria Math"/>
                <w:color w:val="000000" w:themeColor="text1"/>
                <w:sz w:val="28"/>
                <w:szCs w:val="28"/>
              </w:rPr>
              <m:t>_</m:t>
            </m:r>
            <m:r>
              <w:rPr>
                <w:rFonts w:ascii="Cambria Math" w:hAnsi="Cambria Math"/>
                <w:color w:val="000000" w:themeColor="text1"/>
                <w:sz w:val="28"/>
                <w:szCs w:val="28"/>
                <w:lang w:val="en-US"/>
              </w:rPr>
              <m:t>cat</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income</m:t>
                </m:r>
                <m:r>
                  <w:rPr>
                    <w:rFonts w:ascii="Cambria Math" w:hAnsi="Cambria Math"/>
                    <w:color w:val="000000" w:themeColor="text1"/>
                    <w:sz w:val="28"/>
                    <w:szCs w:val="28"/>
                  </w:rPr>
                  <m:t>_</m:t>
                </m:r>
                <m:r>
                  <w:rPr>
                    <w:rFonts w:ascii="Cambria Math" w:hAnsi="Cambria Math"/>
                    <w:color w:val="000000" w:themeColor="text1"/>
                    <w:sz w:val="28"/>
                    <w:szCs w:val="28"/>
                    <w:lang w:val="en-US"/>
                  </w:rPr>
                  <m:t>cat</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+2.36101</m:t>
        </m:r>
      </m:oMath>
      <w:r w:rsidR="000F2A52" w:rsidRPr="009C55DB">
        <w:rPr>
          <w:color w:val="000000" w:themeColor="text1"/>
          <w:sz w:val="22"/>
          <w:szCs w:val="22"/>
        </w:rPr>
        <w:t xml:space="preserve">   </w:t>
      </w:r>
      <w:r w:rsidR="000F2A52" w:rsidRPr="009C55DB">
        <w:rPr>
          <w:color w:val="000000" w:themeColor="text1"/>
          <w:sz w:val="28"/>
          <w:szCs w:val="28"/>
        </w:rPr>
        <w:t xml:space="preserve">, </w:t>
      </w:r>
      <w:r w:rsidR="000F2A52" w:rsidRPr="009C55DB">
        <w:rPr>
          <w:color w:val="000000" w:themeColor="text1"/>
          <w:sz w:val="22"/>
          <w:szCs w:val="22"/>
        </w:rPr>
        <w:t xml:space="preserve">              </w:t>
      </w:r>
    </w:p>
    <w:p w:rsidR="000F2A52" w:rsidRPr="009C55DB" w:rsidRDefault="000F2A52" w:rsidP="000F2A52">
      <w:pPr>
        <w:pStyle w:val="af1"/>
        <w:keepNext/>
        <w:spacing w:after="0" w:line="360" w:lineRule="auto"/>
        <w:ind w:firstLine="720"/>
        <w:jc w:val="right"/>
        <w:rPr>
          <w:rFonts w:ascii="Times New Roman" w:hAnsi="Times New Roman" w:cs="Times New Roman"/>
          <w:b w:val="0"/>
          <w:color w:val="000000" w:themeColor="text1"/>
          <w:sz w:val="28"/>
          <w:szCs w:val="28"/>
        </w:rPr>
      </w:pPr>
    </w:p>
    <w:p w:rsidR="000F2A52" w:rsidRDefault="000F2A52" w:rsidP="000F2A52">
      <w:pPr>
        <w:pStyle w:val="af1"/>
        <w:keepNext/>
        <w:spacing w:after="0" w:line="360"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где:    </w:t>
      </w:r>
      <w:r w:rsidRPr="009C55DB">
        <w:rPr>
          <w:rFonts w:ascii="Times New Roman" w:hAnsi="Times New Roman" w:cs="Times New Roman"/>
          <w:b w:val="0"/>
          <w:color w:val="000000" w:themeColor="text1"/>
          <w:sz w:val="28"/>
          <w:szCs w:val="28"/>
          <w:lang w:val="en-US"/>
        </w:rPr>
        <w:t>x</w:t>
      </w:r>
      <w:r w:rsidRPr="009C55DB">
        <w:rPr>
          <w:rFonts w:ascii="Times New Roman" w:hAnsi="Times New Roman" w:cs="Times New Roman"/>
          <w:b w:val="0"/>
          <w:color w:val="000000" w:themeColor="text1"/>
          <w:sz w:val="28"/>
          <w:szCs w:val="28"/>
          <w:vertAlign w:val="subscript"/>
          <w:lang w:val="en-US"/>
        </w:rPr>
        <w:t>i</w:t>
      </w:r>
      <w:r w:rsidRPr="009C55DB">
        <w:rPr>
          <w:rFonts w:ascii="Times New Roman" w:hAnsi="Times New Roman" w:cs="Times New Roman"/>
          <w:b w:val="0"/>
          <w:color w:val="000000" w:themeColor="text1"/>
          <w:sz w:val="28"/>
          <w:szCs w:val="28"/>
        </w:rPr>
        <w:t xml:space="preserve"> – ранговая независимая переменная с </w:t>
      </w:r>
      <w:r w:rsidRPr="009C55DB">
        <w:rPr>
          <w:rFonts w:ascii="Times New Roman" w:hAnsi="Times New Roman" w:cs="Times New Roman"/>
          <w:b w:val="0"/>
          <w:color w:val="000000" w:themeColor="text1"/>
          <w:sz w:val="28"/>
          <w:szCs w:val="28"/>
          <w:lang w:val="en-US"/>
        </w:rPr>
        <w:t>i</w:t>
      </w:r>
      <w:r w:rsidRPr="009C55DB">
        <w:rPr>
          <w:rFonts w:ascii="Times New Roman" w:hAnsi="Times New Roman" w:cs="Times New Roman"/>
          <w:b w:val="0"/>
          <w:color w:val="000000" w:themeColor="text1"/>
          <w:sz w:val="28"/>
          <w:szCs w:val="28"/>
        </w:rPr>
        <w:t>-тым рангом</w:t>
      </w:r>
      <w:r>
        <w:rPr>
          <w:rFonts w:ascii="Times New Roman" w:hAnsi="Times New Roman" w:cs="Times New Roman"/>
          <w:b w:val="0"/>
          <w:color w:val="000000" w:themeColor="text1"/>
          <w:sz w:val="28"/>
          <w:szCs w:val="28"/>
        </w:rPr>
        <w:t>;</w:t>
      </w:r>
    </w:p>
    <w:p w:rsidR="000F2A52" w:rsidRPr="009C55DB" w:rsidRDefault="00BE313D" w:rsidP="000F2A52">
      <w:pPr>
        <w:pStyle w:val="af1"/>
        <w:keepNext/>
        <w:spacing w:after="0" w:line="360" w:lineRule="auto"/>
        <w:ind w:firstLine="720"/>
        <w:jc w:val="both"/>
        <w:rPr>
          <w:rFonts w:ascii="Times New Roman" w:hAnsi="Times New Roman" w:cs="Times New Roman"/>
          <w:b w:val="0"/>
          <w:color w:val="000000" w:themeColor="text1"/>
          <w:sz w:val="28"/>
          <w:szCs w:val="28"/>
        </w:rPr>
      </w:pPr>
      <m:oMath>
        <m:sSub>
          <m:sSubPr>
            <m:ctrlPr>
              <w:rPr>
                <w:rFonts w:ascii="Cambria Math" w:eastAsia="Times New Roman" w:hAnsi="Cambria Math" w:cs="Times New Roman"/>
                <w:b w:val="0"/>
                <w:bCs w:val="0"/>
                <w:i/>
                <w:color w:val="000000" w:themeColor="text1"/>
                <w:sz w:val="28"/>
                <w:szCs w:val="28"/>
                <w:lang w:val="en-US"/>
              </w:rPr>
            </m:ctrlPr>
          </m:sSubPr>
          <m:e>
            <m:r>
              <w:rPr>
                <w:rFonts w:ascii="Cambria Math" w:hAnsi="Cambria Math"/>
                <w:color w:val="000000" w:themeColor="text1"/>
                <w:sz w:val="28"/>
                <w:szCs w:val="28"/>
                <w:lang w:val="en-US"/>
              </w:rPr>
              <m:t>β</m:t>
            </m:r>
          </m:e>
          <m:sub>
            <m:sSub>
              <m:sSubPr>
                <m:ctrlPr>
                  <w:rPr>
                    <w:rFonts w:ascii="Cambria Math" w:eastAsia="Times New Roman" w:hAnsi="Cambria Math" w:cs="Times New Roman"/>
                    <w:b w:val="0"/>
                    <w:bCs w:val="0"/>
                    <w:i/>
                    <w:color w:val="000000" w:themeColor="text1"/>
                    <w:sz w:val="28"/>
                    <w:szCs w:val="28"/>
                    <w:lang w:val="en-US"/>
                  </w:rPr>
                </m:ctrlPr>
              </m:sSubPr>
              <m:e>
                <m:r>
                  <w:rPr>
                    <w:rFonts w:ascii="Cambria Math" w:hAnsi="Cambria Math"/>
                    <w:color w:val="000000" w:themeColor="text1"/>
                    <w:sz w:val="28"/>
                    <w:szCs w:val="28"/>
                    <w:lang w:val="en-US"/>
                  </w:rPr>
                  <m:t>x</m:t>
                </m:r>
              </m:e>
              <m:sub>
                <m:r>
                  <w:rPr>
                    <w:rFonts w:ascii="Cambria Math" w:hAnsi="Cambria Math"/>
                    <w:color w:val="000000" w:themeColor="text1"/>
                    <w:sz w:val="28"/>
                    <w:szCs w:val="28"/>
                    <w:lang w:val="en-US"/>
                  </w:rPr>
                  <m:t>i</m:t>
                </m:r>
              </m:sub>
            </m:sSub>
          </m:sub>
        </m:sSub>
      </m:oMath>
      <w:r w:rsidR="000F2A52" w:rsidRPr="00355210">
        <w:rPr>
          <w:rFonts w:ascii="Times New Roman" w:hAnsi="Times New Roman" w:cs="Times New Roman"/>
          <w:b w:val="0"/>
          <w:bCs w:val="0"/>
          <w:color w:val="000000" w:themeColor="text1"/>
          <w:sz w:val="28"/>
          <w:szCs w:val="28"/>
        </w:rPr>
        <w:t xml:space="preserve"> </w:t>
      </w:r>
      <w:r w:rsidR="00355210" w:rsidRPr="009C55DB">
        <w:rPr>
          <w:rFonts w:ascii="Times New Roman" w:hAnsi="Times New Roman" w:cs="Times New Roman"/>
          <w:b w:val="0"/>
          <w:color w:val="000000" w:themeColor="text1"/>
          <w:sz w:val="28"/>
          <w:szCs w:val="28"/>
        </w:rPr>
        <w:t>–</w:t>
      </w:r>
      <w:r w:rsidR="000F2A52" w:rsidRPr="00355210">
        <w:rPr>
          <w:rFonts w:ascii="Times New Roman" w:hAnsi="Times New Roman" w:cs="Times New Roman"/>
          <w:b w:val="0"/>
          <w:bCs w:val="0"/>
          <w:color w:val="000000" w:themeColor="text1"/>
          <w:sz w:val="28"/>
          <w:szCs w:val="28"/>
        </w:rPr>
        <w:t xml:space="preserve"> коэффициент</w:t>
      </w:r>
      <w:r w:rsidR="000F2A52" w:rsidRPr="009C55DB">
        <w:rPr>
          <w:rFonts w:ascii="Times New Roman" w:hAnsi="Times New Roman" w:cs="Times New Roman"/>
          <w:b w:val="0"/>
          <w:bCs w:val="0"/>
          <w:color w:val="000000" w:themeColor="text1"/>
          <w:sz w:val="28"/>
          <w:szCs w:val="28"/>
        </w:rPr>
        <w:t xml:space="preserve"> для </w:t>
      </w:r>
      <w:r w:rsidR="000F2A52" w:rsidRPr="009C55DB">
        <w:rPr>
          <w:rFonts w:ascii="Times New Roman" w:hAnsi="Times New Roman" w:cs="Times New Roman"/>
          <w:b w:val="0"/>
          <w:bCs w:val="0"/>
          <w:color w:val="000000" w:themeColor="text1"/>
          <w:sz w:val="28"/>
          <w:szCs w:val="28"/>
          <w:lang w:val="en-US"/>
        </w:rPr>
        <w:t>i</w:t>
      </w:r>
      <w:r w:rsidR="000F2A52" w:rsidRPr="009C55DB">
        <w:rPr>
          <w:rFonts w:ascii="Times New Roman" w:hAnsi="Times New Roman" w:cs="Times New Roman"/>
          <w:b w:val="0"/>
          <w:bCs w:val="0"/>
          <w:color w:val="000000" w:themeColor="text1"/>
          <w:sz w:val="28"/>
          <w:szCs w:val="28"/>
        </w:rPr>
        <w:t xml:space="preserve">-го ранга ранговой переменной </w:t>
      </w:r>
      <w:r w:rsidR="000F2A52" w:rsidRPr="009C55DB">
        <w:rPr>
          <w:rFonts w:ascii="Times New Roman" w:hAnsi="Times New Roman" w:cs="Times New Roman"/>
          <w:b w:val="0"/>
          <w:bCs w:val="0"/>
          <w:color w:val="000000" w:themeColor="text1"/>
          <w:sz w:val="28"/>
          <w:szCs w:val="28"/>
          <w:lang w:val="en-US"/>
        </w:rPr>
        <w:t>x</w:t>
      </w:r>
      <w:r w:rsidR="000F2A52" w:rsidRPr="009C55DB">
        <w:rPr>
          <w:rFonts w:ascii="Times New Roman" w:hAnsi="Times New Roman" w:cs="Times New Roman"/>
          <w:b w:val="0"/>
          <w:bCs w:val="0"/>
          <w:color w:val="000000" w:themeColor="text1"/>
          <w:sz w:val="28"/>
          <w:szCs w:val="28"/>
        </w:rPr>
        <w:t>.</w:t>
      </w:r>
    </w:p>
    <w:p w:rsidR="000F2A52" w:rsidRDefault="000F2A52" w:rsidP="001D27F5">
      <w:pPr>
        <w:spacing w:line="360" w:lineRule="auto"/>
        <w:ind w:firstLine="720"/>
        <w:jc w:val="both"/>
        <w:rPr>
          <w:color w:val="000000" w:themeColor="text1"/>
          <w:sz w:val="28"/>
          <w:szCs w:val="28"/>
        </w:rPr>
      </w:pPr>
    </w:p>
    <w:p w:rsidR="001D27F5" w:rsidRPr="009C55DB" w:rsidRDefault="000F2A52" w:rsidP="00482BA5">
      <w:pPr>
        <w:spacing w:line="360" w:lineRule="auto"/>
        <w:ind w:firstLine="720"/>
        <w:jc w:val="both"/>
        <w:rPr>
          <w:color w:val="000000" w:themeColor="text1"/>
          <w:sz w:val="28"/>
          <w:szCs w:val="28"/>
        </w:rPr>
      </w:pPr>
      <w:r w:rsidRPr="009C55DB">
        <w:rPr>
          <w:color w:val="000000" w:themeColor="text1"/>
          <w:sz w:val="28"/>
          <w:szCs w:val="28"/>
        </w:rPr>
        <w:t>После построения регрессии была посчитана лямбда Хекмана (</w:t>
      </w:r>
      <w:r w:rsidRPr="009C55DB">
        <w:rPr>
          <w:color w:val="000000" w:themeColor="text1"/>
          <w:sz w:val="28"/>
          <w:szCs w:val="28"/>
          <w:lang w:val="en-US"/>
        </w:rPr>
        <w:t>imr</w:t>
      </w:r>
      <w:r w:rsidRPr="009C55DB">
        <w:rPr>
          <w:color w:val="000000" w:themeColor="text1"/>
          <w:sz w:val="28"/>
          <w:szCs w:val="28"/>
        </w:rPr>
        <w:t>2), отражающая смещение.</w:t>
      </w:r>
    </w:p>
    <w:p w:rsidR="002010D3" w:rsidRPr="009C55DB" w:rsidRDefault="002010D3" w:rsidP="001D27F5">
      <w:pPr>
        <w:spacing w:line="360" w:lineRule="auto"/>
        <w:ind w:firstLine="720"/>
        <w:jc w:val="both"/>
        <w:rPr>
          <w:color w:val="000000" w:themeColor="text1"/>
          <w:sz w:val="28"/>
          <w:szCs w:val="28"/>
        </w:rPr>
      </w:pPr>
      <w:r w:rsidRPr="009C55DB">
        <w:rPr>
          <w:color w:val="000000" w:themeColor="text1"/>
          <w:sz w:val="28"/>
          <w:szCs w:val="28"/>
        </w:rPr>
        <w:t xml:space="preserve">Интерпретация данного уравнения может звучать следующим образом. На вероятность одобрения банком поданной заявки влияет образование потенциального заемщика (чем лучше уровень образования, тем выше вероятность одобрения), информация о доходе (как видно из регрессии, значимым коэффициентом является только отрицательный коэффициент при </w:t>
      </w:r>
      <w:r w:rsidRPr="009C55DB">
        <w:rPr>
          <w:color w:val="000000" w:themeColor="text1"/>
          <w:sz w:val="28"/>
          <w:szCs w:val="28"/>
          <w:lang w:val="en-US"/>
        </w:rPr>
        <w:t>income</w:t>
      </w:r>
      <w:r w:rsidRPr="009C55DB">
        <w:rPr>
          <w:color w:val="000000" w:themeColor="text1"/>
          <w:sz w:val="28"/>
          <w:szCs w:val="28"/>
        </w:rPr>
        <w:t>_</w:t>
      </w:r>
      <w:r w:rsidRPr="009C55DB">
        <w:rPr>
          <w:color w:val="000000" w:themeColor="text1"/>
          <w:sz w:val="28"/>
          <w:szCs w:val="28"/>
          <w:lang w:val="en-US"/>
        </w:rPr>
        <w:t>cat</w:t>
      </w:r>
      <w:r w:rsidRPr="009C55DB">
        <w:rPr>
          <w:color w:val="000000" w:themeColor="text1"/>
          <w:sz w:val="28"/>
          <w:szCs w:val="28"/>
        </w:rPr>
        <w:t>=1, то есть при неуказанном доходе вероятность одобрения ипотеки меньше, во всех остальных случаях уровень дохода не влияет на решение банка) и вид занятости. Оцененная вероятность подачи заявления с прошлого шага имеет коэффициент с отрицательным знаком: иными словами, чем больше подано заявок в определенный промежуток времени, тем меньше вероятность, что конкретному заемщику банк примет решение об одобрении.</w:t>
      </w:r>
    </w:p>
    <w:p w:rsidR="001D27F5" w:rsidRDefault="001D27F5" w:rsidP="001D27F5">
      <w:pPr>
        <w:spacing w:line="360" w:lineRule="auto"/>
        <w:ind w:firstLine="720"/>
        <w:jc w:val="both"/>
        <w:rPr>
          <w:color w:val="000000" w:themeColor="text1"/>
          <w:sz w:val="28"/>
          <w:szCs w:val="28"/>
        </w:rPr>
      </w:pPr>
      <w:r w:rsidRPr="00E05BE6">
        <w:rPr>
          <w:b/>
          <w:color w:val="000000" w:themeColor="text1"/>
          <w:sz w:val="28"/>
          <w:szCs w:val="28"/>
        </w:rPr>
        <w:t>Уравнение 3</w:t>
      </w:r>
      <w:r w:rsidR="00E05BE6">
        <w:rPr>
          <w:color w:val="000000" w:themeColor="text1"/>
          <w:sz w:val="28"/>
          <w:szCs w:val="28"/>
        </w:rPr>
        <w:t xml:space="preserve">. На данном шаге моделируется процесс </w:t>
      </w:r>
      <w:r w:rsidRPr="009C55DB">
        <w:rPr>
          <w:color w:val="000000" w:themeColor="text1"/>
          <w:sz w:val="28"/>
          <w:szCs w:val="28"/>
        </w:rPr>
        <w:t>выставлени</w:t>
      </w:r>
      <w:r w:rsidR="00E05BE6">
        <w:rPr>
          <w:color w:val="000000" w:themeColor="text1"/>
          <w:sz w:val="28"/>
          <w:szCs w:val="28"/>
        </w:rPr>
        <w:t>я</w:t>
      </w:r>
      <w:r w:rsidR="002010D3" w:rsidRPr="009C55DB">
        <w:rPr>
          <w:color w:val="000000" w:themeColor="text1"/>
          <w:sz w:val="28"/>
          <w:szCs w:val="28"/>
        </w:rPr>
        <w:t xml:space="preserve"> максимальной суммы кредита (</w:t>
      </w:r>
      <w:r w:rsidRPr="009C55DB">
        <w:rPr>
          <w:color w:val="000000" w:themeColor="text1"/>
          <w:sz w:val="28"/>
          <w:szCs w:val="28"/>
        </w:rPr>
        <w:t>кредитного лимита) (</w:t>
      </w:r>
      <w:r w:rsidR="00482BA5">
        <w:rPr>
          <w:color w:val="000000" w:themeColor="text1"/>
          <w:sz w:val="28"/>
          <w:szCs w:val="28"/>
        </w:rPr>
        <w:t>Приложение 3</w:t>
      </w:r>
      <w:r w:rsidRPr="009C55DB">
        <w:rPr>
          <w:color w:val="000000" w:themeColor="text1"/>
          <w:sz w:val="28"/>
          <w:szCs w:val="28"/>
        </w:rPr>
        <w:t>). Поскольку данная величина задается банком (внутри системы), она является эндогенной, следовательно, необходимо вводить инструментальные переменные (Эббес, 2007). В качестве таких переменных будут использованы социально-</w:t>
      </w:r>
      <w:r w:rsidRPr="009C55DB">
        <w:rPr>
          <w:color w:val="000000" w:themeColor="text1"/>
          <w:sz w:val="28"/>
          <w:szCs w:val="28"/>
        </w:rPr>
        <w:lastRenderedPageBreak/>
        <w:t>демографические показатели заемщиков и общие показатели ипотечного рынка, являющиеся экзогенными параметрами.</w:t>
      </w:r>
    </w:p>
    <w:p w:rsidR="00482BA5" w:rsidRDefault="00482BA5" w:rsidP="00482BA5">
      <w:pPr>
        <w:spacing w:line="360" w:lineRule="auto"/>
        <w:ind w:firstLine="720"/>
        <w:jc w:val="both"/>
        <w:rPr>
          <w:color w:val="000000" w:themeColor="text1"/>
          <w:sz w:val="28"/>
          <w:szCs w:val="28"/>
        </w:rPr>
      </w:pPr>
      <w:r w:rsidRPr="009C55DB">
        <w:rPr>
          <w:color w:val="000000" w:themeColor="text1"/>
          <w:sz w:val="28"/>
          <w:szCs w:val="28"/>
        </w:rPr>
        <w:t>Таким образом, модель будет иметь следующий вид (23):</w:t>
      </w:r>
    </w:p>
    <w:p w:rsidR="00482BA5" w:rsidRPr="009C55DB" w:rsidRDefault="00482BA5" w:rsidP="00482BA5">
      <w:pPr>
        <w:spacing w:line="360" w:lineRule="auto"/>
        <w:ind w:firstLine="720"/>
        <w:jc w:val="both"/>
        <w:rPr>
          <w:color w:val="000000" w:themeColor="text1"/>
          <w:sz w:val="28"/>
          <w:szCs w:val="28"/>
        </w:rPr>
      </w:pPr>
    </w:p>
    <w:p w:rsidR="00522041" w:rsidRDefault="00482BA5" w:rsidP="00522041">
      <w:pPr>
        <w:spacing w:line="360" w:lineRule="auto"/>
        <w:ind w:firstLine="720"/>
        <w:jc w:val="center"/>
        <w:rPr>
          <w:color w:val="000000" w:themeColor="text1"/>
          <w:sz w:val="28"/>
          <w:szCs w:val="28"/>
        </w:rPr>
      </w:pPr>
      <m:oMath>
        <m:r>
          <w:rPr>
            <w:rFonts w:ascii="Cambria Math" w:hAnsi="Cambria Math"/>
            <w:color w:val="000000" w:themeColor="text1"/>
            <w:sz w:val="28"/>
            <w:szCs w:val="28"/>
            <w:lang w:val="en-US"/>
          </w:rPr>
          <m:t>max</m:t>
        </m:r>
        <m:r>
          <w:rPr>
            <w:rFonts w:ascii="Cambria Math" w:hAnsi="Cambria Math"/>
            <w:color w:val="000000" w:themeColor="text1"/>
            <w:sz w:val="28"/>
            <w:szCs w:val="28"/>
          </w:rPr>
          <m:t>_</m:t>
        </m:r>
        <m:r>
          <w:rPr>
            <w:rFonts w:ascii="Cambria Math" w:hAnsi="Cambria Math"/>
            <w:color w:val="000000" w:themeColor="text1"/>
            <w:sz w:val="28"/>
            <w:szCs w:val="28"/>
            <w:lang w:val="en-US"/>
          </w:rPr>
          <m:t>loan</m:t>
        </m:r>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familystatus</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familystatus</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activit</m:t>
            </m:r>
            <m:r>
              <w:rPr>
                <w:rFonts w:ascii="Cambria Math" w:hAnsi="Cambria Math"/>
                <w:color w:val="000000" w:themeColor="text1"/>
                <w:sz w:val="28"/>
                <w:szCs w:val="28"/>
              </w:rPr>
              <m:t>y_category</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activit</m:t>
                </m:r>
                <m:r>
                  <w:rPr>
                    <w:rFonts w:ascii="Cambria Math" w:hAnsi="Cambria Math"/>
                    <w:color w:val="000000" w:themeColor="text1"/>
                    <w:sz w:val="28"/>
                    <w:szCs w:val="28"/>
                  </w:rPr>
                  <m:t>y_category</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education_level</m:t>
            </m:r>
          </m:e>
          <m:sub>
            <m:r>
              <w:rPr>
                <w:rFonts w:ascii="Cambria Math" w:hAnsi="Cambria Math"/>
                <w:color w:val="000000" w:themeColor="text1"/>
                <w:sz w:val="28"/>
                <w:szCs w:val="28"/>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educat</m:t>
                </m:r>
                <m:r>
                  <w:rPr>
                    <w:rFonts w:ascii="Cambria Math" w:hAnsi="Cambria Math"/>
                    <w:color w:val="000000" w:themeColor="text1"/>
                    <w:sz w:val="28"/>
                    <w:szCs w:val="28"/>
                    <w:lang w:val="en-US"/>
                  </w:rPr>
                  <m:t>io</m:t>
                </m:r>
                <m:r>
                  <w:rPr>
                    <w:rFonts w:ascii="Cambria Math" w:hAnsi="Cambria Math"/>
                    <w:color w:val="000000" w:themeColor="text1"/>
                    <w:sz w:val="28"/>
                    <w:szCs w:val="28"/>
                  </w:rPr>
                  <m:t>n_level</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incom</m:t>
            </m:r>
            <m:r>
              <w:rPr>
                <w:rFonts w:ascii="Cambria Math" w:hAnsi="Cambria Math"/>
                <w:color w:val="000000" w:themeColor="text1"/>
                <w:sz w:val="28"/>
                <w:szCs w:val="28"/>
              </w:rPr>
              <m:t>e_cat</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incom</m:t>
                </m:r>
                <m:r>
                  <w:rPr>
                    <w:rFonts w:ascii="Cambria Math" w:hAnsi="Cambria Math"/>
                    <w:color w:val="000000" w:themeColor="text1"/>
                    <w:sz w:val="28"/>
                    <w:szCs w:val="28"/>
                  </w:rPr>
                  <m:t>e_cat</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+borrower_age*36830.34-bor_age2*</m:t>
        </m:r>
      </m:oMath>
      <w:r w:rsidRPr="009C55DB">
        <w:rPr>
          <w:color w:val="000000" w:themeColor="text1"/>
          <w:sz w:val="28"/>
          <w:szCs w:val="28"/>
        </w:rPr>
        <w:t xml:space="preserve">           </w:t>
      </w:r>
    </w:p>
    <w:p w:rsidR="00482BA5" w:rsidRPr="009C55DB" w:rsidRDefault="00BE313D" w:rsidP="00522041">
      <w:pPr>
        <w:spacing w:line="360" w:lineRule="auto"/>
        <w:ind w:firstLine="720"/>
        <w:jc w:val="center"/>
        <w:rPr>
          <w:color w:val="000000" w:themeColor="text1"/>
          <w:sz w:val="28"/>
          <w:szCs w:val="28"/>
        </w:rPr>
      </w:pPr>
      <w:r w:rsidRPr="00BE313D">
        <w:rPr>
          <w:noProof/>
          <w:color w:val="000000" w:themeColor="text1"/>
          <w:sz w:val="16"/>
          <w:szCs w:val="16"/>
        </w:rPr>
        <w:pict>
          <v:shape id="_x0000_s1027" type="#_x0000_t202" style="position:absolute;left:0;text-align:left;margin-left:439.2pt;margin-top:23.15pt;width:46.5pt;height:22.5pt;z-index:251659264" filled="f" stroked="f">
            <v:textbox>
              <w:txbxContent>
                <w:p w:rsidR="00583E10" w:rsidRPr="0079192E" w:rsidRDefault="00583E10" w:rsidP="0079192E">
                  <w:pPr>
                    <w:jc w:val="right"/>
                    <w:rPr>
                      <w:sz w:val="28"/>
                      <w:szCs w:val="28"/>
                    </w:rPr>
                  </w:pPr>
                  <w:r w:rsidRPr="0079192E">
                    <w:rPr>
                      <w:sz w:val="28"/>
                      <w:szCs w:val="28"/>
                    </w:rPr>
                    <w:t>(23)</w:t>
                  </w:r>
                </w:p>
              </w:txbxContent>
            </v:textbox>
          </v:shape>
        </w:pict>
      </w:r>
      <m:oMath>
        <m:r>
          <w:rPr>
            <w:rFonts w:ascii="Cambria Math" w:hAnsi="Cambria Math"/>
            <w:color w:val="000000" w:themeColor="text1"/>
            <w:sz w:val="28"/>
            <w:szCs w:val="28"/>
          </w:rPr>
          <m:t>*452.4067</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coborrwer</m:t>
            </m:r>
            <m:r>
              <w:rPr>
                <w:rFonts w:ascii="Cambria Math" w:hAnsi="Cambria Math"/>
                <w:color w:val="000000" w:themeColor="text1"/>
                <w:sz w:val="28"/>
                <w:szCs w:val="28"/>
              </w:rPr>
              <m:t>_</m:t>
            </m:r>
            <m:r>
              <w:rPr>
                <w:rFonts w:ascii="Cambria Math" w:hAnsi="Cambria Math"/>
                <w:color w:val="000000" w:themeColor="text1"/>
                <w:sz w:val="28"/>
                <w:szCs w:val="28"/>
                <w:lang w:val="en-US"/>
              </w:rPr>
              <m:t>incom</m:t>
            </m:r>
            <m:r>
              <w:rPr>
                <w:rFonts w:ascii="Cambria Math" w:hAnsi="Cambria Math"/>
                <w:color w:val="000000" w:themeColor="text1"/>
                <w:sz w:val="28"/>
                <w:szCs w:val="28"/>
              </w:rPr>
              <m:t>e_cat</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coborrwer</m:t>
                </m:r>
                <m:r>
                  <w:rPr>
                    <w:rFonts w:ascii="Cambria Math" w:hAnsi="Cambria Math"/>
                    <w:color w:val="000000" w:themeColor="text1"/>
                    <w:sz w:val="28"/>
                    <w:szCs w:val="28"/>
                  </w:rPr>
                  <m:t>_</m:t>
                </m:r>
                <m:r>
                  <w:rPr>
                    <w:rFonts w:ascii="Cambria Math" w:hAnsi="Cambria Math"/>
                    <w:color w:val="000000" w:themeColor="text1"/>
                    <w:sz w:val="28"/>
                    <w:szCs w:val="28"/>
                    <w:lang w:val="en-US"/>
                  </w:rPr>
                  <m:t>incom</m:t>
                </m:r>
                <m:r>
                  <w:rPr>
                    <w:rFonts w:ascii="Cambria Math" w:hAnsi="Cambria Math"/>
                    <w:color w:val="000000" w:themeColor="text1"/>
                    <w:sz w:val="28"/>
                    <w:szCs w:val="28"/>
                  </w:rPr>
                  <m:t>e_cat</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--mean_loan*266.637+659554.6</m:t>
        </m:r>
      </m:oMath>
      <w:r w:rsidR="00522041">
        <w:rPr>
          <w:color w:val="000000" w:themeColor="text1"/>
          <w:sz w:val="28"/>
          <w:szCs w:val="28"/>
        </w:rPr>
        <w:t xml:space="preserve">   </w:t>
      </w:r>
      <w:r w:rsidR="00C70712">
        <w:rPr>
          <w:color w:val="000000" w:themeColor="text1"/>
          <w:sz w:val="28"/>
          <w:szCs w:val="28"/>
        </w:rPr>
        <w:t xml:space="preserve">                                          </w:t>
      </w:r>
      <w:r w:rsidR="00482BA5" w:rsidRPr="009C55DB">
        <w:rPr>
          <w:color w:val="000000" w:themeColor="text1"/>
          <w:sz w:val="28"/>
          <w:szCs w:val="28"/>
        </w:rPr>
        <w:t xml:space="preserve">                  </w:t>
      </w:r>
    </w:p>
    <w:p w:rsidR="00B77E79" w:rsidRPr="00E81E19" w:rsidRDefault="00B77E79" w:rsidP="00B77E79">
      <w:pPr>
        <w:rPr>
          <w:color w:val="000000" w:themeColor="text1"/>
          <w:sz w:val="28"/>
          <w:szCs w:val="28"/>
        </w:rPr>
      </w:pPr>
    </w:p>
    <w:p w:rsidR="00F12758" w:rsidRDefault="00E81E19" w:rsidP="00E81E19">
      <w:pPr>
        <w:spacing w:line="360" w:lineRule="auto"/>
        <w:ind w:firstLine="720"/>
        <w:jc w:val="both"/>
        <w:rPr>
          <w:color w:val="000000" w:themeColor="text1"/>
          <w:sz w:val="28"/>
          <w:szCs w:val="28"/>
        </w:rPr>
      </w:pPr>
      <w:r>
        <w:rPr>
          <w:color w:val="000000" w:themeColor="text1"/>
          <w:sz w:val="16"/>
          <w:szCs w:val="16"/>
        </w:rPr>
        <w:t xml:space="preserve">   </w:t>
      </w:r>
      <w:r w:rsidR="00F12758" w:rsidRPr="009C55DB">
        <w:rPr>
          <w:color w:val="000000" w:themeColor="text1"/>
          <w:sz w:val="28"/>
          <w:szCs w:val="28"/>
        </w:rPr>
        <w:t>Другими словами, наибольший кредитный лимит выставля</w:t>
      </w:r>
      <w:r w:rsidR="00D038D2">
        <w:rPr>
          <w:color w:val="000000" w:themeColor="text1"/>
          <w:sz w:val="28"/>
          <w:szCs w:val="28"/>
        </w:rPr>
        <w:t>е</w:t>
      </w:r>
      <w:r w:rsidR="00F12758" w:rsidRPr="009C55DB">
        <w:rPr>
          <w:color w:val="000000" w:themeColor="text1"/>
          <w:sz w:val="28"/>
          <w:szCs w:val="28"/>
        </w:rPr>
        <w:t>т</w:t>
      </w:r>
      <w:r w:rsidR="00D038D2">
        <w:rPr>
          <w:color w:val="000000" w:themeColor="text1"/>
          <w:sz w:val="28"/>
          <w:szCs w:val="28"/>
        </w:rPr>
        <w:t>ся</w:t>
      </w:r>
      <w:r w:rsidR="00F12758" w:rsidRPr="009C55DB">
        <w:rPr>
          <w:color w:val="000000" w:themeColor="text1"/>
          <w:sz w:val="28"/>
          <w:szCs w:val="28"/>
        </w:rPr>
        <w:t xml:space="preserve"> людям, которые находятся  в официальных отношениях и с наиболее качественным уровнем образовании (с высшим). Прямую зависимость величины суммы также можно наблюдать от уровня дохода заемщика и созаемщиков, обратную – от средней величины ипотечного кредита по региону (прокси-переменная для поведения других банков-конкурентов). Также при выставлении кредитного лимита важен вид занятости и возраст заемщика, зависимость от которого описывается полиномом второй степени. </w:t>
      </w:r>
      <w:r w:rsidR="00D038D2">
        <w:rPr>
          <w:color w:val="000000" w:themeColor="text1"/>
          <w:sz w:val="28"/>
          <w:szCs w:val="28"/>
        </w:rPr>
        <w:t>Иначе говоря</w:t>
      </w:r>
      <w:r w:rsidR="00F12758" w:rsidRPr="009C55DB">
        <w:rPr>
          <w:color w:val="000000" w:themeColor="text1"/>
          <w:sz w:val="28"/>
          <w:szCs w:val="28"/>
        </w:rPr>
        <w:t>, сначала с увеличением возраста кредитный лимит увеличивается, а с определенного момента при увеличении возраста заемщика величина максимальной суммы кредита уменьшается. Данная зависимость подтверждается в реальности.</w:t>
      </w:r>
    </w:p>
    <w:p w:rsidR="00D038D2" w:rsidRPr="009C55DB" w:rsidRDefault="00D038D2" w:rsidP="00F12758">
      <w:pPr>
        <w:spacing w:line="360" w:lineRule="auto"/>
        <w:ind w:firstLine="720"/>
        <w:rPr>
          <w:color w:val="000000" w:themeColor="text1"/>
          <w:sz w:val="28"/>
          <w:szCs w:val="28"/>
        </w:rPr>
      </w:pPr>
      <w:r>
        <w:rPr>
          <w:color w:val="000000" w:themeColor="text1"/>
          <w:sz w:val="28"/>
          <w:szCs w:val="28"/>
        </w:rPr>
        <w:t>При инструментировании кредитного лимита показатель смещения (лямбда Хекмана) оказал</w:t>
      </w:r>
      <w:r w:rsidR="002D0FB7">
        <w:rPr>
          <w:color w:val="000000" w:themeColor="text1"/>
          <w:sz w:val="28"/>
          <w:szCs w:val="28"/>
        </w:rPr>
        <w:t>ся</w:t>
      </w:r>
      <w:r>
        <w:rPr>
          <w:color w:val="000000" w:themeColor="text1"/>
          <w:sz w:val="28"/>
          <w:szCs w:val="28"/>
        </w:rPr>
        <w:t xml:space="preserve"> незначим</w:t>
      </w:r>
      <w:r w:rsidR="002D0FB7">
        <w:rPr>
          <w:color w:val="000000" w:themeColor="text1"/>
          <w:sz w:val="28"/>
          <w:szCs w:val="28"/>
        </w:rPr>
        <w:t>ым и не был включен</w:t>
      </w:r>
      <w:r>
        <w:rPr>
          <w:color w:val="000000" w:themeColor="text1"/>
          <w:sz w:val="28"/>
          <w:szCs w:val="28"/>
        </w:rPr>
        <w:t xml:space="preserve"> в модель.</w:t>
      </w:r>
    </w:p>
    <w:p w:rsidR="001D27F5" w:rsidRPr="009C55DB" w:rsidRDefault="001D27F5" w:rsidP="003D2C53">
      <w:pPr>
        <w:spacing w:line="360" w:lineRule="auto"/>
        <w:ind w:firstLine="720"/>
        <w:jc w:val="both"/>
        <w:rPr>
          <w:color w:val="000000" w:themeColor="text1"/>
          <w:sz w:val="28"/>
          <w:szCs w:val="28"/>
        </w:rPr>
      </w:pPr>
      <w:r w:rsidRPr="009C55DB">
        <w:rPr>
          <w:color w:val="000000" w:themeColor="text1"/>
          <w:sz w:val="28"/>
          <w:szCs w:val="28"/>
        </w:rPr>
        <w:t xml:space="preserve">Проверим регрессию (Таблица </w:t>
      </w:r>
      <w:r w:rsidR="00CB5903" w:rsidRPr="009C55DB">
        <w:rPr>
          <w:color w:val="000000" w:themeColor="text1"/>
          <w:sz w:val="28"/>
          <w:szCs w:val="28"/>
        </w:rPr>
        <w:t>10</w:t>
      </w:r>
      <w:r w:rsidRPr="009C55DB">
        <w:rPr>
          <w:color w:val="000000" w:themeColor="text1"/>
          <w:sz w:val="28"/>
          <w:szCs w:val="28"/>
        </w:rPr>
        <w:t xml:space="preserve">) на наличие возможных проблем, связанных с мультиколлинеарностью факторов (Таблица </w:t>
      </w:r>
      <w:r w:rsidR="002F0C5B">
        <w:rPr>
          <w:color w:val="000000" w:themeColor="text1"/>
          <w:sz w:val="28"/>
          <w:szCs w:val="28"/>
        </w:rPr>
        <w:t>9</w:t>
      </w:r>
      <w:r w:rsidRPr="009C55DB">
        <w:rPr>
          <w:color w:val="000000" w:themeColor="text1"/>
          <w:sz w:val="28"/>
          <w:szCs w:val="28"/>
        </w:rPr>
        <w:t>).</w:t>
      </w:r>
    </w:p>
    <w:p w:rsidR="001D27F5" w:rsidRPr="009C55DB" w:rsidRDefault="001D27F5" w:rsidP="001D27F5">
      <w:pPr>
        <w:pStyle w:val="af1"/>
        <w:keepNext/>
        <w:spacing w:after="0" w:line="360" w:lineRule="auto"/>
        <w:ind w:firstLine="720"/>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lastRenderedPageBreak/>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Таблица \* ARABIC </w:instrText>
      </w:r>
      <w:r w:rsidR="00BE313D" w:rsidRPr="009C55DB">
        <w:rPr>
          <w:rFonts w:ascii="Times New Roman" w:hAnsi="Times New Roman" w:cs="Times New Roman"/>
          <w:b w:val="0"/>
          <w:color w:val="000000" w:themeColor="text1"/>
          <w:sz w:val="28"/>
          <w:szCs w:val="28"/>
        </w:rPr>
        <w:fldChar w:fldCharType="separate"/>
      </w:r>
      <w:r w:rsidR="002F0C5B">
        <w:rPr>
          <w:rFonts w:ascii="Times New Roman" w:hAnsi="Times New Roman" w:cs="Times New Roman"/>
          <w:b w:val="0"/>
          <w:noProof/>
          <w:color w:val="000000" w:themeColor="text1"/>
          <w:sz w:val="28"/>
          <w:szCs w:val="28"/>
        </w:rPr>
        <w:t>9</w:t>
      </w:r>
      <w:r w:rsidR="00BE313D" w:rsidRPr="009C55DB">
        <w:rPr>
          <w:rFonts w:ascii="Times New Roman" w:hAnsi="Times New Roman" w:cs="Times New Roman"/>
          <w:b w:val="0"/>
          <w:color w:val="000000" w:themeColor="text1"/>
          <w:sz w:val="28"/>
          <w:szCs w:val="28"/>
        </w:rPr>
        <w:fldChar w:fldCharType="end"/>
      </w:r>
    </w:p>
    <w:p w:rsidR="001D27F5" w:rsidRPr="009C55DB" w:rsidRDefault="001D27F5" w:rsidP="001D27F5">
      <w:pPr>
        <w:pStyle w:val="af1"/>
        <w:keepNext/>
        <w:spacing w:after="0" w:line="360"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lang w:val="en-US"/>
        </w:rPr>
        <w:t>VIF</w:t>
      </w:r>
      <w:r w:rsidRPr="009C55DB">
        <w:rPr>
          <w:rFonts w:ascii="Times New Roman" w:hAnsi="Times New Roman" w:cs="Times New Roman"/>
          <w:b w:val="0"/>
          <w:color w:val="000000" w:themeColor="text1"/>
          <w:sz w:val="28"/>
          <w:szCs w:val="28"/>
        </w:rPr>
        <w:t xml:space="preserve"> тест (</w:t>
      </w:r>
      <w:r w:rsidRPr="009C55DB">
        <w:rPr>
          <w:rFonts w:ascii="Times New Roman" w:hAnsi="Times New Roman" w:cs="Times New Roman"/>
          <w:b w:val="0"/>
          <w:color w:val="000000" w:themeColor="text1"/>
          <w:sz w:val="28"/>
          <w:szCs w:val="28"/>
          <w:lang w:val="en-US"/>
        </w:rPr>
        <w:t>Eq</w:t>
      </w:r>
      <w:r w:rsidRPr="009C55DB">
        <w:rPr>
          <w:rFonts w:ascii="Times New Roman" w:hAnsi="Times New Roman" w:cs="Times New Roman"/>
          <w:b w:val="0"/>
          <w:color w:val="000000" w:themeColor="text1"/>
          <w:sz w:val="28"/>
          <w:szCs w:val="28"/>
        </w:rPr>
        <w:t xml:space="preserve">. </w:t>
      </w:r>
      <w:r w:rsidRPr="009C55DB">
        <w:rPr>
          <w:rFonts w:ascii="Times New Roman" w:hAnsi="Times New Roman" w:cs="Times New Roman"/>
          <w:b w:val="0"/>
          <w:color w:val="000000" w:themeColor="text1"/>
          <w:sz w:val="28"/>
          <w:szCs w:val="28"/>
          <w:lang w:val="en-US"/>
        </w:rPr>
        <w:t>3</w:t>
      </w:r>
      <w:r w:rsidRPr="009C55DB">
        <w:rPr>
          <w:rFonts w:ascii="Times New Roman" w:hAnsi="Times New Roman" w:cs="Times New Roman"/>
          <w:b w:val="0"/>
          <w:color w:val="000000" w:themeColor="text1"/>
          <w:sz w:val="28"/>
          <w:szCs w:val="28"/>
        </w:rPr>
        <w:t>)</w:t>
      </w:r>
    </w:p>
    <w:p w:rsidR="001D27F5" w:rsidRPr="009C55DB" w:rsidRDefault="00E3384B" w:rsidP="001D27F5">
      <w:pPr>
        <w:autoSpaceDE w:val="0"/>
        <w:autoSpaceDN w:val="0"/>
        <w:adjustRightInd w:val="0"/>
        <w:spacing w:line="360" w:lineRule="auto"/>
        <w:ind w:firstLine="720"/>
        <w:jc w:val="center"/>
        <w:rPr>
          <w:color w:val="000000" w:themeColor="text1"/>
          <w:sz w:val="28"/>
          <w:szCs w:val="28"/>
        </w:rPr>
      </w:pPr>
      <w:r w:rsidRPr="009C55DB">
        <w:rPr>
          <w:noProof/>
          <w:color w:val="000000" w:themeColor="text1"/>
          <w:sz w:val="28"/>
          <w:szCs w:val="28"/>
        </w:rPr>
        <w:drawing>
          <wp:inline distT="0" distB="0" distL="0" distR="0">
            <wp:extent cx="3171825" cy="39719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t="3248" r="63690"/>
                    <a:stretch>
                      <a:fillRect/>
                    </a:stretch>
                  </pic:blipFill>
                  <pic:spPr bwMode="auto">
                    <a:xfrm>
                      <a:off x="0" y="0"/>
                      <a:ext cx="3171825" cy="3971925"/>
                    </a:xfrm>
                    <a:prstGeom prst="rect">
                      <a:avLst/>
                    </a:prstGeom>
                    <a:noFill/>
                    <a:ln w="9525">
                      <a:noFill/>
                      <a:miter lim="800000"/>
                      <a:headEnd/>
                      <a:tailEnd/>
                    </a:ln>
                  </pic:spPr>
                </pic:pic>
              </a:graphicData>
            </a:graphic>
          </wp:inline>
        </w:drawing>
      </w:r>
    </w:p>
    <w:p w:rsidR="001D27F5" w:rsidRPr="009C55DB" w:rsidRDefault="001D27F5" w:rsidP="001D27F5">
      <w:pPr>
        <w:autoSpaceDE w:val="0"/>
        <w:autoSpaceDN w:val="0"/>
        <w:adjustRightInd w:val="0"/>
        <w:spacing w:line="360" w:lineRule="auto"/>
        <w:ind w:firstLine="720"/>
        <w:rPr>
          <w:color w:val="000000" w:themeColor="text1"/>
          <w:sz w:val="28"/>
          <w:szCs w:val="28"/>
        </w:rPr>
      </w:pPr>
    </w:p>
    <w:p w:rsidR="001D27F5" w:rsidRPr="009C55DB" w:rsidRDefault="001D27F5" w:rsidP="001D27F5">
      <w:pPr>
        <w:autoSpaceDE w:val="0"/>
        <w:autoSpaceDN w:val="0"/>
        <w:adjustRightInd w:val="0"/>
        <w:spacing w:line="360" w:lineRule="auto"/>
        <w:ind w:firstLine="720"/>
        <w:jc w:val="both"/>
        <w:rPr>
          <w:color w:val="000000" w:themeColor="text1"/>
          <w:sz w:val="28"/>
          <w:szCs w:val="28"/>
        </w:rPr>
      </w:pPr>
      <w:r w:rsidRPr="009C55DB">
        <w:rPr>
          <w:color w:val="000000" w:themeColor="text1"/>
          <w:sz w:val="28"/>
          <w:szCs w:val="28"/>
        </w:rPr>
        <w:t xml:space="preserve">Показателей </w:t>
      </w:r>
      <w:r w:rsidRPr="009C55DB">
        <w:rPr>
          <w:color w:val="000000" w:themeColor="text1"/>
          <w:sz w:val="28"/>
          <w:szCs w:val="28"/>
          <w:lang w:val="en-US"/>
        </w:rPr>
        <w:t>VIF</w:t>
      </w:r>
      <w:r w:rsidRPr="009C55DB">
        <w:rPr>
          <w:color w:val="000000" w:themeColor="text1"/>
          <w:sz w:val="28"/>
          <w:szCs w:val="28"/>
        </w:rPr>
        <w:t>, больших 10, не обнаружено (кроме значений, характеризующих полином), следовательно, мультиколлинеарности в модели нет.</w:t>
      </w:r>
    </w:p>
    <w:p w:rsidR="001D27F5" w:rsidRPr="009C55DB" w:rsidRDefault="001D27F5" w:rsidP="001D27F5">
      <w:pPr>
        <w:autoSpaceDE w:val="0"/>
        <w:autoSpaceDN w:val="0"/>
        <w:adjustRightInd w:val="0"/>
        <w:spacing w:line="360" w:lineRule="auto"/>
        <w:ind w:firstLine="720"/>
        <w:jc w:val="both"/>
        <w:rPr>
          <w:color w:val="000000" w:themeColor="text1"/>
          <w:sz w:val="28"/>
          <w:szCs w:val="28"/>
        </w:rPr>
      </w:pPr>
      <w:r w:rsidRPr="009C55DB">
        <w:rPr>
          <w:color w:val="000000" w:themeColor="text1"/>
          <w:sz w:val="28"/>
          <w:szCs w:val="28"/>
        </w:rPr>
        <w:t>Рассмотрим статистику предсказанных и реальных величин максимальной суммы ипотеки по одобренным заявкам без учета выбросов</w:t>
      </w:r>
      <w:r w:rsidR="003D2C53" w:rsidRPr="009C55DB">
        <w:rPr>
          <w:color w:val="000000" w:themeColor="text1"/>
          <w:sz w:val="28"/>
          <w:szCs w:val="28"/>
        </w:rPr>
        <w:t xml:space="preserve"> (Таблица 1</w:t>
      </w:r>
      <w:r w:rsidR="002F0C5B">
        <w:rPr>
          <w:color w:val="000000" w:themeColor="text1"/>
          <w:sz w:val="28"/>
          <w:szCs w:val="28"/>
        </w:rPr>
        <w:t>0</w:t>
      </w:r>
      <w:r w:rsidR="003D2C53" w:rsidRPr="009C55DB">
        <w:rPr>
          <w:color w:val="000000" w:themeColor="text1"/>
          <w:sz w:val="28"/>
          <w:szCs w:val="28"/>
        </w:rPr>
        <w:t>)</w:t>
      </w:r>
      <w:r w:rsidRPr="009C55DB">
        <w:rPr>
          <w:color w:val="000000" w:themeColor="text1"/>
          <w:sz w:val="28"/>
          <w:szCs w:val="28"/>
        </w:rPr>
        <w:t>.</w:t>
      </w:r>
    </w:p>
    <w:p w:rsidR="001D27F5" w:rsidRPr="009C55DB" w:rsidRDefault="001D27F5" w:rsidP="001D27F5">
      <w:pPr>
        <w:autoSpaceDE w:val="0"/>
        <w:autoSpaceDN w:val="0"/>
        <w:adjustRightInd w:val="0"/>
        <w:spacing w:line="360" w:lineRule="auto"/>
        <w:ind w:firstLine="720"/>
        <w:rPr>
          <w:color w:val="000000" w:themeColor="text1"/>
          <w:sz w:val="16"/>
          <w:szCs w:val="16"/>
        </w:rPr>
      </w:pPr>
    </w:p>
    <w:p w:rsidR="001D27F5" w:rsidRPr="009C55DB" w:rsidRDefault="001D27F5" w:rsidP="001D27F5">
      <w:pPr>
        <w:pStyle w:val="af1"/>
        <w:keepNext/>
        <w:spacing w:after="0" w:line="360" w:lineRule="auto"/>
        <w:ind w:firstLine="720"/>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Таблица \* ARABIC </w:instrText>
      </w:r>
      <w:r w:rsidR="00BE313D" w:rsidRPr="009C55DB">
        <w:rPr>
          <w:rFonts w:ascii="Times New Roman" w:hAnsi="Times New Roman" w:cs="Times New Roman"/>
          <w:b w:val="0"/>
          <w:color w:val="000000" w:themeColor="text1"/>
          <w:sz w:val="28"/>
          <w:szCs w:val="28"/>
        </w:rPr>
        <w:fldChar w:fldCharType="separate"/>
      </w:r>
      <w:r w:rsidR="002F0C5B">
        <w:rPr>
          <w:rFonts w:ascii="Times New Roman" w:hAnsi="Times New Roman" w:cs="Times New Roman"/>
          <w:b w:val="0"/>
          <w:noProof/>
          <w:color w:val="000000" w:themeColor="text1"/>
          <w:sz w:val="28"/>
          <w:szCs w:val="28"/>
        </w:rPr>
        <w:t>10</w:t>
      </w:r>
      <w:r w:rsidR="00BE313D" w:rsidRPr="009C55DB">
        <w:rPr>
          <w:rFonts w:ascii="Times New Roman" w:hAnsi="Times New Roman" w:cs="Times New Roman"/>
          <w:b w:val="0"/>
          <w:color w:val="000000" w:themeColor="text1"/>
          <w:sz w:val="28"/>
          <w:szCs w:val="28"/>
        </w:rPr>
        <w:fldChar w:fldCharType="end"/>
      </w:r>
    </w:p>
    <w:p w:rsidR="001D27F5" w:rsidRPr="009C55DB" w:rsidRDefault="001D27F5" w:rsidP="001D27F5">
      <w:pPr>
        <w:pStyle w:val="af1"/>
        <w:keepNext/>
        <w:spacing w:after="0" w:line="360"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Статистика реальных значений и предсказанных зависимой переменной 3 уравнения</w:t>
      </w:r>
    </w:p>
    <w:p w:rsidR="001D27F5" w:rsidRPr="009C55DB" w:rsidRDefault="00E3384B" w:rsidP="002F0C5B">
      <w:pPr>
        <w:autoSpaceDE w:val="0"/>
        <w:autoSpaceDN w:val="0"/>
        <w:adjustRightInd w:val="0"/>
        <w:spacing w:line="360" w:lineRule="auto"/>
        <w:ind w:firstLine="720"/>
        <w:jc w:val="center"/>
        <w:rPr>
          <w:color w:val="000000" w:themeColor="text1"/>
          <w:sz w:val="28"/>
          <w:szCs w:val="28"/>
          <w:lang w:val="en-US"/>
        </w:rPr>
      </w:pPr>
      <w:r w:rsidRPr="009C55DB">
        <w:rPr>
          <w:noProof/>
          <w:color w:val="000000" w:themeColor="text1"/>
          <w:sz w:val="28"/>
          <w:szCs w:val="28"/>
        </w:rPr>
        <w:drawing>
          <wp:inline distT="0" distB="0" distL="0" distR="0">
            <wp:extent cx="3812931" cy="72390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r="56140"/>
                    <a:stretch>
                      <a:fillRect/>
                    </a:stretch>
                  </pic:blipFill>
                  <pic:spPr bwMode="auto">
                    <a:xfrm>
                      <a:off x="0" y="0"/>
                      <a:ext cx="3812931" cy="723900"/>
                    </a:xfrm>
                    <a:prstGeom prst="rect">
                      <a:avLst/>
                    </a:prstGeom>
                    <a:noFill/>
                    <a:ln w="9525">
                      <a:noFill/>
                      <a:miter lim="800000"/>
                      <a:headEnd/>
                      <a:tailEnd/>
                    </a:ln>
                  </pic:spPr>
                </pic:pic>
              </a:graphicData>
            </a:graphic>
          </wp:inline>
        </w:drawing>
      </w:r>
    </w:p>
    <w:p w:rsidR="001D27F5" w:rsidRPr="009C55DB" w:rsidRDefault="001D27F5" w:rsidP="001D27F5">
      <w:pPr>
        <w:autoSpaceDE w:val="0"/>
        <w:autoSpaceDN w:val="0"/>
        <w:adjustRightInd w:val="0"/>
        <w:spacing w:line="360" w:lineRule="auto"/>
        <w:ind w:firstLine="720"/>
        <w:rPr>
          <w:color w:val="000000" w:themeColor="text1"/>
          <w:sz w:val="28"/>
          <w:szCs w:val="28"/>
        </w:rPr>
      </w:pPr>
    </w:p>
    <w:p w:rsidR="001D27F5" w:rsidRPr="009C55DB" w:rsidRDefault="001D27F5" w:rsidP="001D27F5">
      <w:pPr>
        <w:autoSpaceDE w:val="0"/>
        <w:autoSpaceDN w:val="0"/>
        <w:adjustRightInd w:val="0"/>
        <w:spacing w:line="360" w:lineRule="auto"/>
        <w:ind w:firstLine="720"/>
        <w:jc w:val="both"/>
        <w:rPr>
          <w:color w:val="000000" w:themeColor="text1"/>
          <w:sz w:val="28"/>
          <w:szCs w:val="28"/>
        </w:rPr>
      </w:pPr>
      <w:r w:rsidRPr="009C55DB">
        <w:rPr>
          <w:color w:val="000000" w:themeColor="text1"/>
          <w:sz w:val="28"/>
          <w:szCs w:val="28"/>
        </w:rPr>
        <w:lastRenderedPageBreak/>
        <w:t>Как видно из таблицы 1</w:t>
      </w:r>
      <w:r w:rsidR="002F0C5B">
        <w:rPr>
          <w:color w:val="000000" w:themeColor="text1"/>
          <w:sz w:val="28"/>
          <w:szCs w:val="28"/>
        </w:rPr>
        <w:t>0</w:t>
      </w:r>
      <w:r w:rsidRPr="009C55DB">
        <w:rPr>
          <w:color w:val="000000" w:themeColor="text1"/>
          <w:sz w:val="28"/>
          <w:szCs w:val="28"/>
        </w:rPr>
        <w:t xml:space="preserve">, значимых различий между средними значениями нет, дисперсия предсказанных значений меньше, чем реальных. </w:t>
      </w:r>
    </w:p>
    <w:p w:rsidR="001D27F5" w:rsidRPr="009C55DB" w:rsidRDefault="001D27F5" w:rsidP="001D27F5">
      <w:pPr>
        <w:spacing w:line="360" w:lineRule="auto"/>
        <w:ind w:firstLine="720"/>
        <w:jc w:val="both"/>
        <w:rPr>
          <w:color w:val="000000" w:themeColor="text1"/>
          <w:sz w:val="28"/>
          <w:szCs w:val="28"/>
        </w:rPr>
      </w:pPr>
      <w:r w:rsidRPr="009C55DB">
        <w:rPr>
          <w:color w:val="000000" w:themeColor="text1"/>
          <w:sz w:val="28"/>
          <w:szCs w:val="28"/>
        </w:rPr>
        <w:t>Предсказанные моделью значения максимальной суммы контракта затем входят в следующее уравнение как одна из объясняющих переменных.</w:t>
      </w:r>
    </w:p>
    <w:p w:rsidR="001D27F5" w:rsidRPr="009C55DB" w:rsidRDefault="001D27F5" w:rsidP="001D27F5">
      <w:pPr>
        <w:spacing w:line="360" w:lineRule="auto"/>
        <w:ind w:firstLine="720"/>
        <w:jc w:val="both"/>
        <w:rPr>
          <w:color w:val="000000" w:themeColor="text1"/>
          <w:sz w:val="28"/>
          <w:szCs w:val="28"/>
        </w:rPr>
      </w:pPr>
      <w:r w:rsidRPr="00E05BE6">
        <w:rPr>
          <w:b/>
          <w:color w:val="000000" w:themeColor="text1"/>
          <w:sz w:val="28"/>
          <w:szCs w:val="28"/>
        </w:rPr>
        <w:t>Уравнение 4.</w:t>
      </w:r>
      <w:r w:rsidRPr="009C55DB">
        <w:rPr>
          <w:color w:val="000000" w:themeColor="text1"/>
          <w:sz w:val="28"/>
          <w:szCs w:val="28"/>
        </w:rPr>
        <w:t xml:space="preserve"> На следующем шаге моделируется последнее смещение, образующееся в результате того, что не все одобренные заемщики подписывают непосредственно контракт на получение ипотечного кредита.</w:t>
      </w:r>
    </w:p>
    <w:p w:rsidR="001D27F5" w:rsidRDefault="001D27F5" w:rsidP="001D27F5">
      <w:pPr>
        <w:autoSpaceDE w:val="0"/>
        <w:autoSpaceDN w:val="0"/>
        <w:adjustRightInd w:val="0"/>
        <w:spacing w:line="360" w:lineRule="auto"/>
        <w:ind w:firstLine="720"/>
        <w:jc w:val="both"/>
        <w:rPr>
          <w:color w:val="000000" w:themeColor="text1"/>
          <w:sz w:val="28"/>
          <w:szCs w:val="28"/>
        </w:rPr>
      </w:pPr>
      <w:r w:rsidRPr="009C55DB">
        <w:rPr>
          <w:color w:val="000000" w:themeColor="text1"/>
          <w:sz w:val="28"/>
          <w:szCs w:val="28"/>
        </w:rPr>
        <w:t xml:space="preserve">В качестве регрессоров в эту </w:t>
      </w:r>
      <w:r w:rsidRPr="009C55DB">
        <w:rPr>
          <w:color w:val="000000" w:themeColor="text1"/>
          <w:sz w:val="28"/>
          <w:szCs w:val="28"/>
          <w:lang w:val="en-US"/>
        </w:rPr>
        <w:t>probit</w:t>
      </w:r>
      <w:r w:rsidRPr="009C55DB">
        <w:rPr>
          <w:color w:val="000000" w:themeColor="text1"/>
          <w:sz w:val="28"/>
          <w:szCs w:val="28"/>
        </w:rPr>
        <w:t>-регрессию (см. Таблицу 1</w:t>
      </w:r>
      <w:r w:rsidR="00DB0392" w:rsidRPr="009C55DB">
        <w:rPr>
          <w:color w:val="000000" w:themeColor="text1"/>
          <w:sz w:val="28"/>
          <w:szCs w:val="28"/>
        </w:rPr>
        <w:t>3</w:t>
      </w:r>
      <w:r w:rsidRPr="009C55DB">
        <w:rPr>
          <w:color w:val="000000" w:themeColor="text1"/>
          <w:sz w:val="28"/>
          <w:szCs w:val="28"/>
        </w:rPr>
        <w:t>) включаются индивидуальные характеристики заемщика, предсказанная на предыдущем шаге максимальная сумма кредита, некоторые показатели макро-среды и лямбда Хекмана из уравнения 2. Зависимая переменная – «</w:t>
      </w:r>
      <w:r w:rsidRPr="009C55DB">
        <w:rPr>
          <w:color w:val="000000" w:themeColor="text1"/>
          <w:sz w:val="28"/>
          <w:szCs w:val="28"/>
          <w:lang w:val="en-US"/>
        </w:rPr>
        <w:t>flag</w:t>
      </w:r>
      <w:r w:rsidRPr="009C55DB">
        <w:rPr>
          <w:color w:val="000000" w:themeColor="text1"/>
          <w:sz w:val="28"/>
          <w:szCs w:val="28"/>
        </w:rPr>
        <w:t>_</w:t>
      </w:r>
      <w:r w:rsidRPr="009C55DB">
        <w:rPr>
          <w:color w:val="000000" w:themeColor="text1"/>
          <w:sz w:val="28"/>
          <w:szCs w:val="28"/>
          <w:lang w:val="en-US"/>
        </w:rPr>
        <w:t>of</w:t>
      </w:r>
      <w:r w:rsidRPr="009C55DB">
        <w:rPr>
          <w:color w:val="000000" w:themeColor="text1"/>
          <w:sz w:val="28"/>
          <w:szCs w:val="28"/>
        </w:rPr>
        <w:t>_</w:t>
      </w:r>
      <w:r w:rsidRPr="009C55DB">
        <w:rPr>
          <w:color w:val="000000" w:themeColor="text1"/>
          <w:sz w:val="28"/>
          <w:szCs w:val="28"/>
          <w:lang w:val="en-US"/>
        </w:rPr>
        <w:t>contract</w:t>
      </w:r>
      <w:r w:rsidRPr="009C55DB">
        <w:rPr>
          <w:color w:val="000000" w:themeColor="text1"/>
          <w:sz w:val="28"/>
          <w:szCs w:val="28"/>
        </w:rPr>
        <w:t>_</w:t>
      </w:r>
      <w:r w:rsidRPr="009C55DB">
        <w:rPr>
          <w:color w:val="000000" w:themeColor="text1"/>
          <w:sz w:val="28"/>
          <w:szCs w:val="28"/>
          <w:lang w:val="en-US"/>
        </w:rPr>
        <w:t>agreement</w:t>
      </w:r>
      <w:r w:rsidRPr="009C55DB">
        <w:rPr>
          <w:color w:val="000000" w:themeColor="text1"/>
          <w:sz w:val="28"/>
          <w:szCs w:val="28"/>
        </w:rPr>
        <w:t>».</w:t>
      </w:r>
      <w:r w:rsidR="005F284A" w:rsidRPr="009C55DB">
        <w:rPr>
          <w:color w:val="000000" w:themeColor="text1"/>
          <w:sz w:val="28"/>
          <w:szCs w:val="28"/>
        </w:rPr>
        <w:t xml:space="preserve"> Уравнение имеет следующий вид (24):</w:t>
      </w:r>
    </w:p>
    <w:p w:rsidR="002F0C5B" w:rsidRPr="009C55DB" w:rsidRDefault="002F0C5B" w:rsidP="001D27F5">
      <w:pPr>
        <w:autoSpaceDE w:val="0"/>
        <w:autoSpaceDN w:val="0"/>
        <w:adjustRightInd w:val="0"/>
        <w:spacing w:line="360" w:lineRule="auto"/>
        <w:ind w:firstLine="720"/>
        <w:jc w:val="both"/>
        <w:rPr>
          <w:color w:val="000000" w:themeColor="text1"/>
          <w:sz w:val="28"/>
          <w:szCs w:val="28"/>
        </w:rPr>
      </w:pPr>
    </w:p>
    <w:p w:rsidR="005F284A" w:rsidRPr="009C55DB" w:rsidRDefault="00BE313D" w:rsidP="00DD0250">
      <w:pPr>
        <w:autoSpaceDE w:val="0"/>
        <w:autoSpaceDN w:val="0"/>
        <w:adjustRightInd w:val="0"/>
        <w:spacing w:line="360" w:lineRule="auto"/>
        <w:ind w:firstLine="720"/>
        <w:jc w:val="center"/>
        <w:rPr>
          <w:rFonts w:ascii="Cambria Math" w:hAnsi="Cambria Math"/>
          <w:color w:val="000000" w:themeColor="text1"/>
          <w:sz w:val="28"/>
          <w:szCs w:val="28"/>
        </w:rPr>
      </w:pPr>
      <w:r w:rsidRPr="00BE313D">
        <w:rPr>
          <w:b/>
          <w:noProof/>
          <w:color w:val="000000" w:themeColor="text1"/>
          <w:sz w:val="28"/>
          <w:szCs w:val="28"/>
        </w:rPr>
        <w:pict>
          <v:shape id="_x0000_s1031" type="#_x0000_t202" style="position:absolute;left:0;text-align:left;margin-left:445.2pt;margin-top:50.35pt;width:46.5pt;height:22.5pt;z-index:251662336" filled="f" stroked="f">
            <v:textbox>
              <w:txbxContent>
                <w:p w:rsidR="00583E10" w:rsidRPr="0079192E" w:rsidRDefault="00583E10" w:rsidP="00BB7139">
                  <w:pPr>
                    <w:jc w:val="right"/>
                    <w:rPr>
                      <w:sz w:val="28"/>
                      <w:szCs w:val="28"/>
                    </w:rPr>
                  </w:pPr>
                  <w:r w:rsidRPr="0079192E">
                    <w:rPr>
                      <w:sz w:val="28"/>
                      <w:szCs w:val="28"/>
                    </w:rPr>
                    <w:t>(2</w:t>
                  </w:r>
                  <w:r>
                    <w:rPr>
                      <w:sz w:val="28"/>
                      <w:szCs w:val="28"/>
                    </w:rPr>
                    <w:t>4</w:t>
                  </w:r>
                  <w:r w:rsidRPr="0079192E">
                    <w:rPr>
                      <w:sz w:val="28"/>
                      <w:szCs w:val="28"/>
                    </w:rPr>
                    <w:t>)</w:t>
                  </w:r>
                </w:p>
              </w:txbxContent>
            </v:textbox>
          </v:shape>
        </w:pict>
      </w:r>
      <m:oMath>
        <m:r>
          <w:rPr>
            <w:rFonts w:ascii="Cambria Math" w:hAnsi="Cambria Math"/>
            <w:color w:val="000000" w:themeColor="text1"/>
            <w:sz w:val="28"/>
            <w:szCs w:val="28"/>
            <w:lang w:val="en-US"/>
          </w:rPr>
          <m:t>flag</m:t>
        </m:r>
        <m:r>
          <w:rPr>
            <w:rFonts w:ascii="Cambria Math" w:hAnsi="Cambria Math"/>
            <w:color w:val="000000" w:themeColor="text1"/>
            <w:sz w:val="28"/>
            <w:szCs w:val="28"/>
          </w:rPr>
          <m:t>_</m:t>
        </m:r>
        <m:r>
          <w:rPr>
            <w:rFonts w:ascii="Cambria Math" w:hAnsi="Cambria Math"/>
            <w:color w:val="000000" w:themeColor="text1"/>
            <w:sz w:val="28"/>
            <w:szCs w:val="28"/>
            <w:lang w:val="en-US"/>
          </w:rPr>
          <m:t>of</m:t>
        </m:r>
        <m:r>
          <w:rPr>
            <w:rFonts w:ascii="Cambria Math" w:hAnsi="Cambria Math"/>
            <w:color w:val="000000" w:themeColor="text1"/>
            <w:sz w:val="28"/>
            <w:szCs w:val="28"/>
          </w:rPr>
          <m:t>_</m:t>
        </m:r>
        <m:r>
          <w:rPr>
            <w:rFonts w:ascii="Cambria Math" w:hAnsi="Cambria Math"/>
            <w:color w:val="000000" w:themeColor="text1"/>
            <w:sz w:val="28"/>
            <w:szCs w:val="28"/>
            <w:lang w:val="en-US"/>
          </w:rPr>
          <m:t>contract</m:t>
        </m:r>
        <m:r>
          <w:rPr>
            <w:rFonts w:ascii="Cambria Math" w:hAnsi="Cambria Math"/>
            <w:color w:val="000000" w:themeColor="text1"/>
            <w:sz w:val="28"/>
            <w:szCs w:val="28"/>
          </w:rPr>
          <m:t>_</m:t>
        </m:r>
        <m:r>
          <w:rPr>
            <w:rFonts w:ascii="Cambria Math" w:hAnsi="Cambria Math"/>
            <w:color w:val="000000" w:themeColor="text1"/>
            <w:sz w:val="28"/>
            <w:szCs w:val="28"/>
            <w:lang w:val="en-US"/>
          </w:rPr>
          <m:t>agreement</m:t>
        </m:r>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pxb</m:t>
            </m:r>
            <m:r>
              <w:rPr>
                <w:rFonts w:ascii="Cambria Math" w:hAnsi="Cambria Math"/>
                <w:color w:val="000000" w:themeColor="text1"/>
                <w:sz w:val="28"/>
                <w:szCs w:val="28"/>
              </w:rPr>
              <m:t>3</m:t>
            </m:r>
            <m:r>
              <w:rPr>
                <w:rFonts w:ascii="Cambria Math" w:hAnsi="Cambria Math" w:cs="Cambria Math"/>
                <w:color w:val="000000" w:themeColor="text1"/>
                <w:sz w:val="28"/>
                <w:szCs w:val="28"/>
              </w:rPr>
              <m:t>*</m:t>
            </m:r>
            <m:sSup>
              <m:sSupPr>
                <m:ctrlPr>
                  <w:rPr>
                    <w:rFonts w:ascii="Cambria Math" w:hAnsi="Cambria Math"/>
                    <w:bCs/>
                    <w:i/>
                    <w:color w:val="000000" w:themeColor="text1"/>
                    <w:sz w:val="28"/>
                    <w:szCs w:val="28"/>
                    <w:lang w:val="en-US"/>
                  </w:rPr>
                </m:ctrlPr>
              </m:sSupPr>
              <m:e>
                <m:r>
                  <w:rPr>
                    <w:rFonts w:ascii="Cambria Math" w:hAnsi="Cambria Math"/>
                    <w:color w:val="000000" w:themeColor="text1"/>
                    <w:sz w:val="28"/>
                    <w:szCs w:val="28"/>
                  </w:rPr>
                  <m:t>8.28</m:t>
                </m:r>
                <m:r>
                  <w:rPr>
                    <w:rFonts w:ascii="Cambria Math" w:hAnsi="Cambria Math"/>
                    <w:color w:val="000000" w:themeColor="text1"/>
                    <w:sz w:val="28"/>
                    <w:szCs w:val="28"/>
                    <w:lang w:val="en-US"/>
                  </w:rPr>
                  <m:t>e</m:t>
                </m:r>
              </m:e>
              <m:sup>
                <m:r>
                  <w:rPr>
                    <w:rFonts w:ascii="Cambria Math" w:hAnsi="Cambria Math"/>
                    <w:color w:val="000000" w:themeColor="text1"/>
                    <w:sz w:val="28"/>
                    <w:szCs w:val="28"/>
                    <w:vertAlign w:val="superscript"/>
                  </w:rPr>
                  <m:t>-7</m:t>
                </m:r>
              </m:sup>
            </m:sSup>
            <m:r>
              <w:rPr>
                <w:rFonts w:ascii="Cambria Math" w:hAnsi="Cambria Math"/>
                <w:color w:val="000000" w:themeColor="text1"/>
                <w:sz w:val="28"/>
                <w:szCs w:val="28"/>
              </w:rPr>
              <m:t>+</m:t>
            </m:r>
            <m:r>
              <w:rPr>
                <w:rFonts w:ascii="Cambria Math" w:hAnsi="Cambria Math"/>
                <w:color w:val="000000" w:themeColor="text1"/>
                <w:sz w:val="28"/>
                <w:szCs w:val="28"/>
                <w:lang w:val="en-US"/>
              </w:rPr>
              <m:t>imr</m:t>
            </m:r>
            <m:r>
              <w:rPr>
                <w:rFonts w:ascii="Cambria Math" w:hAnsi="Cambria Math"/>
                <w:color w:val="000000" w:themeColor="text1"/>
                <w:sz w:val="28"/>
                <w:szCs w:val="28"/>
              </w:rPr>
              <m:t>2*1.17722++familystatus</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familystatus</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incom</m:t>
            </m:r>
            <m:r>
              <w:rPr>
                <w:rFonts w:ascii="Cambria Math" w:hAnsi="Cambria Math"/>
                <w:color w:val="000000" w:themeColor="text1"/>
                <w:sz w:val="28"/>
                <w:szCs w:val="28"/>
              </w:rPr>
              <m:t>e_cat</m:t>
            </m:r>
          </m:e>
          <m:sub>
            <m:r>
              <w:rPr>
                <w:rFonts w:ascii="Cambria Math" w:hAnsi="Cambria Math"/>
                <w:color w:val="000000" w:themeColor="text1"/>
                <w:sz w:val="28"/>
                <w:szCs w:val="28"/>
                <w:lang w:val="en-US"/>
              </w:rPr>
              <m:t>i</m:t>
            </m:r>
          </m:sub>
        </m:s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incom</m:t>
                </m:r>
                <m:r>
                  <w:rPr>
                    <w:rFonts w:ascii="Cambria Math" w:hAnsi="Cambria Math"/>
                    <w:color w:val="000000" w:themeColor="text1"/>
                    <w:sz w:val="28"/>
                    <w:szCs w:val="28"/>
                  </w:rPr>
                  <m:t>e_cat</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m:t>
        </m:r>
        <m:r>
          <w:rPr>
            <w:rFonts w:ascii="Cambria Math" w:hAnsi="Cambria Math"/>
            <w:color w:val="000000" w:themeColor="text1"/>
            <w:sz w:val="28"/>
            <w:szCs w:val="28"/>
            <w:lang w:val="en-US"/>
          </w:rPr>
          <m:t>lodging</m:t>
        </m:r>
        <m:r>
          <w:rPr>
            <w:rFonts w:ascii="Cambria Math" w:hAnsi="Cambria Math"/>
            <w:color w:val="000000" w:themeColor="text1"/>
            <w:sz w:val="28"/>
            <w:szCs w:val="28"/>
          </w:rPr>
          <m:t>_</m:t>
        </m:r>
        <m:r>
          <w:rPr>
            <w:rFonts w:ascii="Cambria Math" w:hAnsi="Cambria Math"/>
            <w:color w:val="000000" w:themeColor="text1"/>
            <w:sz w:val="28"/>
            <w:szCs w:val="28"/>
            <w:lang w:val="en-US"/>
          </w:rPr>
          <m:t>coef</m:t>
        </m:r>
        <m:r>
          <w:rPr>
            <w:rFonts w:ascii="Cambria Math" w:hAnsi="Cambria Math"/>
            <w:color w:val="000000" w:themeColor="text1"/>
            <w:sz w:val="28"/>
            <w:szCs w:val="28"/>
          </w:rPr>
          <m:t>_</m:t>
        </m:r>
        <m:r>
          <w:rPr>
            <w:rFonts w:ascii="Cambria Math" w:hAnsi="Cambria Math"/>
            <w:color w:val="000000" w:themeColor="text1"/>
            <w:sz w:val="28"/>
            <w:szCs w:val="28"/>
            <w:lang w:val="en-US"/>
          </w:rPr>
          <m:t>in</m:t>
        </m:r>
        <m:r>
          <w:rPr>
            <w:rFonts w:ascii="Cambria Math" w:hAnsi="Cambria Math"/>
            <w:color w:val="000000" w:themeColor="text1"/>
            <w:sz w:val="28"/>
            <w:szCs w:val="28"/>
          </w:rPr>
          <m:t>_</m:t>
        </m:r>
        <m:r>
          <w:rPr>
            <w:rFonts w:ascii="Cambria Math" w:hAnsi="Cambria Math"/>
            <w:color w:val="000000" w:themeColor="text1"/>
            <w:sz w:val="28"/>
            <w:szCs w:val="28"/>
            <w:lang w:val="en-US"/>
          </w:rPr>
          <m:t>years</m:t>
        </m:r>
        <m:r>
          <w:rPr>
            <w:rFonts w:ascii="Cambria Math" w:hAnsi="Cambria Math" w:cs="Cambria Math"/>
            <w:color w:val="000000" w:themeColor="text1"/>
            <w:sz w:val="28"/>
            <w:szCs w:val="28"/>
          </w:rPr>
          <m:t>*</m:t>
        </m:r>
        <m:r>
          <w:rPr>
            <w:rFonts w:ascii="Cambria Math" w:hAnsi="Cambria Math"/>
            <w:color w:val="000000" w:themeColor="text1"/>
            <w:sz w:val="28"/>
            <w:szCs w:val="28"/>
          </w:rPr>
          <m:t>.5082988-.470169</m:t>
        </m:r>
      </m:oMath>
      <w:r w:rsidR="00DD0250" w:rsidRPr="009C55DB">
        <w:rPr>
          <w:rFonts w:ascii="Cambria Math" w:hAnsi="Cambria Math"/>
          <w:i/>
          <w:color w:val="000000" w:themeColor="text1"/>
          <w:sz w:val="28"/>
          <w:szCs w:val="28"/>
        </w:rPr>
        <w:t xml:space="preserve"> </w:t>
      </w:r>
    </w:p>
    <w:p w:rsidR="005F284A" w:rsidRPr="009C55DB" w:rsidRDefault="005F284A" w:rsidP="001D27F5">
      <w:pPr>
        <w:pStyle w:val="af1"/>
        <w:keepNext/>
        <w:spacing w:after="0" w:line="360" w:lineRule="auto"/>
        <w:ind w:firstLine="720"/>
        <w:jc w:val="right"/>
        <w:rPr>
          <w:rFonts w:ascii="Times New Roman" w:hAnsi="Times New Roman" w:cs="Times New Roman"/>
          <w:b w:val="0"/>
          <w:color w:val="000000" w:themeColor="text1"/>
          <w:sz w:val="28"/>
          <w:szCs w:val="28"/>
        </w:rPr>
      </w:pPr>
    </w:p>
    <w:p w:rsidR="00DD0250" w:rsidRDefault="00DD0250" w:rsidP="00DD0250">
      <w:pPr>
        <w:pStyle w:val="af1"/>
        <w:keepNext/>
        <w:spacing w:after="0" w:line="360" w:lineRule="auto"/>
        <w:ind w:firstLine="720"/>
        <w:jc w:val="both"/>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Значимость ко</w:t>
      </w:r>
      <w:r w:rsidR="002F0C5B">
        <w:rPr>
          <w:rFonts w:ascii="Times New Roman" w:hAnsi="Times New Roman" w:cs="Times New Roman"/>
          <w:b w:val="0"/>
          <w:color w:val="000000" w:themeColor="text1"/>
          <w:sz w:val="28"/>
          <w:szCs w:val="28"/>
        </w:rPr>
        <w:t>эффициентов уравнения видна из т</w:t>
      </w:r>
      <w:r w:rsidRPr="009C55DB">
        <w:rPr>
          <w:rFonts w:ascii="Times New Roman" w:hAnsi="Times New Roman" w:cs="Times New Roman"/>
          <w:b w:val="0"/>
          <w:color w:val="000000" w:themeColor="text1"/>
          <w:sz w:val="28"/>
          <w:szCs w:val="28"/>
        </w:rPr>
        <w:t>аблицы</w:t>
      </w:r>
      <w:r w:rsidR="002F0C5B">
        <w:rPr>
          <w:rFonts w:ascii="Times New Roman" w:hAnsi="Times New Roman" w:cs="Times New Roman"/>
          <w:b w:val="0"/>
          <w:color w:val="000000" w:themeColor="text1"/>
          <w:sz w:val="28"/>
          <w:szCs w:val="28"/>
        </w:rPr>
        <w:t xml:space="preserve"> 11</w:t>
      </w:r>
      <w:r w:rsidRPr="009C55DB">
        <w:rPr>
          <w:rFonts w:ascii="Times New Roman" w:hAnsi="Times New Roman" w:cs="Times New Roman"/>
          <w:b w:val="0"/>
          <w:color w:val="000000" w:themeColor="text1"/>
          <w:sz w:val="28"/>
          <w:szCs w:val="28"/>
        </w:rPr>
        <w:t>.</w:t>
      </w:r>
    </w:p>
    <w:p w:rsidR="002F0C5B" w:rsidRPr="002F0C5B" w:rsidRDefault="002F0C5B" w:rsidP="002F0C5B">
      <w:pPr>
        <w:spacing w:line="360" w:lineRule="auto"/>
        <w:ind w:firstLine="720"/>
        <w:jc w:val="both"/>
        <w:rPr>
          <w:color w:val="000000" w:themeColor="text1"/>
          <w:sz w:val="28"/>
          <w:szCs w:val="28"/>
        </w:rPr>
      </w:pPr>
      <w:r w:rsidRPr="009C55DB">
        <w:rPr>
          <w:color w:val="000000" w:themeColor="text1"/>
          <w:sz w:val="28"/>
          <w:szCs w:val="28"/>
        </w:rPr>
        <w:t>Как и на предыдущих шагах, уровень дохода играет важную роль при подписании контракта. С увеличением дохода увеличивается вероятность того, что заемщик подпишет предлагаемый контракт (не считая первой категории, которая означает то, что доход заемщика не указан). Обратная зависимость с кредитный лимитом, вероятнее всего, можно интерпретировать следующим образом: чем выше установили кредитный лимит заемщику, тем более надежным его считают, тем больше выбора у самого заемщика среди других  банков, и, следовательно, более низкая вероятность придти именно в ПАИЖК. Также на вероятность подписания контракта влияет семейное положение заемщика и коэффициент доступности жилья (влияние, аналогичное влиянию на первом шаге).</w:t>
      </w:r>
    </w:p>
    <w:p w:rsidR="002F0C5B" w:rsidRPr="002F0C5B" w:rsidRDefault="002F0C5B" w:rsidP="002F0C5B"/>
    <w:p w:rsidR="001D27F5" w:rsidRPr="009C55DB" w:rsidRDefault="001D27F5" w:rsidP="001D27F5">
      <w:pPr>
        <w:pStyle w:val="af1"/>
        <w:keepNext/>
        <w:spacing w:after="0" w:line="360" w:lineRule="auto"/>
        <w:ind w:firstLine="720"/>
        <w:jc w:val="right"/>
        <w:rPr>
          <w:rFonts w:ascii="Times New Roman" w:hAnsi="Times New Roman" w:cs="Times New Roman"/>
          <w:b w:val="0"/>
          <w:color w:val="000000" w:themeColor="text1"/>
          <w:sz w:val="28"/>
          <w:szCs w:val="28"/>
          <w:lang w:val="en-US"/>
        </w:rPr>
      </w:pPr>
      <w:r w:rsidRPr="009C55DB">
        <w:rPr>
          <w:rFonts w:ascii="Times New Roman" w:hAnsi="Times New Roman" w:cs="Times New Roman"/>
          <w:b w:val="0"/>
          <w:color w:val="000000" w:themeColor="text1"/>
          <w:sz w:val="28"/>
          <w:szCs w:val="28"/>
        </w:rPr>
        <w:lastRenderedPageBreak/>
        <w:t>Таблица</w:t>
      </w:r>
      <w:r w:rsidRPr="009C55DB">
        <w:rPr>
          <w:rFonts w:ascii="Times New Roman" w:hAnsi="Times New Roman" w:cs="Times New Roman"/>
          <w:b w:val="0"/>
          <w:color w:val="000000" w:themeColor="text1"/>
          <w:sz w:val="28"/>
          <w:szCs w:val="28"/>
          <w:lang w:val="en-US"/>
        </w:rPr>
        <w:t xml:space="preserve">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lang w:val="en-US"/>
        </w:rPr>
        <w:instrText xml:space="preserve"> SEQ </w:instrText>
      </w:r>
      <w:r w:rsidRPr="009C55DB">
        <w:rPr>
          <w:rFonts w:ascii="Times New Roman" w:hAnsi="Times New Roman" w:cs="Times New Roman"/>
          <w:b w:val="0"/>
          <w:color w:val="000000" w:themeColor="text1"/>
          <w:sz w:val="28"/>
          <w:szCs w:val="28"/>
        </w:rPr>
        <w:instrText>Таблица</w:instrText>
      </w:r>
      <w:r w:rsidRPr="009C55DB">
        <w:rPr>
          <w:rFonts w:ascii="Times New Roman" w:hAnsi="Times New Roman" w:cs="Times New Roman"/>
          <w:b w:val="0"/>
          <w:color w:val="000000" w:themeColor="text1"/>
          <w:sz w:val="28"/>
          <w:szCs w:val="28"/>
          <w:lang w:val="en-US"/>
        </w:rPr>
        <w:instrText xml:space="preserve"> \* ARABIC </w:instrText>
      </w:r>
      <w:r w:rsidR="00BE313D" w:rsidRPr="009C55DB">
        <w:rPr>
          <w:rFonts w:ascii="Times New Roman" w:hAnsi="Times New Roman" w:cs="Times New Roman"/>
          <w:b w:val="0"/>
          <w:color w:val="000000" w:themeColor="text1"/>
          <w:sz w:val="28"/>
          <w:szCs w:val="28"/>
        </w:rPr>
        <w:fldChar w:fldCharType="separate"/>
      </w:r>
      <w:r w:rsidR="00BB7139">
        <w:rPr>
          <w:rFonts w:ascii="Times New Roman" w:hAnsi="Times New Roman" w:cs="Times New Roman"/>
          <w:b w:val="0"/>
          <w:noProof/>
          <w:color w:val="000000" w:themeColor="text1"/>
          <w:sz w:val="28"/>
          <w:szCs w:val="28"/>
          <w:lang w:val="en-US"/>
        </w:rPr>
        <w:t>11</w:t>
      </w:r>
      <w:r w:rsidR="00BE313D" w:rsidRPr="009C55DB">
        <w:rPr>
          <w:rFonts w:ascii="Times New Roman" w:hAnsi="Times New Roman" w:cs="Times New Roman"/>
          <w:b w:val="0"/>
          <w:color w:val="000000" w:themeColor="text1"/>
          <w:sz w:val="28"/>
          <w:szCs w:val="28"/>
        </w:rPr>
        <w:fldChar w:fldCharType="end"/>
      </w:r>
    </w:p>
    <w:p w:rsidR="001D27F5" w:rsidRPr="009C55DB" w:rsidRDefault="001D27F5" w:rsidP="001D27F5">
      <w:pPr>
        <w:pStyle w:val="af1"/>
        <w:keepNext/>
        <w:spacing w:after="0" w:line="360"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lang w:val="en-US"/>
        </w:rPr>
        <w:t>Eq. 4</w:t>
      </w:r>
    </w:p>
    <w:tbl>
      <w:tblPr>
        <w:tblStyle w:val="af0"/>
        <w:tblW w:w="0" w:type="auto"/>
        <w:tblLook w:val="04A0"/>
      </w:tblPr>
      <w:tblGrid>
        <w:gridCol w:w="3144"/>
        <w:gridCol w:w="3144"/>
        <w:gridCol w:w="3283"/>
      </w:tblGrid>
      <w:tr w:rsidR="005F284A" w:rsidRPr="009C55DB" w:rsidTr="005F284A">
        <w:tc>
          <w:tcPr>
            <w:tcW w:w="3144" w:type="dxa"/>
          </w:tcPr>
          <w:p w:rsidR="005F284A" w:rsidRPr="009C55DB" w:rsidRDefault="005F284A" w:rsidP="00DD0250">
            <w:pPr>
              <w:rPr>
                <w:rFonts w:ascii="Times New Roman" w:hAnsi="Times New Roman" w:cs="Times New Roman"/>
                <w:color w:val="000000" w:themeColor="text1"/>
              </w:rPr>
            </w:pPr>
          </w:p>
        </w:tc>
        <w:tc>
          <w:tcPr>
            <w:tcW w:w="3144" w:type="dxa"/>
          </w:tcPr>
          <w:p w:rsidR="005F284A" w:rsidRPr="009C55DB" w:rsidRDefault="005F284A" w:rsidP="00DD0250">
            <w:pPr>
              <w:jc w:val="center"/>
              <w:rPr>
                <w:rFonts w:ascii="Times New Roman" w:hAnsi="Times New Roman" w:cs="Times New Roman"/>
                <w:color w:val="000000" w:themeColor="text1"/>
                <w:lang w:val="en-US"/>
              </w:rPr>
            </w:pPr>
          </w:p>
        </w:tc>
        <w:tc>
          <w:tcPr>
            <w:tcW w:w="3283" w:type="dxa"/>
          </w:tcPr>
          <w:p w:rsidR="005F284A" w:rsidRPr="009C55DB" w:rsidRDefault="005F284A" w:rsidP="00DD0250">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Eq.4</w:t>
            </w:r>
          </w:p>
        </w:tc>
      </w:tr>
      <w:tr w:rsidR="005F284A" w:rsidRPr="009C55DB" w:rsidTr="005F284A">
        <w:tc>
          <w:tcPr>
            <w:tcW w:w="3144" w:type="dxa"/>
          </w:tcPr>
          <w:p w:rsidR="005F284A" w:rsidRPr="009C55DB" w:rsidRDefault="00CA78CA" w:rsidP="00DD0250">
            <w:pPr>
              <w:rPr>
                <w:rFonts w:ascii="Times New Roman" w:hAnsi="Times New Roman" w:cs="Times New Roman"/>
                <w:color w:val="000000" w:themeColor="text1"/>
              </w:rPr>
            </w:pPr>
            <w:r w:rsidRPr="009C55DB">
              <w:rPr>
                <w:rFonts w:ascii="Times New Roman" w:hAnsi="Times New Roman" w:cs="Times New Roman"/>
                <w:color w:val="000000" w:themeColor="text1"/>
              </w:rPr>
              <w:t>Оцененная максимальная сумма кредита</w:t>
            </w:r>
          </w:p>
        </w:tc>
        <w:tc>
          <w:tcPr>
            <w:tcW w:w="3144" w:type="dxa"/>
          </w:tcPr>
          <w:p w:rsidR="005F284A" w:rsidRPr="009C55DB" w:rsidRDefault="005F284A" w:rsidP="00DD0250">
            <w:pPr>
              <w:rPr>
                <w:rFonts w:ascii="Times New Roman" w:hAnsi="Times New Roman" w:cs="Times New Roman"/>
                <w:color w:val="000000" w:themeColor="text1"/>
              </w:rPr>
            </w:pPr>
            <w:r w:rsidRPr="009C55DB">
              <w:rPr>
                <w:rFonts w:ascii="Times New Roman" w:hAnsi="Times New Roman" w:cs="Times New Roman"/>
                <w:bCs/>
                <w:color w:val="000000" w:themeColor="text1"/>
                <w:lang w:val="en-US"/>
              </w:rPr>
              <w:t>pxb3</w:t>
            </w:r>
          </w:p>
        </w:tc>
        <w:tc>
          <w:tcPr>
            <w:tcW w:w="3283" w:type="dxa"/>
          </w:tcPr>
          <w:p w:rsidR="005F284A" w:rsidRPr="009C55DB" w:rsidRDefault="005F284A" w:rsidP="00DD0250">
            <w:pPr>
              <w:jc w:val="center"/>
              <w:rPr>
                <w:rFonts w:ascii="Times New Roman" w:hAnsi="Times New Roman" w:cs="Times New Roman"/>
                <w:bCs/>
                <w:color w:val="000000" w:themeColor="text1"/>
                <w:lang w:val="en-US"/>
              </w:rPr>
            </w:pPr>
            <w:r w:rsidRPr="009C55DB">
              <w:rPr>
                <w:rFonts w:ascii="Times New Roman" w:hAnsi="Times New Roman" w:cs="Times New Roman"/>
                <w:bCs/>
                <w:color w:val="000000" w:themeColor="text1"/>
                <w:lang w:val="en-US"/>
              </w:rPr>
              <w:t>-8.28e</w:t>
            </w:r>
            <w:r w:rsidRPr="009C55DB">
              <w:rPr>
                <w:rFonts w:ascii="Times New Roman" w:hAnsi="Times New Roman" w:cs="Times New Roman"/>
                <w:bCs/>
                <w:color w:val="000000" w:themeColor="text1"/>
                <w:vertAlign w:val="superscript"/>
                <w:lang w:val="en-US"/>
              </w:rPr>
              <w:t>-7</w:t>
            </w:r>
            <w:r w:rsidRPr="009C55DB">
              <w:rPr>
                <w:rFonts w:ascii="Times New Roman" w:hAnsi="Times New Roman" w:cs="Times New Roman"/>
                <w:bCs/>
                <w:color w:val="000000" w:themeColor="text1"/>
                <w:lang w:val="en-US"/>
              </w:rPr>
              <w:t>**</w:t>
            </w:r>
          </w:p>
          <w:p w:rsidR="005F284A" w:rsidRPr="009C55DB" w:rsidRDefault="005F284A" w:rsidP="00DD0250">
            <w:pPr>
              <w:jc w:val="center"/>
              <w:rPr>
                <w:rFonts w:ascii="Times New Roman" w:hAnsi="Times New Roman" w:cs="Times New Roman"/>
                <w:color w:val="000000" w:themeColor="text1"/>
              </w:rPr>
            </w:pPr>
            <w:r w:rsidRPr="009C55DB">
              <w:rPr>
                <w:rFonts w:ascii="Times New Roman" w:hAnsi="Times New Roman" w:cs="Times New Roman"/>
                <w:bCs/>
                <w:color w:val="000000" w:themeColor="text1"/>
                <w:lang w:val="en-US"/>
              </w:rPr>
              <w:t>(2.25e</w:t>
            </w:r>
            <w:r w:rsidRPr="009C55DB">
              <w:rPr>
                <w:rFonts w:ascii="Times New Roman" w:hAnsi="Times New Roman" w:cs="Times New Roman"/>
                <w:bCs/>
                <w:color w:val="000000" w:themeColor="text1"/>
                <w:vertAlign w:val="superscript"/>
                <w:lang w:val="en-US"/>
              </w:rPr>
              <w:t>-7</w:t>
            </w:r>
            <w:r w:rsidRPr="009C55DB">
              <w:rPr>
                <w:rFonts w:ascii="Times New Roman" w:hAnsi="Times New Roman" w:cs="Times New Roman"/>
                <w:bCs/>
                <w:color w:val="000000" w:themeColor="text1"/>
                <w:lang w:val="en-US"/>
              </w:rPr>
              <w:t>)</w:t>
            </w:r>
          </w:p>
        </w:tc>
      </w:tr>
      <w:tr w:rsidR="005F284A" w:rsidRPr="009C55DB" w:rsidTr="005F284A">
        <w:tc>
          <w:tcPr>
            <w:tcW w:w="3144" w:type="dxa"/>
          </w:tcPr>
          <w:p w:rsidR="005F284A" w:rsidRPr="009C55DB" w:rsidRDefault="00CA78CA" w:rsidP="00DD0250">
            <w:pPr>
              <w:rPr>
                <w:rFonts w:ascii="Times New Roman" w:hAnsi="Times New Roman" w:cs="Times New Roman"/>
                <w:color w:val="000000" w:themeColor="text1"/>
              </w:rPr>
            </w:pPr>
            <w:r w:rsidRPr="009C55DB">
              <w:rPr>
                <w:rFonts w:ascii="Times New Roman" w:hAnsi="Times New Roman" w:cs="Times New Roman"/>
                <w:color w:val="000000" w:themeColor="text1"/>
              </w:rPr>
              <w:t>Лямбда Хекмана</w:t>
            </w:r>
          </w:p>
        </w:tc>
        <w:tc>
          <w:tcPr>
            <w:tcW w:w="3144" w:type="dxa"/>
          </w:tcPr>
          <w:p w:rsidR="005F284A" w:rsidRPr="009C55DB" w:rsidRDefault="005F284A" w:rsidP="00DD0250">
            <w:pPr>
              <w:rPr>
                <w:rFonts w:ascii="Times New Roman" w:hAnsi="Times New Roman" w:cs="Times New Roman"/>
                <w:color w:val="000000" w:themeColor="text1"/>
              </w:rPr>
            </w:pPr>
            <w:r w:rsidRPr="009C55DB">
              <w:rPr>
                <w:rFonts w:ascii="Times New Roman" w:hAnsi="Times New Roman" w:cs="Times New Roman"/>
                <w:bCs/>
                <w:color w:val="000000" w:themeColor="text1"/>
                <w:lang w:val="en-US"/>
              </w:rPr>
              <w:t>imr2</w:t>
            </w:r>
          </w:p>
        </w:tc>
        <w:tc>
          <w:tcPr>
            <w:tcW w:w="3283" w:type="dxa"/>
          </w:tcPr>
          <w:p w:rsidR="005F284A" w:rsidRPr="009C55DB" w:rsidRDefault="005F284A" w:rsidP="00DD0250">
            <w:pPr>
              <w:jc w:val="center"/>
              <w:rPr>
                <w:rFonts w:ascii="Times New Roman" w:hAnsi="Times New Roman" w:cs="Times New Roman"/>
                <w:bCs/>
                <w:color w:val="000000" w:themeColor="text1"/>
                <w:lang w:val="en-US"/>
              </w:rPr>
            </w:pPr>
            <w:r w:rsidRPr="009C55DB">
              <w:rPr>
                <w:rFonts w:ascii="Times New Roman" w:hAnsi="Times New Roman" w:cs="Times New Roman"/>
                <w:bCs/>
                <w:color w:val="000000" w:themeColor="text1"/>
                <w:lang w:val="en-US"/>
              </w:rPr>
              <w:t>1.17722**</w:t>
            </w:r>
          </w:p>
          <w:p w:rsidR="005F284A" w:rsidRPr="009C55DB" w:rsidRDefault="005F284A" w:rsidP="00DD0250">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w:t>
            </w:r>
            <w:r w:rsidRPr="009C55DB">
              <w:rPr>
                <w:rFonts w:ascii="Times New Roman" w:hAnsi="Times New Roman" w:cs="Times New Roman"/>
                <w:bCs/>
                <w:color w:val="000000" w:themeColor="text1"/>
                <w:lang w:val="en-US"/>
              </w:rPr>
              <w:t>.2661366)</w:t>
            </w:r>
          </w:p>
        </w:tc>
      </w:tr>
      <w:tr w:rsidR="005F284A" w:rsidRPr="009C55DB" w:rsidTr="005F284A">
        <w:tc>
          <w:tcPr>
            <w:tcW w:w="3144" w:type="dxa"/>
          </w:tcPr>
          <w:p w:rsidR="005F284A" w:rsidRPr="009C55DB" w:rsidRDefault="00CA78CA" w:rsidP="00DD0250">
            <w:pPr>
              <w:rPr>
                <w:rFonts w:ascii="Times New Roman" w:hAnsi="Times New Roman" w:cs="Times New Roman"/>
                <w:color w:val="000000" w:themeColor="text1"/>
              </w:rPr>
            </w:pPr>
            <w:r w:rsidRPr="009C55DB">
              <w:rPr>
                <w:rFonts w:ascii="Times New Roman" w:hAnsi="Times New Roman" w:cs="Times New Roman"/>
                <w:color w:val="000000" w:themeColor="text1"/>
              </w:rPr>
              <w:t>Семейное положение</w:t>
            </w:r>
          </w:p>
        </w:tc>
        <w:tc>
          <w:tcPr>
            <w:tcW w:w="3144" w:type="dxa"/>
          </w:tcPr>
          <w:p w:rsidR="005F284A" w:rsidRPr="009C55DB" w:rsidRDefault="00CA78CA" w:rsidP="00DD0250">
            <w:pPr>
              <w:jc w:val="both"/>
              <w:rPr>
                <w:rFonts w:ascii="Times New Roman" w:hAnsi="Times New Roman" w:cs="Times New Roman"/>
                <w:bCs/>
                <w:color w:val="000000" w:themeColor="text1"/>
              </w:rPr>
            </w:pPr>
            <w:r w:rsidRPr="009C55DB">
              <w:rPr>
                <w:rFonts w:ascii="Times New Roman" w:hAnsi="Times New Roman" w:cs="Times New Roman"/>
                <w:bCs/>
                <w:color w:val="000000" w:themeColor="text1"/>
                <w:lang w:val="en-US"/>
              </w:rPr>
              <w:t xml:space="preserve">familystatus </w:t>
            </w:r>
          </w:p>
        </w:tc>
        <w:tc>
          <w:tcPr>
            <w:tcW w:w="3283" w:type="dxa"/>
          </w:tcPr>
          <w:p w:rsidR="005F284A" w:rsidRPr="009C55DB" w:rsidRDefault="005F284A" w:rsidP="00DD0250">
            <w:pPr>
              <w:jc w:val="center"/>
              <w:rPr>
                <w:rFonts w:ascii="Times New Roman" w:hAnsi="Times New Roman" w:cs="Times New Roman"/>
                <w:color w:val="000000" w:themeColor="text1"/>
              </w:rPr>
            </w:pPr>
          </w:p>
        </w:tc>
      </w:tr>
      <w:tr w:rsidR="00CA78CA" w:rsidRPr="009C55DB" w:rsidTr="005F284A">
        <w:tc>
          <w:tcPr>
            <w:tcW w:w="3144" w:type="dxa"/>
          </w:tcPr>
          <w:p w:rsidR="00CA78CA" w:rsidRPr="009C55DB" w:rsidRDefault="00CA78CA" w:rsidP="00DD0250">
            <w:pPr>
              <w:rPr>
                <w:rFonts w:ascii="Times New Roman" w:hAnsi="Times New Roman" w:cs="Times New Roman"/>
                <w:color w:val="000000" w:themeColor="text1"/>
              </w:rPr>
            </w:pPr>
          </w:p>
        </w:tc>
        <w:tc>
          <w:tcPr>
            <w:tcW w:w="3144" w:type="dxa"/>
          </w:tcPr>
          <w:p w:rsidR="00CA78CA" w:rsidRPr="009C55DB" w:rsidRDefault="00CA78CA" w:rsidP="00DD0250">
            <w:pPr>
              <w:ind w:firstLine="720"/>
              <w:jc w:val="right"/>
              <w:rPr>
                <w:rFonts w:ascii="Times New Roman" w:hAnsi="Times New Roman" w:cs="Times New Roman"/>
                <w:bCs/>
                <w:color w:val="000000" w:themeColor="text1"/>
                <w:lang w:val="en-US"/>
              </w:rPr>
            </w:pPr>
            <w:r w:rsidRPr="009C55DB">
              <w:rPr>
                <w:rFonts w:ascii="Times New Roman" w:hAnsi="Times New Roman" w:cs="Times New Roman"/>
                <w:bCs/>
                <w:color w:val="000000" w:themeColor="text1"/>
                <w:lang w:val="en-US"/>
              </w:rPr>
              <w:t>0</w:t>
            </w:r>
          </w:p>
        </w:tc>
        <w:tc>
          <w:tcPr>
            <w:tcW w:w="3283" w:type="dxa"/>
          </w:tcPr>
          <w:p w:rsidR="00CA78CA" w:rsidRPr="009C55DB" w:rsidRDefault="00CA78CA" w:rsidP="00DD0250">
            <w:pPr>
              <w:jc w:val="center"/>
              <w:rPr>
                <w:rFonts w:ascii="Times New Roman" w:hAnsi="Times New Roman" w:cs="Times New Roman"/>
                <w:bCs/>
                <w:color w:val="000000" w:themeColor="text1"/>
                <w:lang w:val="en-US"/>
              </w:rPr>
            </w:pPr>
            <w:r w:rsidRPr="009C55DB">
              <w:rPr>
                <w:rFonts w:ascii="Times New Roman" w:hAnsi="Times New Roman" w:cs="Times New Roman"/>
                <w:bCs/>
                <w:color w:val="000000" w:themeColor="text1"/>
                <w:lang w:val="en-US"/>
              </w:rPr>
              <w:t>.0998423</w:t>
            </w:r>
          </w:p>
          <w:p w:rsidR="00CA78CA" w:rsidRPr="009C55DB" w:rsidRDefault="00CA78CA" w:rsidP="00DD0250">
            <w:pPr>
              <w:jc w:val="center"/>
              <w:rPr>
                <w:rFonts w:ascii="Times New Roman" w:hAnsi="Times New Roman" w:cs="Times New Roman"/>
                <w:color w:val="000000" w:themeColor="text1"/>
              </w:rPr>
            </w:pPr>
            <w:r w:rsidRPr="009C55DB">
              <w:rPr>
                <w:rFonts w:ascii="Times New Roman" w:hAnsi="Times New Roman" w:cs="Times New Roman"/>
                <w:bCs/>
                <w:color w:val="000000" w:themeColor="text1"/>
                <w:lang w:val="en-US"/>
              </w:rPr>
              <w:t>(.295161)</w:t>
            </w:r>
          </w:p>
        </w:tc>
      </w:tr>
      <w:tr w:rsidR="00CA78CA" w:rsidRPr="009C55DB" w:rsidTr="005F284A">
        <w:tc>
          <w:tcPr>
            <w:tcW w:w="3144" w:type="dxa"/>
          </w:tcPr>
          <w:p w:rsidR="00CA78CA" w:rsidRPr="009C55DB" w:rsidRDefault="00CA78CA" w:rsidP="00DD0250">
            <w:pPr>
              <w:rPr>
                <w:rFonts w:ascii="Times New Roman" w:hAnsi="Times New Roman" w:cs="Times New Roman"/>
                <w:color w:val="000000" w:themeColor="text1"/>
              </w:rPr>
            </w:pPr>
          </w:p>
        </w:tc>
        <w:tc>
          <w:tcPr>
            <w:tcW w:w="3144" w:type="dxa"/>
          </w:tcPr>
          <w:p w:rsidR="00CA78CA" w:rsidRPr="009C55DB" w:rsidRDefault="00CA78CA" w:rsidP="00DD0250">
            <w:pPr>
              <w:ind w:firstLine="720"/>
              <w:jc w:val="right"/>
              <w:rPr>
                <w:rFonts w:ascii="Times New Roman" w:hAnsi="Times New Roman" w:cs="Times New Roman"/>
                <w:bCs/>
                <w:color w:val="000000" w:themeColor="text1"/>
                <w:lang w:val="en-US"/>
              </w:rPr>
            </w:pPr>
            <w:r w:rsidRPr="009C55DB">
              <w:rPr>
                <w:rFonts w:ascii="Times New Roman" w:hAnsi="Times New Roman" w:cs="Times New Roman"/>
                <w:bCs/>
                <w:color w:val="000000" w:themeColor="text1"/>
                <w:lang w:val="en-US"/>
              </w:rPr>
              <w:t>1</w:t>
            </w:r>
          </w:p>
        </w:tc>
        <w:tc>
          <w:tcPr>
            <w:tcW w:w="3283" w:type="dxa"/>
          </w:tcPr>
          <w:p w:rsidR="00CA78CA" w:rsidRPr="009C55DB" w:rsidRDefault="00CA78CA" w:rsidP="00DD0250">
            <w:pPr>
              <w:jc w:val="center"/>
              <w:rPr>
                <w:rFonts w:ascii="Times New Roman" w:hAnsi="Times New Roman" w:cs="Times New Roman"/>
                <w:bCs/>
                <w:color w:val="000000" w:themeColor="text1"/>
                <w:lang w:val="en-US"/>
              </w:rPr>
            </w:pPr>
            <w:r w:rsidRPr="009C55DB">
              <w:rPr>
                <w:rFonts w:ascii="Times New Roman" w:hAnsi="Times New Roman" w:cs="Times New Roman"/>
                <w:bCs/>
                <w:color w:val="000000" w:themeColor="text1"/>
                <w:lang w:val="en-US"/>
              </w:rPr>
              <w:t>-.3495763**</w:t>
            </w:r>
          </w:p>
          <w:p w:rsidR="00CA78CA" w:rsidRPr="009C55DB" w:rsidRDefault="00CA78CA" w:rsidP="00DD0250">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w:t>
            </w:r>
            <w:r w:rsidRPr="009C55DB">
              <w:rPr>
                <w:rFonts w:ascii="Times New Roman" w:hAnsi="Times New Roman" w:cs="Times New Roman"/>
                <w:bCs/>
                <w:color w:val="000000" w:themeColor="text1"/>
                <w:lang w:val="en-US"/>
              </w:rPr>
              <w:t>.0587021)</w:t>
            </w:r>
          </w:p>
        </w:tc>
      </w:tr>
      <w:tr w:rsidR="00CA78CA" w:rsidRPr="009C55DB" w:rsidTr="005F284A">
        <w:tc>
          <w:tcPr>
            <w:tcW w:w="3144" w:type="dxa"/>
          </w:tcPr>
          <w:p w:rsidR="00CA78CA" w:rsidRPr="009C55DB" w:rsidRDefault="00CA78CA" w:rsidP="00DD0250">
            <w:pPr>
              <w:rPr>
                <w:rFonts w:ascii="Times New Roman" w:hAnsi="Times New Roman" w:cs="Times New Roman"/>
                <w:color w:val="000000" w:themeColor="text1"/>
              </w:rPr>
            </w:pPr>
          </w:p>
        </w:tc>
        <w:tc>
          <w:tcPr>
            <w:tcW w:w="3144" w:type="dxa"/>
          </w:tcPr>
          <w:p w:rsidR="00CA78CA" w:rsidRPr="009C55DB" w:rsidRDefault="00CA78CA" w:rsidP="00DD0250">
            <w:pPr>
              <w:ind w:firstLine="720"/>
              <w:jc w:val="right"/>
              <w:rPr>
                <w:rFonts w:ascii="Times New Roman" w:hAnsi="Times New Roman" w:cs="Times New Roman"/>
                <w:bCs/>
                <w:color w:val="000000" w:themeColor="text1"/>
                <w:lang w:val="en-US"/>
              </w:rPr>
            </w:pPr>
            <w:r w:rsidRPr="009C55DB">
              <w:rPr>
                <w:rFonts w:ascii="Times New Roman" w:hAnsi="Times New Roman" w:cs="Times New Roman"/>
                <w:bCs/>
                <w:color w:val="000000" w:themeColor="text1"/>
                <w:lang w:val="en-US"/>
              </w:rPr>
              <w:t>3</w:t>
            </w:r>
          </w:p>
        </w:tc>
        <w:tc>
          <w:tcPr>
            <w:tcW w:w="3283" w:type="dxa"/>
          </w:tcPr>
          <w:p w:rsidR="00CA78CA" w:rsidRPr="009C55DB" w:rsidRDefault="00CA78CA" w:rsidP="00DD0250">
            <w:pPr>
              <w:jc w:val="center"/>
              <w:rPr>
                <w:rFonts w:ascii="Times New Roman" w:hAnsi="Times New Roman" w:cs="Times New Roman"/>
                <w:bCs/>
                <w:color w:val="000000" w:themeColor="text1"/>
                <w:lang w:val="en-US"/>
              </w:rPr>
            </w:pPr>
            <w:r w:rsidRPr="009C55DB">
              <w:rPr>
                <w:rFonts w:ascii="Times New Roman" w:hAnsi="Times New Roman" w:cs="Times New Roman"/>
                <w:bCs/>
                <w:color w:val="000000" w:themeColor="text1"/>
                <w:lang w:val="en-US"/>
              </w:rPr>
              <w:t>-.4609425**</w:t>
            </w:r>
          </w:p>
          <w:p w:rsidR="00CA78CA" w:rsidRPr="009C55DB" w:rsidRDefault="00CA78CA" w:rsidP="00DD0250">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w:t>
            </w:r>
            <w:r w:rsidRPr="009C55DB">
              <w:rPr>
                <w:rFonts w:ascii="Times New Roman" w:hAnsi="Times New Roman" w:cs="Times New Roman"/>
                <w:bCs/>
                <w:color w:val="000000" w:themeColor="text1"/>
                <w:lang w:val="en-US"/>
              </w:rPr>
              <w:t>.2151922)</w:t>
            </w:r>
          </w:p>
        </w:tc>
      </w:tr>
      <w:tr w:rsidR="00CA78CA" w:rsidRPr="009C55DB" w:rsidTr="005F284A">
        <w:tc>
          <w:tcPr>
            <w:tcW w:w="3144" w:type="dxa"/>
          </w:tcPr>
          <w:p w:rsidR="00CA78CA" w:rsidRPr="009C55DB" w:rsidRDefault="00CA78CA" w:rsidP="00DD0250">
            <w:pPr>
              <w:rPr>
                <w:rFonts w:ascii="Times New Roman" w:hAnsi="Times New Roman" w:cs="Times New Roman"/>
                <w:color w:val="000000" w:themeColor="text1"/>
              </w:rPr>
            </w:pPr>
          </w:p>
        </w:tc>
        <w:tc>
          <w:tcPr>
            <w:tcW w:w="3144" w:type="dxa"/>
          </w:tcPr>
          <w:p w:rsidR="00CA78CA" w:rsidRPr="009C55DB" w:rsidRDefault="00CA78CA" w:rsidP="00DD0250">
            <w:pPr>
              <w:ind w:firstLine="720"/>
              <w:jc w:val="right"/>
              <w:rPr>
                <w:rFonts w:ascii="Times New Roman" w:hAnsi="Times New Roman" w:cs="Times New Roman"/>
                <w:bCs/>
                <w:color w:val="000000" w:themeColor="text1"/>
                <w:lang w:val="en-US"/>
              </w:rPr>
            </w:pPr>
            <w:r w:rsidRPr="009C55DB">
              <w:rPr>
                <w:rFonts w:ascii="Times New Roman" w:hAnsi="Times New Roman" w:cs="Times New Roman"/>
                <w:bCs/>
                <w:color w:val="000000" w:themeColor="text1"/>
                <w:lang w:val="en-US"/>
              </w:rPr>
              <w:t>4</w:t>
            </w:r>
          </w:p>
        </w:tc>
        <w:tc>
          <w:tcPr>
            <w:tcW w:w="3283" w:type="dxa"/>
          </w:tcPr>
          <w:p w:rsidR="00CA78CA" w:rsidRPr="009C55DB" w:rsidRDefault="00CA78CA" w:rsidP="00DD0250">
            <w:pPr>
              <w:jc w:val="center"/>
              <w:rPr>
                <w:rFonts w:ascii="Times New Roman" w:hAnsi="Times New Roman" w:cs="Times New Roman"/>
                <w:bCs/>
                <w:color w:val="000000" w:themeColor="text1"/>
                <w:lang w:val="en-US"/>
              </w:rPr>
            </w:pPr>
            <w:r w:rsidRPr="009C55DB">
              <w:rPr>
                <w:rFonts w:ascii="Times New Roman" w:hAnsi="Times New Roman" w:cs="Times New Roman"/>
                <w:bCs/>
                <w:color w:val="000000" w:themeColor="text1"/>
                <w:lang w:val="en-US"/>
              </w:rPr>
              <w:t>-.2973502**</w:t>
            </w:r>
          </w:p>
          <w:p w:rsidR="00CA78CA" w:rsidRPr="009C55DB" w:rsidRDefault="00CA78CA" w:rsidP="00DD0250">
            <w:pPr>
              <w:jc w:val="center"/>
              <w:rPr>
                <w:rFonts w:ascii="Times New Roman" w:hAnsi="Times New Roman" w:cs="Times New Roman"/>
                <w:color w:val="000000" w:themeColor="text1"/>
              </w:rPr>
            </w:pPr>
            <w:r w:rsidRPr="009C55DB">
              <w:rPr>
                <w:rFonts w:ascii="Times New Roman" w:hAnsi="Times New Roman" w:cs="Times New Roman"/>
                <w:bCs/>
                <w:color w:val="000000" w:themeColor="text1"/>
                <w:lang w:val="en-US"/>
              </w:rPr>
              <w:t>(.0726922)</w:t>
            </w:r>
          </w:p>
        </w:tc>
      </w:tr>
      <w:tr w:rsidR="00CA78CA" w:rsidRPr="009C55DB" w:rsidTr="005F284A">
        <w:tc>
          <w:tcPr>
            <w:tcW w:w="3144" w:type="dxa"/>
          </w:tcPr>
          <w:p w:rsidR="00CA78CA" w:rsidRPr="009C55DB" w:rsidRDefault="00CA78CA" w:rsidP="00DD0250">
            <w:pPr>
              <w:rPr>
                <w:rFonts w:ascii="Times New Roman" w:hAnsi="Times New Roman" w:cs="Times New Roman"/>
                <w:color w:val="000000" w:themeColor="text1"/>
              </w:rPr>
            </w:pPr>
            <w:r w:rsidRPr="009C55DB">
              <w:rPr>
                <w:rFonts w:ascii="Times New Roman" w:hAnsi="Times New Roman" w:cs="Times New Roman"/>
                <w:color w:val="000000" w:themeColor="text1"/>
              </w:rPr>
              <w:t>Категория дохода</w:t>
            </w:r>
          </w:p>
        </w:tc>
        <w:tc>
          <w:tcPr>
            <w:tcW w:w="3144" w:type="dxa"/>
          </w:tcPr>
          <w:p w:rsidR="00CA78CA" w:rsidRPr="009C55DB" w:rsidRDefault="00CA78CA" w:rsidP="00DD0250">
            <w:pPr>
              <w:jc w:val="both"/>
              <w:rPr>
                <w:rFonts w:ascii="Times New Roman" w:hAnsi="Times New Roman" w:cs="Times New Roman"/>
                <w:bCs/>
                <w:color w:val="000000" w:themeColor="text1"/>
                <w:lang w:val="en-US"/>
              </w:rPr>
            </w:pPr>
            <w:r w:rsidRPr="009C55DB">
              <w:rPr>
                <w:rFonts w:ascii="Times New Roman" w:hAnsi="Times New Roman" w:cs="Times New Roman"/>
                <w:bCs/>
                <w:color w:val="000000" w:themeColor="text1"/>
                <w:lang w:val="en-US"/>
              </w:rPr>
              <w:t xml:space="preserve">income_cat </w:t>
            </w:r>
          </w:p>
        </w:tc>
        <w:tc>
          <w:tcPr>
            <w:tcW w:w="3283" w:type="dxa"/>
          </w:tcPr>
          <w:p w:rsidR="00CA78CA" w:rsidRPr="009C55DB" w:rsidRDefault="00CA78CA" w:rsidP="00DD0250">
            <w:pPr>
              <w:jc w:val="center"/>
              <w:rPr>
                <w:rFonts w:ascii="Times New Roman" w:hAnsi="Times New Roman" w:cs="Times New Roman"/>
                <w:bCs/>
                <w:color w:val="000000" w:themeColor="text1"/>
                <w:lang w:val="en-US"/>
              </w:rPr>
            </w:pPr>
          </w:p>
        </w:tc>
      </w:tr>
      <w:tr w:rsidR="00CA78CA" w:rsidRPr="009C55DB" w:rsidTr="005F284A">
        <w:tc>
          <w:tcPr>
            <w:tcW w:w="3144" w:type="dxa"/>
          </w:tcPr>
          <w:p w:rsidR="00CA78CA" w:rsidRPr="009C55DB" w:rsidRDefault="00CA78CA" w:rsidP="00DD0250">
            <w:pPr>
              <w:rPr>
                <w:rFonts w:ascii="Times New Roman" w:hAnsi="Times New Roman" w:cs="Times New Roman"/>
                <w:color w:val="000000" w:themeColor="text1"/>
              </w:rPr>
            </w:pPr>
          </w:p>
        </w:tc>
        <w:tc>
          <w:tcPr>
            <w:tcW w:w="3144" w:type="dxa"/>
          </w:tcPr>
          <w:p w:rsidR="00CA78CA" w:rsidRPr="009C55DB" w:rsidRDefault="00CA78CA" w:rsidP="00DD0250">
            <w:pPr>
              <w:ind w:firstLine="720"/>
              <w:jc w:val="right"/>
              <w:rPr>
                <w:rFonts w:ascii="Times New Roman" w:hAnsi="Times New Roman" w:cs="Times New Roman"/>
                <w:bCs/>
                <w:color w:val="000000" w:themeColor="text1"/>
              </w:rPr>
            </w:pPr>
            <w:r w:rsidRPr="009C55DB">
              <w:rPr>
                <w:rFonts w:ascii="Times New Roman" w:hAnsi="Times New Roman" w:cs="Times New Roman"/>
                <w:bCs/>
                <w:color w:val="000000" w:themeColor="text1"/>
              </w:rPr>
              <w:t>1</w:t>
            </w:r>
          </w:p>
        </w:tc>
        <w:tc>
          <w:tcPr>
            <w:tcW w:w="3283" w:type="dxa"/>
          </w:tcPr>
          <w:p w:rsidR="00CA78CA" w:rsidRPr="009C55DB" w:rsidRDefault="00CA78CA" w:rsidP="00DD0250">
            <w:pPr>
              <w:jc w:val="center"/>
              <w:rPr>
                <w:rFonts w:ascii="Times New Roman" w:hAnsi="Times New Roman" w:cs="Times New Roman"/>
                <w:bCs/>
                <w:color w:val="000000" w:themeColor="text1"/>
              </w:rPr>
            </w:pPr>
            <w:r w:rsidRPr="009C55DB">
              <w:rPr>
                <w:rFonts w:ascii="Times New Roman" w:hAnsi="Times New Roman" w:cs="Times New Roman"/>
                <w:bCs/>
                <w:color w:val="000000" w:themeColor="text1"/>
                <w:lang w:val="en-US"/>
              </w:rPr>
              <w:t>.2673595</w:t>
            </w:r>
          </w:p>
          <w:p w:rsidR="00CA78CA" w:rsidRPr="009C55DB" w:rsidRDefault="00CA78CA" w:rsidP="00DD0250">
            <w:pPr>
              <w:jc w:val="center"/>
              <w:rPr>
                <w:rFonts w:ascii="Times New Roman" w:hAnsi="Times New Roman" w:cs="Times New Roman"/>
                <w:bCs/>
                <w:color w:val="000000" w:themeColor="text1"/>
              </w:rPr>
            </w:pPr>
            <w:r w:rsidRPr="009C55DB">
              <w:rPr>
                <w:rFonts w:ascii="Times New Roman" w:hAnsi="Times New Roman" w:cs="Times New Roman"/>
                <w:bCs/>
                <w:color w:val="000000" w:themeColor="text1"/>
              </w:rPr>
              <w:t>(</w:t>
            </w:r>
            <w:r w:rsidRPr="009C55DB">
              <w:rPr>
                <w:rFonts w:ascii="Times New Roman" w:hAnsi="Times New Roman" w:cs="Times New Roman"/>
                <w:bCs/>
                <w:color w:val="000000" w:themeColor="text1"/>
                <w:lang w:val="en-US"/>
              </w:rPr>
              <w:t>.</w:t>
            </w:r>
            <w:r w:rsidRPr="009C55DB">
              <w:rPr>
                <w:rFonts w:ascii="Times New Roman" w:hAnsi="Times New Roman" w:cs="Times New Roman"/>
                <w:bCs/>
                <w:color w:val="000000" w:themeColor="text1"/>
              </w:rPr>
              <w:t>3</w:t>
            </w:r>
            <w:r w:rsidRPr="009C55DB">
              <w:rPr>
                <w:rFonts w:ascii="Times New Roman" w:hAnsi="Times New Roman" w:cs="Times New Roman"/>
                <w:bCs/>
                <w:color w:val="000000" w:themeColor="text1"/>
                <w:lang w:val="en-US"/>
              </w:rPr>
              <w:t>551253</w:t>
            </w:r>
            <w:r w:rsidRPr="009C55DB">
              <w:rPr>
                <w:rFonts w:ascii="Times New Roman" w:hAnsi="Times New Roman" w:cs="Times New Roman"/>
                <w:bCs/>
                <w:color w:val="000000" w:themeColor="text1"/>
              </w:rPr>
              <w:t>)</w:t>
            </w:r>
          </w:p>
        </w:tc>
      </w:tr>
      <w:tr w:rsidR="00CA78CA" w:rsidRPr="009C55DB" w:rsidTr="005F284A">
        <w:tc>
          <w:tcPr>
            <w:tcW w:w="3144" w:type="dxa"/>
          </w:tcPr>
          <w:p w:rsidR="00CA78CA" w:rsidRPr="009C55DB" w:rsidRDefault="00CA78CA" w:rsidP="00DD0250">
            <w:pPr>
              <w:rPr>
                <w:rFonts w:ascii="Times New Roman" w:hAnsi="Times New Roman" w:cs="Times New Roman"/>
                <w:color w:val="000000" w:themeColor="text1"/>
              </w:rPr>
            </w:pPr>
          </w:p>
        </w:tc>
        <w:tc>
          <w:tcPr>
            <w:tcW w:w="3144" w:type="dxa"/>
          </w:tcPr>
          <w:p w:rsidR="00CA78CA" w:rsidRPr="009C55DB" w:rsidRDefault="00CA78CA" w:rsidP="00DD0250">
            <w:pPr>
              <w:ind w:firstLine="720"/>
              <w:jc w:val="right"/>
              <w:rPr>
                <w:rFonts w:ascii="Times New Roman" w:hAnsi="Times New Roman" w:cs="Times New Roman"/>
                <w:bCs/>
                <w:color w:val="000000" w:themeColor="text1"/>
              </w:rPr>
            </w:pPr>
            <w:r w:rsidRPr="009C55DB">
              <w:rPr>
                <w:rFonts w:ascii="Times New Roman" w:hAnsi="Times New Roman" w:cs="Times New Roman"/>
                <w:bCs/>
                <w:color w:val="000000" w:themeColor="text1"/>
              </w:rPr>
              <w:t>2</w:t>
            </w:r>
          </w:p>
        </w:tc>
        <w:tc>
          <w:tcPr>
            <w:tcW w:w="3283" w:type="dxa"/>
          </w:tcPr>
          <w:p w:rsidR="00CA78CA" w:rsidRPr="009C55DB" w:rsidRDefault="00CA78CA" w:rsidP="00DD0250">
            <w:pPr>
              <w:jc w:val="center"/>
              <w:rPr>
                <w:rFonts w:ascii="Times New Roman" w:hAnsi="Times New Roman" w:cs="Times New Roman"/>
                <w:bCs/>
                <w:color w:val="000000" w:themeColor="text1"/>
              </w:rPr>
            </w:pPr>
            <w:r w:rsidRPr="009C55DB">
              <w:rPr>
                <w:rFonts w:ascii="Times New Roman" w:hAnsi="Times New Roman" w:cs="Times New Roman"/>
                <w:bCs/>
                <w:color w:val="000000" w:themeColor="text1"/>
                <w:lang w:val="en-US"/>
              </w:rPr>
              <w:t>-1.398315</w:t>
            </w:r>
            <w:r w:rsidRPr="009C55DB">
              <w:rPr>
                <w:rFonts w:ascii="Times New Roman" w:hAnsi="Times New Roman" w:cs="Times New Roman"/>
                <w:bCs/>
                <w:color w:val="000000" w:themeColor="text1"/>
              </w:rPr>
              <w:t>**</w:t>
            </w:r>
          </w:p>
          <w:p w:rsidR="00CA78CA" w:rsidRPr="009C55DB" w:rsidRDefault="00CA78CA" w:rsidP="00DD0250">
            <w:pPr>
              <w:jc w:val="center"/>
              <w:rPr>
                <w:rFonts w:ascii="Times New Roman" w:hAnsi="Times New Roman" w:cs="Times New Roman"/>
                <w:bCs/>
                <w:color w:val="000000" w:themeColor="text1"/>
              </w:rPr>
            </w:pPr>
            <w:r w:rsidRPr="009C55DB">
              <w:rPr>
                <w:rFonts w:ascii="Times New Roman" w:hAnsi="Times New Roman" w:cs="Times New Roman"/>
                <w:bCs/>
                <w:color w:val="000000" w:themeColor="text1"/>
              </w:rPr>
              <w:t>(</w:t>
            </w:r>
            <w:r w:rsidRPr="009C55DB">
              <w:rPr>
                <w:rFonts w:ascii="Times New Roman" w:hAnsi="Times New Roman" w:cs="Times New Roman"/>
                <w:bCs/>
                <w:color w:val="000000" w:themeColor="text1"/>
                <w:lang w:val="en-US"/>
              </w:rPr>
              <w:t>.2041894</w:t>
            </w:r>
            <w:r w:rsidRPr="009C55DB">
              <w:rPr>
                <w:rFonts w:ascii="Times New Roman" w:hAnsi="Times New Roman" w:cs="Times New Roman"/>
                <w:bCs/>
                <w:color w:val="000000" w:themeColor="text1"/>
              </w:rPr>
              <w:t>)</w:t>
            </w:r>
          </w:p>
        </w:tc>
      </w:tr>
      <w:tr w:rsidR="00CA78CA" w:rsidRPr="009C55DB" w:rsidTr="005F284A">
        <w:tc>
          <w:tcPr>
            <w:tcW w:w="3144" w:type="dxa"/>
          </w:tcPr>
          <w:p w:rsidR="00CA78CA" w:rsidRPr="009C55DB" w:rsidRDefault="00CA78CA" w:rsidP="00DD0250">
            <w:pPr>
              <w:rPr>
                <w:rFonts w:ascii="Times New Roman" w:hAnsi="Times New Roman" w:cs="Times New Roman"/>
                <w:color w:val="000000" w:themeColor="text1"/>
              </w:rPr>
            </w:pPr>
          </w:p>
        </w:tc>
        <w:tc>
          <w:tcPr>
            <w:tcW w:w="3144" w:type="dxa"/>
          </w:tcPr>
          <w:p w:rsidR="00CA78CA" w:rsidRPr="009C55DB" w:rsidRDefault="00CA78CA" w:rsidP="00DD0250">
            <w:pPr>
              <w:ind w:firstLine="720"/>
              <w:jc w:val="right"/>
              <w:rPr>
                <w:rFonts w:ascii="Times New Roman" w:hAnsi="Times New Roman" w:cs="Times New Roman"/>
                <w:bCs/>
                <w:color w:val="000000" w:themeColor="text1"/>
              </w:rPr>
            </w:pPr>
            <w:r w:rsidRPr="009C55DB">
              <w:rPr>
                <w:rFonts w:ascii="Times New Roman" w:hAnsi="Times New Roman" w:cs="Times New Roman"/>
                <w:bCs/>
                <w:color w:val="000000" w:themeColor="text1"/>
              </w:rPr>
              <w:t>3</w:t>
            </w:r>
          </w:p>
        </w:tc>
        <w:tc>
          <w:tcPr>
            <w:tcW w:w="3283" w:type="dxa"/>
          </w:tcPr>
          <w:p w:rsidR="00CA78CA" w:rsidRPr="009C55DB" w:rsidRDefault="00CA78CA" w:rsidP="00DD0250">
            <w:pPr>
              <w:jc w:val="center"/>
              <w:rPr>
                <w:rFonts w:ascii="Times New Roman" w:hAnsi="Times New Roman" w:cs="Times New Roman"/>
                <w:bCs/>
                <w:color w:val="000000" w:themeColor="text1"/>
              </w:rPr>
            </w:pPr>
            <w:r w:rsidRPr="009C55DB">
              <w:rPr>
                <w:rFonts w:ascii="Times New Roman" w:hAnsi="Times New Roman" w:cs="Times New Roman"/>
                <w:bCs/>
                <w:color w:val="000000" w:themeColor="text1"/>
                <w:lang w:val="en-US"/>
              </w:rPr>
              <w:t>-.4562223</w:t>
            </w:r>
            <w:r w:rsidRPr="009C55DB">
              <w:rPr>
                <w:rFonts w:ascii="Times New Roman" w:hAnsi="Times New Roman" w:cs="Times New Roman"/>
                <w:bCs/>
                <w:color w:val="000000" w:themeColor="text1"/>
              </w:rPr>
              <w:t>**</w:t>
            </w:r>
          </w:p>
          <w:p w:rsidR="00CA78CA" w:rsidRPr="009C55DB" w:rsidRDefault="00CA78CA" w:rsidP="00DD0250">
            <w:pPr>
              <w:jc w:val="center"/>
              <w:rPr>
                <w:rFonts w:ascii="Times New Roman" w:hAnsi="Times New Roman" w:cs="Times New Roman"/>
                <w:bCs/>
                <w:color w:val="000000" w:themeColor="text1"/>
              </w:rPr>
            </w:pPr>
            <w:r w:rsidRPr="009C55DB">
              <w:rPr>
                <w:rFonts w:ascii="Times New Roman" w:hAnsi="Times New Roman" w:cs="Times New Roman"/>
                <w:bCs/>
                <w:color w:val="000000" w:themeColor="text1"/>
              </w:rPr>
              <w:t>(</w:t>
            </w:r>
            <w:r w:rsidRPr="009C55DB">
              <w:rPr>
                <w:rFonts w:ascii="Times New Roman" w:hAnsi="Times New Roman" w:cs="Times New Roman"/>
                <w:bCs/>
                <w:color w:val="000000" w:themeColor="text1"/>
                <w:lang w:val="en-US"/>
              </w:rPr>
              <w:t>.1517506</w:t>
            </w:r>
            <w:r w:rsidRPr="009C55DB">
              <w:rPr>
                <w:rFonts w:ascii="Times New Roman" w:hAnsi="Times New Roman" w:cs="Times New Roman"/>
                <w:bCs/>
                <w:color w:val="000000" w:themeColor="text1"/>
              </w:rPr>
              <w:t>)</w:t>
            </w:r>
          </w:p>
        </w:tc>
      </w:tr>
      <w:tr w:rsidR="00CA78CA" w:rsidRPr="009C55DB" w:rsidTr="005F284A">
        <w:tc>
          <w:tcPr>
            <w:tcW w:w="3144" w:type="dxa"/>
          </w:tcPr>
          <w:p w:rsidR="00CA78CA" w:rsidRPr="009C55DB" w:rsidRDefault="00CA78CA" w:rsidP="00DD0250">
            <w:pPr>
              <w:rPr>
                <w:rFonts w:ascii="Times New Roman" w:hAnsi="Times New Roman" w:cs="Times New Roman"/>
                <w:color w:val="000000" w:themeColor="text1"/>
              </w:rPr>
            </w:pPr>
          </w:p>
        </w:tc>
        <w:tc>
          <w:tcPr>
            <w:tcW w:w="3144" w:type="dxa"/>
          </w:tcPr>
          <w:p w:rsidR="00CA78CA" w:rsidRPr="009C55DB" w:rsidRDefault="00CA78CA" w:rsidP="00DD0250">
            <w:pPr>
              <w:ind w:firstLine="720"/>
              <w:jc w:val="right"/>
              <w:rPr>
                <w:rFonts w:ascii="Times New Roman" w:hAnsi="Times New Roman" w:cs="Times New Roman"/>
                <w:bCs/>
                <w:color w:val="000000" w:themeColor="text1"/>
              </w:rPr>
            </w:pPr>
            <w:r w:rsidRPr="009C55DB">
              <w:rPr>
                <w:rFonts w:ascii="Times New Roman" w:hAnsi="Times New Roman" w:cs="Times New Roman"/>
                <w:bCs/>
                <w:color w:val="000000" w:themeColor="text1"/>
              </w:rPr>
              <w:t>5</w:t>
            </w:r>
          </w:p>
        </w:tc>
        <w:tc>
          <w:tcPr>
            <w:tcW w:w="3283" w:type="dxa"/>
          </w:tcPr>
          <w:p w:rsidR="00CA78CA" w:rsidRPr="009C55DB" w:rsidRDefault="00CA78CA" w:rsidP="00DD0250">
            <w:pPr>
              <w:jc w:val="center"/>
              <w:rPr>
                <w:rFonts w:ascii="Times New Roman" w:hAnsi="Times New Roman" w:cs="Times New Roman"/>
                <w:bCs/>
                <w:color w:val="000000" w:themeColor="text1"/>
              </w:rPr>
            </w:pPr>
            <w:r w:rsidRPr="009C55DB">
              <w:rPr>
                <w:rFonts w:ascii="Times New Roman" w:hAnsi="Times New Roman" w:cs="Times New Roman"/>
                <w:bCs/>
                <w:color w:val="000000" w:themeColor="text1"/>
                <w:lang w:val="en-US"/>
              </w:rPr>
              <w:t>.5016053</w:t>
            </w:r>
            <w:r w:rsidRPr="009C55DB">
              <w:rPr>
                <w:rFonts w:ascii="Times New Roman" w:hAnsi="Times New Roman" w:cs="Times New Roman"/>
                <w:bCs/>
                <w:color w:val="000000" w:themeColor="text1"/>
              </w:rPr>
              <w:t>**</w:t>
            </w:r>
          </w:p>
          <w:p w:rsidR="00CA78CA" w:rsidRPr="009C55DB" w:rsidRDefault="00CA78CA" w:rsidP="00DD0250">
            <w:pPr>
              <w:jc w:val="center"/>
              <w:rPr>
                <w:rFonts w:ascii="Times New Roman" w:hAnsi="Times New Roman" w:cs="Times New Roman"/>
                <w:bCs/>
                <w:color w:val="000000" w:themeColor="text1"/>
              </w:rPr>
            </w:pPr>
            <w:r w:rsidRPr="009C55DB">
              <w:rPr>
                <w:rFonts w:ascii="Times New Roman" w:hAnsi="Times New Roman" w:cs="Times New Roman"/>
                <w:bCs/>
                <w:color w:val="000000" w:themeColor="text1"/>
              </w:rPr>
              <w:t>(</w:t>
            </w:r>
            <w:r w:rsidRPr="009C55DB">
              <w:rPr>
                <w:rFonts w:ascii="Times New Roman" w:hAnsi="Times New Roman" w:cs="Times New Roman"/>
                <w:bCs/>
                <w:color w:val="000000" w:themeColor="text1"/>
                <w:lang w:val="en-US"/>
              </w:rPr>
              <w:t>.2049936</w:t>
            </w:r>
            <w:r w:rsidRPr="009C55DB">
              <w:rPr>
                <w:rFonts w:ascii="Times New Roman" w:hAnsi="Times New Roman" w:cs="Times New Roman"/>
                <w:bCs/>
                <w:color w:val="000000" w:themeColor="text1"/>
              </w:rPr>
              <w:t>)</w:t>
            </w:r>
          </w:p>
        </w:tc>
      </w:tr>
      <w:tr w:rsidR="00CA78CA" w:rsidRPr="009C55DB" w:rsidTr="005F284A">
        <w:tc>
          <w:tcPr>
            <w:tcW w:w="3144" w:type="dxa"/>
          </w:tcPr>
          <w:p w:rsidR="00CA78CA" w:rsidRPr="009C55DB" w:rsidRDefault="00DD0250" w:rsidP="00DD0250">
            <w:pPr>
              <w:rPr>
                <w:rFonts w:ascii="Times New Roman" w:hAnsi="Times New Roman" w:cs="Times New Roman"/>
                <w:color w:val="000000" w:themeColor="text1"/>
              </w:rPr>
            </w:pPr>
            <w:r w:rsidRPr="009C55DB">
              <w:rPr>
                <w:rFonts w:ascii="Times New Roman" w:hAnsi="Times New Roman" w:cs="Times New Roman"/>
                <w:color w:val="000000" w:themeColor="text1"/>
              </w:rPr>
              <w:t>Коэффициент доступности жилья</w:t>
            </w:r>
          </w:p>
        </w:tc>
        <w:tc>
          <w:tcPr>
            <w:tcW w:w="3144" w:type="dxa"/>
          </w:tcPr>
          <w:p w:rsidR="00CA78CA" w:rsidRPr="009C55DB" w:rsidRDefault="00CA78CA" w:rsidP="00DD0250">
            <w:pPr>
              <w:rPr>
                <w:rFonts w:ascii="Times New Roman" w:hAnsi="Times New Roman" w:cs="Times New Roman"/>
                <w:bCs/>
                <w:color w:val="000000" w:themeColor="text1"/>
              </w:rPr>
            </w:pPr>
            <w:r w:rsidRPr="009C55DB">
              <w:rPr>
                <w:rFonts w:ascii="Times New Roman" w:hAnsi="Times New Roman" w:cs="Times New Roman"/>
                <w:bCs/>
                <w:color w:val="000000" w:themeColor="text1"/>
                <w:lang w:val="en-US"/>
              </w:rPr>
              <w:t>lodging_coef_in_years</w:t>
            </w:r>
          </w:p>
        </w:tc>
        <w:tc>
          <w:tcPr>
            <w:tcW w:w="3283" w:type="dxa"/>
          </w:tcPr>
          <w:p w:rsidR="00CA78CA" w:rsidRPr="009C55DB" w:rsidRDefault="00DD0250" w:rsidP="00DD0250">
            <w:pPr>
              <w:jc w:val="center"/>
              <w:rPr>
                <w:rFonts w:ascii="Times New Roman" w:hAnsi="Times New Roman" w:cs="Times New Roman"/>
                <w:bCs/>
                <w:color w:val="000000" w:themeColor="text1"/>
              </w:rPr>
            </w:pPr>
            <w:r w:rsidRPr="009C55DB">
              <w:rPr>
                <w:rFonts w:ascii="Times New Roman" w:hAnsi="Times New Roman" w:cs="Times New Roman"/>
                <w:bCs/>
                <w:color w:val="000000" w:themeColor="text1"/>
                <w:lang w:val="en-US"/>
              </w:rPr>
              <w:t>.5082988</w:t>
            </w:r>
            <w:r w:rsidRPr="009C55DB">
              <w:rPr>
                <w:rFonts w:ascii="Times New Roman" w:hAnsi="Times New Roman" w:cs="Times New Roman"/>
                <w:bCs/>
                <w:color w:val="000000" w:themeColor="text1"/>
              </w:rPr>
              <w:t>**</w:t>
            </w:r>
          </w:p>
          <w:p w:rsidR="00DD0250" w:rsidRPr="009C55DB" w:rsidRDefault="00DD0250" w:rsidP="00DD0250">
            <w:pPr>
              <w:jc w:val="center"/>
              <w:rPr>
                <w:rFonts w:ascii="Times New Roman" w:hAnsi="Times New Roman" w:cs="Times New Roman"/>
                <w:bCs/>
                <w:color w:val="000000" w:themeColor="text1"/>
              </w:rPr>
            </w:pPr>
            <w:r w:rsidRPr="009C55DB">
              <w:rPr>
                <w:rFonts w:ascii="Times New Roman" w:hAnsi="Times New Roman" w:cs="Times New Roman"/>
                <w:bCs/>
                <w:color w:val="000000" w:themeColor="text1"/>
              </w:rPr>
              <w:t>(</w:t>
            </w:r>
            <w:r w:rsidRPr="009C55DB">
              <w:rPr>
                <w:rFonts w:ascii="Times New Roman" w:hAnsi="Times New Roman" w:cs="Times New Roman"/>
                <w:bCs/>
                <w:color w:val="000000" w:themeColor="text1"/>
                <w:lang w:val="en-US"/>
              </w:rPr>
              <w:t>.0422014</w:t>
            </w:r>
            <w:r w:rsidRPr="009C55DB">
              <w:rPr>
                <w:rFonts w:ascii="Times New Roman" w:hAnsi="Times New Roman" w:cs="Times New Roman"/>
                <w:bCs/>
                <w:color w:val="000000" w:themeColor="text1"/>
              </w:rPr>
              <w:t>)</w:t>
            </w:r>
          </w:p>
        </w:tc>
      </w:tr>
      <w:tr w:rsidR="00CA78CA" w:rsidRPr="009C55DB" w:rsidTr="005F284A">
        <w:tc>
          <w:tcPr>
            <w:tcW w:w="3144" w:type="dxa"/>
          </w:tcPr>
          <w:p w:rsidR="00CA78CA" w:rsidRPr="009C55DB" w:rsidRDefault="00CA78CA" w:rsidP="00DD0250">
            <w:pPr>
              <w:rPr>
                <w:rFonts w:ascii="Times New Roman" w:hAnsi="Times New Roman" w:cs="Times New Roman"/>
                <w:color w:val="000000" w:themeColor="text1"/>
              </w:rPr>
            </w:pPr>
            <w:r w:rsidRPr="009C55DB">
              <w:rPr>
                <w:rFonts w:ascii="Times New Roman" w:hAnsi="Times New Roman" w:cs="Times New Roman"/>
                <w:color w:val="000000" w:themeColor="text1"/>
              </w:rPr>
              <w:t>Константа</w:t>
            </w:r>
          </w:p>
        </w:tc>
        <w:tc>
          <w:tcPr>
            <w:tcW w:w="3144" w:type="dxa"/>
          </w:tcPr>
          <w:p w:rsidR="00CA78CA" w:rsidRPr="009C55DB" w:rsidRDefault="00DD0250" w:rsidP="00DD0250">
            <w:pPr>
              <w:rPr>
                <w:rFonts w:ascii="Times New Roman" w:hAnsi="Times New Roman" w:cs="Times New Roman"/>
                <w:bCs/>
                <w:color w:val="000000" w:themeColor="text1"/>
                <w:lang w:val="en-US"/>
              </w:rPr>
            </w:pPr>
            <w:r w:rsidRPr="009C55DB">
              <w:rPr>
                <w:rFonts w:ascii="Times New Roman" w:hAnsi="Times New Roman" w:cs="Times New Roman"/>
                <w:bCs/>
                <w:color w:val="000000" w:themeColor="text1"/>
              </w:rPr>
              <w:t>_</w:t>
            </w:r>
            <w:r w:rsidRPr="009C55DB">
              <w:rPr>
                <w:rFonts w:ascii="Times New Roman" w:hAnsi="Times New Roman" w:cs="Times New Roman"/>
                <w:bCs/>
                <w:color w:val="000000" w:themeColor="text1"/>
                <w:lang w:val="en-US"/>
              </w:rPr>
              <w:t>cons</w:t>
            </w:r>
          </w:p>
        </w:tc>
        <w:tc>
          <w:tcPr>
            <w:tcW w:w="3283" w:type="dxa"/>
          </w:tcPr>
          <w:p w:rsidR="00CA78CA" w:rsidRPr="009C55DB" w:rsidRDefault="00DD0250" w:rsidP="00DD0250">
            <w:pPr>
              <w:jc w:val="center"/>
              <w:rPr>
                <w:rFonts w:ascii="Times New Roman" w:hAnsi="Times New Roman" w:cs="Times New Roman"/>
                <w:bCs/>
                <w:color w:val="000000" w:themeColor="text1"/>
              </w:rPr>
            </w:pPr>
            <w:r w:rsidRPr="009C55DB">
              <w:rPr>
                <w:rFonts w:ascii="Times New Roman" w:hAnsi="Times New Roman" w:cs="Times New Roman"/>
                <w:bCs/>
                <w:color w:val="000000" w:themeColor="text1"/>
              </w:rPr>
              <w:t>-.470169*</w:t>
            </w:r>
          </w:p>
          <w:p w:rsidR="00DD0250" w:rsidRPr="009C55DB" w:rsidRDefault="00DD0250" w:rsidP="00DD0250">
            <w:pPr>
              <w:jc w:val="center"/>
              <w:rPr>
                <w:rFonts w:ascii="Times New Roman" w:hAnsi="Times New Roman" w:cs="Times New Roman"/>
                <w:bCs/>
                <w:color w:val="000000" w:themeColor="text1"/>
              </w:rPr>
            </w:pPr>
            <w:r w:rsidRPr="009C55DB">
              <w:rPr>
                <w:rFonts w:ascii="Times New Roman" w:hAnsi="Times New Roman" w:cs="Times New Roman"/>
                <w:bCs/>
                <w:color w:val="000000" w:themeColor="text1"/>
              </w:rPr>
              <w:t>(.314756)</w:t>
            </w:r>
          </w:p>
        </w:tc>
      </w:tr>
    </w:tbl>
    <w:p w:rsidR="005F284A" w:rsidRPr="009C55DB" w:rsidRDefault="005F284A" w:rsidP="005F284A">
      <w:pPr>
        <w:rPr>
          <w:color w:val="000000" w:themeColor="text1"/>
        </w:rPr>
      </w:pPr>
    </w:p>
    <w:p w:rsidR="00E3384B" w:rsidRPr="009C55DB" w:rsidRDefault="00E3384B" w:rsidP="00E3384B">
      <w:pPr>
        <w:spacing w:line="360" w:lineRule="auto"/>
        <w:ind w:firstLine="720"/>
        <w:jc w:val="both"/>
        <w:rPr>
          <w:bCs/>
          <w:color w:val="000000" w:themeColor="text1"/>
          <w:sz w:val="16"/>
          <w:szCs w:val="16"/>
          <w:lang w:val="en-US"/>
        </w:rPr>
      </w:pPr>
    </w:p>
    <w:p w:rsidR="001D27F5" w:rsidRPr="009C55DB" w:rsidRDefault="001D27F5" w:rsidP="001D27F5">
      <w:pPr>
        <w:spacing w:line="360" w:lineRule="auto"/>
        <w:ind w:firstLine="720"/>
        <w:jc w:val="both"/>
        <w:rPr>
          <w:color w:val="000000" w:themeColor="text1"/>
          <w:sz w:val="28"/>
          <w:szCs w:val="28"/>
        </w:rPr>
      </w:pPr>
      <w:r w:rsidRPr="009C55DB">
        <w:rPr>
          <w:color w:val="000000" w:themeColor="text1"/>
          <w:sz w:val="28"/>
          <w:szCs w:val="28"/>
        </w:rPr>
        <w:t>Из данного уравнения итоговая лямбда Хекмана перейдет в регрессоры уравнений параметров контракта для корректировки результатов на смещение.</w:t>
      </w:r>
    </w:p>
    <w:p w:rsidR="001D27F5" w:rsidRPr="009C55DB" w:rsidRDefault="001D27F5" w:rsidP="001D27F5">
      <w:pPr>
        <w:spacing w:line="360" w:lineRule="auto"/>
        <w:ind w:firstLine="720"/>
        <w:jc w:val="both"/>
        <w:rPr>
          <w:color w:val="000000" w:themeColor="text1"/>
          <w:sz w:val="28"/>
          <w:szCs w:val="28"/>
        </w:rPr>
      </w:pPr>
      <w:r w:rsidRPr="00E05BE6">
        <w:rPr>
          <w:b/>
          <w:color w:val="000000" w:themeColor="text1"/>
          <w:sz w:val="28"/>
          <w:szCs w:val="28"/>
        </w:rPr>
        <w:t>Уравнение 5.</w:t>
      </w:r>
      <w:r w:rsidRPr="009C55DB">
        <w:rPr>
          <w:color w:val="000000" w:themeColor="text1"/>
          <w:sz w:val="28"/>
          <w:szCs w:val="28"/>
        </w:rPr>
        <w:t xml:space="preserve"> Поскольку стоимость квартиры является эндогенным параметром, ее необходимо инструментировать. В качестве инструментальных переменных были выбраны характеристики объекта недвижимости.</w:t>
      </w:r>
    </w:p>
    <w:p w:rsidR="001D27F5" w:rsidRDefault="001D27F5" w:rsidP="001D27F5">
      <w:pPr>
        <w:spacing w:line="360" w:lineRule="auto"/>
        <w:ind w:firstLine="720"/>
        <w:jc w:val="both"/>
        <w:rPr>
          <w:color w:val="000000" w:themeColor="text1"/>
          <w:sz w:val="28"/>
          <w:szCs w:val="28"/>
        </w:rPr>
      </w:pPr>
      <w:r w:rsidRPr="009C55DB">
        <w:rPr>
          <w:color w:val="000000" w:themeColor="text1"/>
          <w:sz w:val="28"/>
          <w:szCs w:val="28"/>
        </w:rPr>
        <w:t>Необходимо рассмотреть корреляционную матрицу для выявления переменных, коэффициент корреляции между которыми высок (Таблица 1</w:t>
      </w:r>
      <w:r w:rsidR="002F0C5B">
        <w:rPr>
          <w:color w:val="000000" w:themeColor="text1"/>
          <w:sz w:val="28"/>
          <w:szCs w:val="28"/>
        </w:rPr>
        <w:t>2</w:t>
      </w:r>
      <w:r w:rsidRPr="009C55DB">
        <w:rPr>
          <w:color w:val="000000" w:themeColor="text1"/>
          <w:sz w:val="28"/>
          <w:szCs w:val="28"/>
        </w:rPr>
        <w:t>).</w:t>
      </w:r>
    </w:p>
    <w:p w:rsidR="00355210" w:rsidRPr="009C55DB" w:rsidRDefault="00355210" w:rsidP="00355210">
      <w:pPr>
        <w:spacing w:line="360" w:lineRule="auto"/>
        <w:ind w:firstLine="720"/>
        <w:jc w:val="both"/>
        <w:rPr>
          <w:color w:val="000000" w:themeColor="text1"/>
          <w:sz w:val="28"/>
          <w:szCs w:val="28"/>
        </w:rPr>
      </w:pPr>
      <w:r w:rsidRPr="009C55DB">
        <w:rPr>
          <w:color w:val="000000" w:themeColor="text1"/>
          <w:sz w:val="28"/>
          <w:szCs w:val="28"/>
        </w:rPr>
        <w:t xml:space="preserve">Ожидались высокие коэффициенты корреляции между тремя показателями площадей квартиры, однако сильной линейной зависимости между этими показателями нет (коэффициент корреляции между общей площадью и жилой площадью составляет 0,6027 и является наибольшим для трех рассматриваемых характеристик). Высокая корреляция существует между </w:t>
      </w:r>
      <w:r w:rsidRPr="009C55DB">
        <w:rPr>
          <w:color w:val="000000" w:themeColor="text1"/>
          <w:sz w:val="28"/>
          <w:szCs w:val="28"/>
        </w:rPr>
        <w:lastRenderedPageBreak/>
        <w:t>типом дома и типом населенного пункта, где находится здание (</w:t>
      </w:r>
      <w:r w:rsidRPr="009C55DB">
        <w:rPr>
          <w:color w:val="000000" w:themeColor="text1"/>
          <w:sz w:val="28"/>
          <w:szCs w:val="28"/>
          <w:lang w:val="en-US"/>
        </w:rPr>
        <w:t>city</w:t>
      </w:r>
      <w:r w:rsidRPr="009C55DB">
        <w:rPr>
          <w:color w:val="000000" w:themeColor="text1"/>
          <w:sz w:val="28"/>
          <w:szCs w:val="28"/>
        </w:rPr>
        <w:t>) и составляет 0,8688.</w:t>
      </w:r>
    </w:p>
    <w:p w:rsidR="002F0C5B" w:rsidRPr="009C55DB" w:rsidRDefault="002F0C5B" w:rsidP="001D27F5">
      <w:pPr>
        <w:spacing w:line="360" w:lineRule="auto"/>
        <w:ind w:firstLine="720"/>
        <w:jc w:val="both"/>
        <w:rPr>
          <w:color w:val="000000" w:themeColor="text1"/>
          <w:sz w:val="28"/>
          <w:szCs w:val="28"/>
        </w:rPr>
      </w:pPr>
    </w:p>
    <w:p w:rsidR="001D27F5" w:rsidRPr="009C55DB" w:rsidRDefault="001D27F5" w:rsidP="001D27F5">
      <w:pPr>
        <w:pStyle w:val="af1"/>
        <w:keepNext/>
        <w:spacing w:after="0" w:line="360" w:lineRule="auto"/>
        <w:ind w:firstLine="720"/>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Таблица \* ARABIC </w:instrText>
      </w:r>
      <w:r w:rsidR="00BE313D" w:rsidRPr="009C55DB">
        <w:rPr>
          <w:rFonts w:ascii="Times New Roman" w:hAnsi="Times New Roman" w:cs="Times New Roman"/>
          <w:b w:val="0"/>
          <w:color w:val="000000" w:themeColor="text1"/>
          <w:sz w:val="28"/>
          <w:szCs w:val="28"/>
        </w:rPr>
        <w:fldChar w:fldCharType="separate"/>
      </w:r>
      <w:r w:rsidR="002F0C5B">
        <w:rPr>
          <w:rFonts w:ascii="Times New Roman" w:hAnsi="Times New Roman" w:cs="Times New Roman"/>
          <w:b w:val="0"/>
          <w:noProof/>
          <w:color w:val="000000" w:themeColor="text1"/>
          <w:sz w:val="28"/>
          <w:szCs w:val="28"/>
        </w:rPr>
        <w:t>12</w:t>
      </w:r>
      <w:r w:rsidR="00BE313D" w:rsidRPr="009C55DB">
        <w:rPr>
          <w:rFonts w:ascii="Times New Roman" w:hAnsi="Times New Roman" w:cs="Times New Roman"/>
          <w:b w:val="0"/>
          <w:color w:val="000000" w:themeColor="text1"/>
          <w:sz w:val="28"/>
          <w:szCs w:val="28"/>
        </w:rPr>
        <w:fldChar w:fldCharType="end"/>
      </w:r>
    </w:p>
    <w:p w:rsidR="001D27F5" w:rsidRPr="009C55DB" w:rsidRDefault="001D27F5" w:rsidP="001D27F5">
      <w:pPr>
        <w:pStyle w:val="af1"/>
        <w:keepNext/>
        <w:spacing w:after="0" w:line="360"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Корреляционная матрица для третьей группы переменных</w:t>
      </w:r>
    </w:p>
    <w:p w:rsidR="001D27F5" w:rsidRPr="009C55DB" w:rsidRDefault="001D27F5" w:rsidP="001D27F5">
      <w:pPr>
        <w:spacing w:line="360" w:lineRule="auto"/>
        <w:jc w:val="both"/>
        <w:rPr>
          <w:color w:val="000000" w:themeColor="text1"/>
          <w:u w:val="single"/>
          <w:lang w:val="en-US"/>
        </w:rPr>
      </w:pPr>
      <w:r w:rsidRPr="009C55DB">
        <w:rPr>
          <w:noProof/>
          <w:color w:val="000000" w:themeColor="text1"/>
          <w:u w:val="single"/>
        </w:rPr>
        <w:drawing>
          <wp:inline distT="0" distB="0" distL="0" distR="0">
            <wp:extent cx="6090285" cy="1809651"/>
            <wp:effectExtent l="19050" t="0" r="5715" b="0"/>
            <wp:docPr id="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l="11064" t="58765" r="20951" b="18040"/>
                    <a:stretch>
                      <a:fillRect/>
                    </a:stretch>
                  </pic:blipFill>
                  <pic:spPr bwMode="auto">
                    <a:xfrm>
                      <a:off x="0" y="0"/>
                      <a:ext cx="6090285" cy="1809651"/>
                    </a:xfrm>
                    <a:prstGeom prst="rect">
                      <a:avLst/>
                    </a:prstGeom>
                    <a:noFill/>
                    <a:ln w="9525">
                      <a:noFill/>
                      <a:miter lim="800000"/>
                      <a:headEnd/>
                      <a:tailEnd/>
                    </a:ln>
                  </pic:spPr>
                </pic:pic>
              </a:graphicData>
            </a:graphic>
          </wp:inline>
        </w:drawing>
      </w:r>
    </w:p>
    <w:p w:rsidR="001D27F5" w:rsidRPr="009C55DB" w:rsidRDefault="001D27F5" w:rsidP="001D27F5">
      <w:pPr>
        <w:spacing w:line="360" w:lineRule="auto"/>
        <w:ind w:firstLine="720"/>
        <w:jc w:val="both"/>
        <w:rPr>
          <w:color w:val="000000" w:themeColor="text1"/>
          <w:sz w:val="28"/>
          <w:szCs w:val="28"/>
        </w:rPr>
      </w:pPr>
    </w:p>
    <w:p w:rsidR="001D27F5" w:rsidRPr="00052DFB" w:rsidRDefault="001D27F5" w:rsidP="00DC2CAA">
      <w:pPr>
        <w:spacing w:line="360" w:lineRule="auto"/>
        <w:ind w:firstLine="720"/>
        <w:jc w:val="both"/>
        <w:rPr>
          <w:color w:val="000000" w:themeColor="text1"/>
          <w:sz w:val="28"/>
          <w:szCs w:val="28"/>
        </w:rPr>
      </w:pPr>
      <w:r w:rsidRPr="009C55DB">
        <w:rPr>
          <w:color w:val="000000" w:themeColor="text1"/>
          <w:sz w:val="28"/>
          <w:szCs w:val="28"/>
        </w:rPr>
        <w:t>Можно предположить, что такой фактор, как этаж, на стоимость напрямую не влияет. Однако в случаях, когда квартиры находятся на первом или последнем этажах, их стоимость чаще всего ниже аналогичных объектов, находящихся не на крайних этажах. Поэтому будет введена новая переменная «</w:t>
      </w:r>
      <w:r w:rsidRPr="009C55DB">
        <w:rPr>
          <w:color w:val="000000" w:themeColor="text1"/>
          <w:sz w:val="28"/>
          <w:szCs w:val="28"/>
          <w:lang w:val="en-US"/>
        </w:rPr>
        <w:t>floordum</w:t>
      </w:r>
      <w:r w:rsidRPr="009C55DB">
        <w:rPr>
          <w:color w:val="000000" w:themeColor="text1"/>
          <w:sz w:val="28"/>
          <w:szCs w:val="28"/>
        </w:rPr>
        <w:t xml:space="preserve">»,  принимающая значение 0, когда квартира находится на первом или последнем этаже (или данных об этаже нет), и 1 в ином случае. </w:t>
      </w:r>
    </w:p>
    <w:p w:rsidR="001D27F5" w:rsidRDefault="001D27F5" w:rsidP="00DC2CAA">
      <w:pPr>
        <w:spacing w:line="360" w:lineRule="auto"/>
        <w:ind w:firstLine="720"/>
        <w:jc w:val="both"/>
        <w:rPr>
          <w:color w:val="000000" w:themeColor="text1"/>
          <w:sz w:val="28"/>
          <w:szCs w:val="28"/>
        </w:rPr>
      </w:pPr>
      <w:r w:rsidRPr="009C55DB">
        <w:rPr>
          <w:color w:val="000000" w:themeColor="text1"/>
          <w:sz w:val="28"/>
          <w:szCs w:val="28"/>
        </w:rPr>
        <w:t>Для улучшения качества модели можно ввести новую ранговую переменную, которая делила бы временные промежутки на периоды для группировки домов по времени строительства. Введем переменную «</w:t>
      </w:r>
      <w:r w:rsidRPr="009C55DB">
        <w:rPr>
          <w:color w:val="000000" w:themeColor="text1"/>
          <w:sz w:val="28"/>
          <w:szCs w:val="28"/>
          <w:lang w:val="en-US"/>
        </w:rPr>
        <w:t>buildperiod</w:t>
      </w:r>
      <w:r w:rsidRPr="009C55DB">
        <w:rPr>
          <w:color w:val="000000" w:themeColor="text1"/>
          <w:sz w:val="28"/>
          <w:szCs w:val="28"/>
        </w:rPr>
        <w:t xml:space="preserve">» и присвоим ей следующие значения в зависимости от года постройки: до 1960 года – 0, 1961-1985 года – 1 (в это время строились «хрущевки»), 1986-2005 – 2, 2006-2012 – 3. Создадим </w:t>
      </w:r>
      <w:r w:rsidR="00DC2CAA" w:rsidRPr="009C55DB">
        <w:rPr>
          <w:color w:val="000000" w:themeColor="text1"/>
          <w:sz w:val="28"/>
          <w:szCs w:val="28"/>
        </w:rPr>
        <w:t xml:space="preserve">данную </w:t>
      </w:r>
      <w:r w:rsidRPr="009C55DB">
        <w:rPr>
          <w:color w:val="000000" w:themeColor="text1"/>
          <w:sz w:val="28"/>
          <w:szCs w:val="28"/>
        </w:rPr>
        <w:t xml:space="preserve">новую переменную </w:t>
      </w:r>
      <w:r w:rsidR="00DC2CAA" w:rsidRPr="009C55DB">
        <w:rPr>
          <w:color w:val="000000" w:themeColor="text1"/>
          <w:sz w:val="28"/>
          <w:szCs w:val="28"/>
        </w:rPr>
        <w:t xml:space="preserve">(см. Рисунок </w:t>
      </w:r>
      <w:r w:rsidR="002F0C5B">
        <w:rPr>
          <w:color w:val="000000" w:themeColor="text1"/>
          <w:sz w:val="28"/>
          <w:szCs w:val="28"/>
        </w:rPr>
        <w:t>7</w:t>
      </w:r>
      <w:r w:rsidR="00DC2CAA" w:rsidRPr="009C55DB">
        <w:rPr>
          <w:color w:val="000000" w:themeColor="text1"/>
          <w:sz w:val="28"/>
          <w:szCs w:val="28"/>
        </w:rPr>
        <w:t>).</w:t>
      </w:r>
    </w:p>
    <w:p w:rsidR="00355210" w:rsidRPr="009C55DB" w:rsidRDefault="00355210" w:rsidP="00355210">
      <w:pPr>
        <w:spacing w:line="360" w:lineRule="auto"/>
        <w:ind w:firstLine="720"/>
        <w:jc w:val="both"/>
        <w:rPr>
          <w:color w:val="000000" w:themeColor="text1"/>
          <w:sz w:val="28"/>
          <w:szCs w:val="28"/>
        </w:rPr>
      </w:pPr>
      <w:r w:rsidRPr="009C55DB">
        <w:rPr>
          <w:color w:val="000000" w:themeColor="text1"/>
          <w:sz w:val="28"/>
          <w:szCs w:val="28"/>
        </w:rPr>
        <w:t xml:space="preserve">Построим модель </w:t>
      </w:r>
      <w:r w:rsidRPr="009C55DB">
        <w:rPr>
          <w:color w:val="000000" w:themeColor="text1"/>
          <w:sz w:val="28"/>
          <w:szCs w:val="28"/>
          <w:lang w:val="en-US"/>
        </w:rPr>
        <w:t>Eq</w:t>
      </w:r>
      <w:r w:rsidRPr="009C55DB">
        <w:rPr>
          <w:color w:val="000000" w:themeColor="text1"/>
          <w:sz w:val="28"/>
          <w:szCs w:val="28"/>
        </w:rPr>
        <w:t>.5, заменив год постройки дома на сгенерированную ранговую переменную с присвоением базового ранга, равного 1, и с введением переменной «</w:t>
      </w:r>
      <w:r w:rsidRPr="009C55DB">
        <w:rPr>
          <w:color w:val="000000" w:themeColor="text1"/>
          <w:sz w:val="28"/>
          <w:szCs w:val="28"/>
          <w:lang w:val="en-US"/>
        </w:rPr>
        <w:t>lavatory</w:t>
      </w:r>
      <w:r w:rsidRPr="009C55DB">
        <w:rPr>
          <w:color w:val="000000" w:themeColor="text1"/>
          <w:sz w:val="28"/>
          <w:szCs w:val="28"/>
        </w:rPr>
        <w:t>» в регрессоры (Таблица 1</w:t>
      </w:r>
      <w:r>
        <w:rPr>
          <w:color w:val="000000" w:themeColor="text1"/>
          <w:sz w:val="28"/>
          <w:szCs w:val="28"/>
        </w:rPr>
        <w:t>3</w:t>
      </w:r>
      <w:r w:rsidRPr="009C55DB">
        <w:rPr>
          <w:color w:val="000000" w:themeColor="text1"/>
          <w:sz w:val="28"/>
          <w:szCs w:val="28"/>
        </w:rPr>
        <w:t>).</w:t>
      </w:r>
    </w:p>
    <w:p w:rsidR="00355210" w:rsidRPr="009C55DB" w:rsidRDefault="00355210" w:rsidP="00DC2CAA">
      <w:pPr>
        <w:spacing w:line="360" w:lineRule="auto"/>
        <w:ind w:firstLine="720"/>
        <w:jc w:val="both"/>
        <w:rPr>
          <w:color w:val="000000" w:themeColor="text1"/>
          <w:sz w:val="28"/>
          <w:szCs w:val="28"/>
        </w:rPr>
      </w:pPr>
    </w:p>
    <w:p w:rsidR="001D27F5" w:rsidRPr="009C55DB" w:rsidRDefault="001D27F5" w:rsidP="001D27F5">
      <w:pPr>
        <w:keepNext/>
        <w:spacing w:line="360" w:lineRule="auto"/>
        <w:ind w:firstLine="720"/>
        <w:jc w:val="center"/>
        <w:rPr>
          <w:color w:val="000000" w:themeColor="text1"/>
        </w:rPr>
      </w:pPr>
      <w:r w:rsidRPr="009C55DB">
        <w:rPr>
          <w:noProof/>
          <w:color w:val="000000" w:themeColor="text1"/>
          <w:u w:val="single"/>
        </w:rPr>
        <w:lastRenderedPageBreak/>
        <w:drawing>
          <wp:inline distT="0" distB="0" distL="0" distR="0">
            <wp:extent cx="3419475" cy="1876425"/>
            <wp:effectExtent l="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419475" cy="1876425"/>
                    </a:xfrm>
                    <a:prstGeom prst="rect">
                      <a:avLst/>
                    </a:prstGeom>
                    <a:noFill/>
                    <a:ln w="9525">
                      <a:noFill/>
                      <a:miter lim="800000"/>
                      <a:headEnd/>
                      <a:tailEnd/>
                    </a:ln>
                  </pic:spPr>
                </pic:pic>
              </a:graphicData>
            </a:graphic>
          </wp:inline>
        </w:drawing>
      </w:r>
    </w:p>
    <w:p w:rsidR="001D27F5" w:rsidRPr="009C55DB" w:rsidRDefault="002F0C5B" w:rsidP="001D27F5">
      <w:pPr>
        <w:pStyle w:val="af1"/>
        <w:spacing w:after="0" w:line="360" w:lineRule="auto"/>
        <w:ind w:firstLine="720"/>
        <w:jc w:val="center"/>
        <w:rPr>
          <w:rFonts w:ascii="Times New Roman" w:hAnsi="Times New Roman" w:cs="Times New Roman"/>
          <w:b w:val="0"/>
          <w:color w:val="000000" w:themeColor="text1"/>
          <w:sz w:val="28"/>
          <w:szCs w:val="28"/>
          <w:u w:val="single"/>
        </w:rPr>
      </w:pPr>
      <w:r>
        <w:rPr>
          <w:rFonts w:ascii="Times New Roman" w:hAnsi="Times New Roman" w:cs="Times New Roman"/>
          <w:b w:val="0"/>
          <w:color w:val="000000" w:themeColor="text1"/>
          <w:sz w:val="28"/>
          <w:szCs w:val="28"/>
        </w:rPr>
        <w:t>Рис.</w:t>
      </w:r>
      <w:r w:rsidR="001D27F5" w:rsidRPr="009C55DB">
        <w:rPr>
          <w:rFonts w:ascii="Times New Roman" w:hAnsi="Times New Roman" w:cs="Times New Roman"/>
          <w:b w:val="0"/>
          <w:color w:val="000000" w:themeColor="text1"/>
          <w:sz w:val="28"/>
          <w:szCs w:val="28"/>
        </w:rPr>
        <w:t xml:space="preserve"> </w:t>
      </w:r>
      <w:r w:rsidR="00BE313D" w:rsidRPr="009C55DB">
        <w:rPr>
          <w:rFonts w:ascii="Times New Roman" w:hAnsi="Times New Roman" w:cs="Times New Roman"/>
          <w:b w:val="0"/>
          <w:color w:val="000000" w:themeColor="text1"/>
          <w:sz w:val="28"/>
          <w:szCs w:val="28"/>
        </w:rPr>
        <w:fldChar w:fldCharType="begin"/>
      </w:r>
      <w:r w:rsidR="001D27F5" w:rsidRPr="009C55DB">
        <w:rPr>
          <w:rFonts w:ascii="Times New Roman" w:hAnsi="Times New Roman" w:cs="Times New Roman"/>
          <w:b w:val="0"/>
          <w:color w:val="000000" w:themeColor="text1"/>
          <w:sz w:val="28"/>
          <w:szCs w:val="28"/>
        </w:rPr>
        <w:instrText xml:space="preserve"> SEQ Рисунок \* ARABIC </w:instrText>
      </w:r>
      <w:r w:rsidR="00BE313D" w:rsidRPr="009C55DB">
        <w:rPr>
          <w:rFonts w:ascii="Times New Roman" w:hAnsi="Times New Roman" w:cs="Times New Roman"/>
          <w:b w:val="0"/>
          <w:color w:val="000000" w:themeColor="text1"/>
          <w:sz w:val="28"/>
          <w:szCs w:val="28"/>
        </w:rPr>
        <w:fldChar w:fldCharType="separate"/>
      </w:r>
      <w:r>
        <w:rPr>
          <w:rFonts w:ascii="Times New Roman" w:hAnsi="Times New Roman" w:cs="Times New Roman"/>
          <w:b w:val="0"/>
          <w:noProof/>
          <w:color w:val="000000" w:themeColor="text1"/>
          <w:sz w:val="28"/>
          <w:szCs w:val="28"/>
        </w:rPr>
        <w:t>7</w:t>
      </w:r>
      <w:r w:rsidR="00BE313D" w:rsidRPr="009C55DB">
        <w:rPr>
          <w:rFonts w:ascii="Times New Roman" w:hAnsi="Times New Roman" w:cs="Times New Roman"/>
          <w:b w:val="0"/>
          <w:color w:val="000000" w:themeColor="text1"/>
          <w:sz w:val="28"/>
          <w:szCs w:val="28"/>
        </w:rPr>
        <w:fldChar w:fldCharType="end"/>
      </w:r>
      <w:r w:rsidR="001D27F5" w:rsidRPr="009C55DB">
        <w:rPr>
          <w:rFonts w:ascii="Times New Roman" w:hAnsi="Times New Roman" w:cs="Times New Roman"/>
          <w:b w:val="0"/>
          <w:color w:val="000000" w:themeColor="text1"/>
          <w:sz w:val="28"/>
          <w:szCs w:val="28"/>
        </w:rPr>
        <w:t>. Гистограмма переменной "</w:t>
      </w:r>
      <w:r w:rsidR="001D27F5" w:rsidRPr="009C55DB">
        <w:rPr>
          <w:rFonts w:ascii="Times New Roman" w:hAnsi="Times New Roman" w:cs="Times New Roman"/>
          <w:b w:val="0"/>
          <w:color w:val="000000" w:themeColor="text1"/>
          <w:sz w:val="28"/>
          <w:szCs w:val="28"/>
          <w:lang w:val="en-US"/>
        </w:rPr>
        <w:t>buildperiod</w:t>
      </w:r>
      <w:r w:rsidR="001D27F5" w:rsidRPr="009C55DB">
        <w:rPr>
          <w:rFonts w:ascii="Times New Roman" w:hAnsi="Times New Roman" w:cs="Times New Roman"/>
          <w:b w:val="0"/>
          <w:color w:val="000000" w:themeColor="text1"/>
          <w:sz w:val="28"/>
          <w:szCs w:val="28"/>
        </w:rPr>
        <w:t>"</w:t>
      </w:r>
    </w:p>
    <w:p w:rsidR="001D27F5" w:rsidRPr="009C55DB" w:rsidRDefault="001D27F5" w:rsidP="001D27F5">
      <w:pPr>
        <w:spacing w:line="360" w:lineRule="auto"/>
        <w:ind w:firstLine="720"/>
        <w:jc w:val="both"/>
        <w:rPr>
          <w:color w:val="000000" w:themeColor="text1"/>
          <w:sz w:val="28"/>
          <w:szCs w:val="28"/>
        </w:rPr>
      </w:pPr>
    </w:p>
    <w:p w:rsidR="001D27F5" w:rsidRDefault="001D27F5" w:rsidP="001D27F5">
      <w:pPr>
        <w:spacing w:line="360" w:lineRule="auto"/>
        <w:ind w:firstLine="720"/>
        <w:jc w:val="both"/>
        <w:rPr>
          <w:color w:val="000000" w:themeColor="text1"/>
          <w:sz w:val="28"/>
          <w:szCs w:val="28"/>
        </w:rPr>
      </w:pPr>
      <w:r w:rsidRPr="009C55DB">
        <w:rPr>
          <w:color w:val="000000" w:themeColor="text1"/>
          <w:sz w:val="28"/>
          <w:szCs w:val="28"/>
        </w:rPr>
        <w:t>Также следует отметить, что данная регрессия является робастной, поскольку в этом случае предполагается ослабление условий Гаусса-Маркова.</w:t>
      </w:r>
    </w:p>
    <w:p w:rsidR="002F0C5B" w:rsidRDefault="002F0C5B" w:rsidP="002F0C5B">
      <w:pPr>
        <w:spacing w:line="360" w:lineRule="auto"/>
        <w:ind w:firstLine="720"/>
        <w:jc w:val="both"/>
        <w:rPr>
          <w:color w:val="000000" w:themeColor="text1"/>
          <w:sz w:val="28"/>
          <w:szCs w:val="28"/>
        </w:rPr>
      </w:pPr>
      <w:r w:rsidRPr="009C55DB">
        <w:rPr>
          <w:color w:val="000000" w:themeColor="text1"/>
          <w:sz w:val="28"/>
          <w:szCs w:val="28"/>
        </w:rPr>
        <w:t>Таким образом, модель имеет вид (25):</w:t>
      </w:r>
    </w:p>
    <w:p w:rsidR="00355210" w:rsidRPr="009C55DB" w:rsidRDefault="00355210" w:rsidP="002F0C5B">
      <w:pPr>
        <w:spacing w:line="360" w:lineRule="auto"/>
        <w:ind w:firstLine="720"/>
        <w:jc w:val="both"/>
        <w:rPr>
          <w:color w:val="000000" w:themeColor="text1"/>
          <w:sz w:val="28"/>
          <w:szCs w:val="28"/>
        </w:rPr>
      </w:pPr>
    </w:p>
    <w:p w:rsidR="002F0C5B" w:rsidRPr="009C55DB" w:rsidRDefault="00BE313D" w:rsidP="002F0C5B">
      <w:pPr>
        <w:autoSpaceDE w:val="0"/>
        <w:autoSpaceDN w:val="0"/>
        <w:adjustRightInd w:val="0"/>
        <w:spacing w:line="360" w:lineRule="auto"/>
        <w:ind w:firstLine="720"/>
        <w:jc w:val="center"/>
        <w:rPr>
          <w:rFonts w:ascii="Cambria Math" w:hAnsi="Cambria Math"/>
          <w:color w:val="000000" w:themeColor="text1"/>
          <w:sz w:val="28"/>
          <w:szCs w:val="28"/>
        </w:rPr>
      </w:pPr>
      <w:r w:rsidRPr="00BE313D">
        <w:rPr>
          <w:noProof/>
          <w:color w:val="000000" w:themeColor="text1"/>
          <w:sz w:val="28"/>
          <w:szCs w:val="28"/>
        </w:rPr>
        <w:pict>
          <v:shape id="_x0000_s1032" type="#_x0000_t202" style="position:absolute;left:0;text-align:left;margin-left:452.7pt;margin-top:74.15pt;width:39.75pt;height:23.25pt;z-index:251663360" filled="f" stroked="f">
            <v:textbox>
              <w:txbxContent>
                <w:p w:rsidR="00583E10" w:rsidRPr="002F0C5B" w:rsidRDefault="00583E10" w:rsidP="002F0C5B">
                  <w:pPr>
                    <w:jc w:val="right"/>
                    <w:rPr>
                      <w:sz w:val="28"/>
                      <w:szCs w:val="28"/>
                    </w:rPr>
                  </w:pPr>
                  <w:r w:rsidRPr="002F0C5B">
                    <w:rPr>
                      <w:sz w:val="28"/>
                      <w:szCs w:val="28"/>
                    </w:rPr>
                    <w:t>(25)</w:t>
                  </w:r>
                </w:p>
              </w:txbxContent>
            </v:textbox>
          </v:shape>
        </w:pict>
      </w:r>
      <m:oMath>
        <m:r>
          <w:rPr>
            <w:rFonts w:ascii="Cambria Math" w:hAnsi="Cambria Math"/>
            <w:color w:val="000000" w:themeColor="text1"/>
            <w:sz w:val="28"/>
            <w:szCs w:val="28"/>
            <w:lang w:val="en-US"/>
          </w:rPr>
          <m:t>flat</m:t>
        </m:r>
        <m:r>
          <w:rPr>
            <w:rFonts w:ascii="Cambria Math" w:hAnsi="Cambria Math"/>
            <w:color w:val="000000" w:themeColor="text1"/>
            <w:sz w:val="28"/>
            <w:szCs w:val="28"/>
          </w:rPr>
          <m:t>_</m:t>
        </m:r>
        <m:r>
          <w:rPr>
            <w:rFonts w:ascii="Cambria Math" w:hAnsi="Cambria Math"/>
            <w:color w:val="000000" w:themeColor="text1"/>
            <w:sz w:val="28"/>
            <w:szCs w:val="28"/>
            <w:lang w:val="en-US"/>
          </w:rPr>
          <m:t>value</m:t>
        </m:r>
        <m:r>
          <w:rPr>
            <w:rFonts w:ascii="Cambria Math" w:hAnsi="Cambria Math"/>
            <w:color w:val="000000" w:themeColor="text1"/>
            <w:sz w:val="28"/>
            <w:szCs w:val="28"/>
          </w:rPr>
          <m:t xml:space="preserve">= </m:t>
        </m:r>
        <m:r>
          <w:rPr>
            <w:rFonts w:ascii="Cambria Math" w:hAnsi="Cambria Math"/>
            <w:color w:val="000000" w:themeColor="text1"/>
            <w:sz w:val="28"/>
            <w:szCs w:val="28"/>
            <w:lang w:val="en-US"/>
          </w:rPr>
          <m:t>totalsquare</m:t>
        </m:r>
        <m:r>
          <w:rPr>
            <w:rFonts w:ascii="Cambria Math" w:hAnsi="Cambria Math" w:cs="Cambria Math"/>
            <w:color w:val="000000" w:themeColor="text1"/>
            <w:sz w:val="28"/>
            <w:szCs w:val="28"/>
          </w:rPr>
          <m:t>*</m:t>
        </m:r>
        <m:r>
          <w:rPr>
            <w:rFonts w:ascii="Cambria Math" w:hAnsi="Cambria Math"/>
            <w:color w:val="000000" w:themeColor="text1"/>
            <w:sz w:val="28"/>
            <w:szCs w:val="28"/>
          </w:rPr>
          <m:t>11353.33+</m:t>
        </m:r>
        <m:r>
          <w:rPr>
            <w:rFonts w:ascii="Cambria Math" w:hAnsi="Cambria Math"/>
            <w:color w:val="000000" w:themeColor="text1"/>
            <w:sz w:val="28"/>
            <w:szCs w:val="28"/>
            <w:lang w:val="en-US"/>
          </w:rPr>
          <m:t>livingsquare</m:t>
        </m:r>
        <m:r>
          <w:rPr>
            <w:rFonts w:ascii="Cambria Math" w:hAnsi="Cambria Math" w:cs="Cambria Math"/>
            <w:color w:val="000000" w:themeColor="text1"/>
            <w:sz w:val="28"/>
            <w:szCs w:val="28"/>
          </w:rPr>
          <m:t>*</m:t>
        </m:r>
        <m:r>
          <w:rPr>
            <w:rFonts w:ascii="Cambria Math" w:hAnsi="Cambria Math"/>
            <w:color w:val="000000" w:themeColor="text1"/>
            <w:sz w:val="28"/>
            <w:szCs w:val="28"/>
          </w:rPr>
          <m:t>10804.72+</m:t>
        </m:r>
        <m:r>
          <w:rPr>
            <w:rFonts w:ascii="Cambria Math" w:hAnsi="Cambria Math"/>
            <w:color w:val="000000" w:themeColor="text1"/>
            <w:sz w:val="28"/>
            <w:szCs w:val="28"/>
            <w:lang w:val="en-US"/>
          </w:rPr>
          <m:t>kitc</m:t>
        </m:r>
        <m:r>
          <w:rPr>
            <w:rFonts w:ascii="Cambria Math" w:hAnsi="Cambria Math"/>
            <w:color w:val="000000" w:themeColor="text1"/>
            <w:sz w:val="28"/>
            <w:szCs w:val="28"/>
          </w:rPr>
          <m:t>h</m:t>
        </m:r>
        <m:r>
          <w:rPr>
            <w:rFonts w:ascii="Cambria Math" w:hAnsi="Cambria Math"/>
            <w:color w:val="000000" w:themeColor="text1"/>
            <w:sz w:val="28"/>
            <w:szCs w:val="28"/>
            <w:lang w:val="en-US"/>
          </w:rPr>
          <m:t>ensquare</m:t>
        </m:r>
        <m:r>
          <w:rPr>
            <w:rFonts w:ascii="Cambria Math" w:hAnsi="Cambria Math" w:cs="Cambria Math"/>
            <w:color w:val="000000" w:themeColor="text1"/>
            <w:sz w:val="28"/>
            <w:szCs w:val="28"/>
          </w:rPr>
          <m:t>*</m:t>
        </m:r>
        <m:r>
          <w:rPr>
            <w:rFonts w:ascii="Cambria Math" w:hAnsi="Cambria Math"/>
            <w:color w:val="000000" w:themeColor="text1"/>
            <w:sz w:val="28"/>
            <w:szCs w:val="28"/>
          </w:rPr>
          <m:t>22231.09+</m:t>
        </m:r>
        <m:r>
          <w:rPr>
            <w:rFonts w:ascii="Cambria Math" w:hAnsi="Cambria Math"/>
            <w:color w:val="000000" w:themeColor="text1"/>
            <w:sz w:val="28"/>
            <w:szCs w:val="28"/>
            <w:lang w:val="en-US"/>
          </w:rPr>
          <m:t>roomsquantity</m:t>
        </m:r>
        <m:r>
          <w:rPr>
            <w:rFonts w:ascii="Cambria Math" w:hAnsi="Cambria Math" w:cs="Cambria Math"/>
            <w:color w:val="000000" w:themeColor="text1"/>
            <w:sz w:val="28"/>
            <w:szCs w:val="28"/>
          </w:rPr>
          <m:t>*</m:t>
        </m:r>
        <m:r>
          <w:rPr>
            <w:rFonts w:ascii="Cambria Math" w:hAnsi="Cambria Math"/>
            <w:color w:val="000000" w:themeColor="text1"/>
            <w:sz w:val="28"/>
            <w:szCs w:val="28"/>
          </w:rPr>
          <m:t>22231.09++</m:t>
        </m:r>
        <m:r>
          <w:rPr>
            <w:rFonts w:ascii="Cambria Math" w:hAnsi="Cambria Math"/>
            <w:color w:val="000000" w:themeColor="text1"/>
            <w:sz w:val="28"/>
            <w:szCs w:val="28"/>
            <w:lang w:val="en-US"/>
          </w:rPr>
          <m:t>dispositionfloor</m:t>
        </m:r>
        <m:r>
          <w:rPr>
            <w:rFonts w:ascii="Cambria Math" w:hAnsi="Cambria Math" w:cs="Cambria Math"/>
            <w:color w:val="000000" w:themeColor="text1"/>
            <w:sz w:val="28"/>
            <w:szCs w:val="28"/>
          </w:rPr>
          <m:t>*</m:t>
        </m:r>
        <m:r>
          <w:rPr>
            <w:rFonts w:ascii="Cambria Math" w:hAnsi="Cambria Math"/>
            <w:color w:val="000000" w:themeColor="text1"/>
            <w:sz w:val="28"/>
            <w:szCs w:val="28"/>
          </w:rPr>
          <m:t>39223.38+</m:t>
        </m:r>
        <m:r>
          <w:rPr>
            <w:rFonts w:ascii="Cambria Math" w:hAnsi="Cambria Math"/>
            <w:color w:val="000000" w:themeColor="text1"/>
            <w:sz w:val="28"/>
            <w:szCs w:val="28"/>
            <w:lang w:val="en-US"/>
          </w:rPr>
          <m:t>floor</m:t>
        </m:r>
        <m:r>
          <w:rPr>
            <w:rFonts w:ascii="Cambria Math" w:hAnsi="Cambria Math"/>
            <w:color w:val="000000" w:themeColor="text1"/>
            <w:sz w:val="28"/>
            <w:szCs w:val="28"/>
            <w:lang w:val="en-US"/>
          </w:rPr>
          <m:t>dum</m:t>
        </m:r>
        <m:r>
          <w:rPr>
            <w:rFonts w:ascii="Cambria Math" w:hAnsi="Cambria Math" w:cs="Cambria Math"/>
            <w:color w:val="000000" w:themeColor="text1"/>
            <w:sz w:val="28"/>
            <w:szCs w:val="28"/>
          </w:rPr>
          <m:t>*</m:t>
        </m:r>
        <m:r>
          <w:rPr>
            <w:rFonts w:ascii="Cambria Math" w:hAnsi="Cambria Math"/>
            <w:color w:val="000000" w:themeColor="text1"/>
            <w:sz w:val="28"/>
            <w:szCs w:val="28"/>
          </w:rPr>
          <m:t>160594.9+</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buildperiod</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β</m:t>
                </m:r>
              </m:e>
              <m:sub>
                <m:r>
                  <w:rPr>
                    <w:rFonts w:ascii="Cambria Math" w:hAnsi="Cambria Math"/>
                    <w:color w:val="000000" w:themeColor="text1"/>
                    <w:sz w:val="28"/>
                    <w:szCs w:val="28"/>
                    <w:lang w:val="en-US"/>
                  </w:rPr>
                  <m:t>buildperiod</m:t>
                </m:r>
              </m:sub>
            </m:sSub>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m:t>
        </m:r>
        <m:r>
          <w:rPr>
            <w:rFonts w:ascii="Cambria Math" w:hAnsi="Cambria Math"/>
            <w:color w:val="000000" w:themeColor="text1"/>
            <w:sz w:val="28"/>
            <w:szCs w:val="28"/>
            <w:lang w:val="en-US"/>
          </w:rPr>
          <m:t>lavatory</m:t>
        </m:r>
        <m:r>
          <w:rPr>
            <w:rFonts w:ascii="Cambria Math" w:hAnsi="Cambria Math" w:cs="Cambria Math"/>
            <w:color w:val="000000" w:themeColor="text1"/>
            <w:sz w:val="28"/>
            <w:szCs w:val="28"/>
          </w:rPr>
          <m:t>*</m:t>
        </m:r>
        <m:r>
          <w:rPr>
            <w:rFonts w:ascii="Cambria Math" w:hAnsi="Cambria Math"/>
            <w:color w:val="000000" w:themeColor="text1"/>
            <w:sz w:val="28"/>
            <w:szCs w:val="28"/>
          </w:rPr>
          <m:t>75552.78+</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city</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city</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+598518.6</m:t>
        </m:r>
      </m:oMath>
      <w:r w:rsidR="002F0C5B" w:rsidRPr="009C55DB">
        <w:rPr>
          <w:rFonts w:ascii="Cambria Math" w:hAnsi="Cambria Math"/>
          <w:i/>
          <w:color w:val="000000" w:themeColor="text1"/>
          <w:sz w:val="28"/>
          <w:szCs w:val="28"/>
        </w:rPr>
        <w:t xml:space="preserve"> </w:t>
      </w:r>
      <w:r w:rsidR="002F0C5B" w:rsidRPr="009C55DB">
        <w:rPr>
          <w:rFonts w:ascii="Cambria Math" w:hAnsi="Cambria Math"/>
          <w:color w:val="000000" w:themeColor="text1"/>
          <w:sz w:val="28"/>
          <w:szCs w:val="28"/>
        </w:rPr>
        <w:t xml:space="preserve">     </w:t>
      </w:r>
    </w:p>
    <w:p w:rsidR="002F0C5B" w:rsidRDefault="002F0C5B" w:rsidP="001D27F5">
      <w:pPr>
        <w:spacing w:line="360" w:lineRule="auto"/>
        <w:ind w:firstLine="720"/>
        <w:jc w:val="both"/>
        <w:rPr>
          <w:color w:val="000000" w:themeColor="text1"/>
          <w:sz w:val="28"/>
          <w:szCs w:val="28"/>
        </w:rPr>
      </w:pPr>
    </w:p>
    <w:p w:rsidR="002F0C5B" w:rsidRDefault="002F0C5B" w:rsidP="002F0C5B">
      <w:pPr>
        <w:spacing w:line="360" w:lineRule="auto"/>
        <w:ind w:firstLine="720"/>
        <w:jc w:val="both"/>
        <w:rPr>
          <w:color w:val="000000" w:themeColor="text1"/>
          <w:sz w:val="28"/>
          <w:szCs w:val="28"/>
        </w:rPr>
      </w:pPr>
      <w:r w:rsidRPr="009C55DB">
        <w:rPr>
          <w:color w:val="000000" w:themeColor="text1"/>
          <w:sz w:val="28"/>
          <w:szCs w:val="28"/>
        </w:rPr>
        <w:t>Модель показывает положительную зависимость от показателей площадей (общей, жилой, кухни), количества комнат, этажа (как в количественном значении, так и для исключения «крайних» этажей). Также важен период застройки: квартиры в домах новее хрущевского типа стоят дороже; а также характеристики сан. узла и местоположении объекта (дома в Перми стоят не дешевле аналогов в других населенных пунктах края.</w:t>
      </w:r>
    </w:p>
    <w:p w:rsidR="00355210" w:rsidRPr="009C55DB" w:rsidRDefault="00355210" w:rsidP="00355210">
      <w:pPr>
        <w:spacing w:line="360" w:lineRule="auto"/>
        <w:ind w:firstLine="720"/>
        <w:rPr>
          <w:color w:val="000000" w:themeColor="text1"/>
          <w:sz w:val="28"/>
          <w:szCs w:val="28"/>
        </w:rPr>
      </w:pPr>
      <w:r>
        <w:rPr>
          <w:color w:val="000000" w:themeColor="text1"/>
          <w:sz w:val="28"/>
          <w:szCs w:val="28"/>
        </w:rPr>
        <w:t>При инструментировании цены квартиры показатель смещения (лямбда Хекмана) оказалась незначима и не была включена в модель.</w:t>
      </w:r>
    </w:p>
    <w:p w:rsidR="00355210" w:rsidRDefault="00355210" w:rsidP="00355210">
      <w:pPr>
        <w:spacing w:line="360" w:lineRule="auto"/>
        <w:ind w:firstLine="720"/>
        <w:jc w:val="both"/>
        <w:rPr>
          <w:color w:val="000000" w:themeColor="text1"/>
          <w:sz w:val="28"/>
          <w:szCs w:val="28"/>
        </w:rPr>
      </w:pPr>
      <w:r w:rsidRPr="009C55DB">
        <w:rPr>
          <w:color w:val="000000" w:themeColor="text1"/>
          <w:sz w:val="28"/>
          <w:szCs w:val="28"/>
        </w:rPr>
        <w:t>Следует убедиться, что в модели отсутствует мультиколлинеарность.</w:t>
      </w:r>
    </w:p>
    <w:p w:rsidR="00355210" w:rsidRPr="009C55DB" w:rsidRDefault="00355210" w:rsidP="00355210">
      <w:pPr>
        <w:spacing w:line="360" w:lineRule="auto"/>
        <w:ind w:firstLine="720"/>
        <w:jc w:val="both"/>
        <w:rPr>
          <w:color w:val="000000" w:themeColor="text1"/>
          <w:sz w:val="28"/>
          <w:szCs w:val="28"/>
        </w:rPr>
      </w:pPr>
      <w:r w:rsidRPr="009C55DB">
        <w:rPr>
          <w:color w:val="000000" w:themeColor="text1"/>
          <w:sz w:val="28"/>
          <w:szCs w:val="28"/>
        </w:rPr>
        <w:t xml:space="preserve">Значений </w:t>
      </w:r>
      <w:r w:rsidRPr="009C55DB">
        <w:rPr>
          <w:color w:val="000000" w:themeColor="text1"/>
          <w:sz w:val="28"/>
          <w:szCs w:val="28"/>
          <w:lang w:val="en-US"/>
        </w:rPr>
        <w:t>VIF</w:t>
      </w:r>
      <w:r w:rsidRPr="009C55DB">
        <w:rPr>
          <w:color w:val="000000" w:themeColor="text1"/>
          <w:sz w:val="28"/>
          <w:szCs w:val="28"/>
        </w:rPr>
        <w:t>, больших 10, не наблюдается, следовательно, мультиколлинеарности в модели нет</w:t>
      </w:r>
      <w:r>
        <w:rPr>
          <w:color w:val="000000" w:themeColor="text1"/>
          <w:sz w:val="28"/>
          <w:szCs w:val="28"/>
        </w:rPr>
        <w:t xml:space="preserve"> (Таблица 14</w:t>
      </w:r>
      <w:r w:rsidRPr="009C55DB">
        <w:rPr>
          <w:color w:val="000000" w:themeColor="text1"/>
          <w:sz w:val="28"/>
          <w:szCs w:val="28"/>
        </w:rPr>
        <w:t>).</w:t>
      </w:r>
    </w:p>
    <w:p w:rsidR="00355210" w:rsidRPr="009C55DB" w:rsidRDefault="00355210" w:rsidP="00355210">
      <w:pPr>
        <w:spacing w:line="360" w:lineRule="auto"/>
        <w:ind w:firstLine="720"/>
        <w:jc w:val="both"/>
        <w:rPr>
          <w:color w:val="000000" w:themeColor="text1"/>
          <w:sz w:val="28"/>
          <w:szCs w:val="28"/>
        </w:rPr>
      </w:pPr>
      <w:r>
        <w:rPr>
          <w:color w:val="000000" w:themeColor="text1"/>
          <w:sz w:val="28"/>
          <w:szCs w:val="28"/>
        </w:rPr>
        <w:lastRenderedPageBreak/>
        <w:t xml:space="preserve">Значимых различий между средними значениями </w:t>
      </w:r>
      <w:r w:rsidRPr="009C55DB">
        <w:rPr>
          <w:color w:val="000000" w:themeColor="text1"/>
          <w:sz w:val="28"/>
          <w:szCs w:val="28"/>
        </w:rPr>
        <w:t>предсказанн</w:t>
      </w:r>
      <w:r>
        <w:rPr>
          <w:color w:val="000000" w:themeColor="text1"/>
          <w:sz w:val="28"/>
          <w:szCs w:val="28"/>
        </w:rPr>
        <w:t>ой</w:t>
      </w:r>
      <w:r w:rsidRPr="009C55DB">
        <w:rPr>
          <w:color w:val="000000" w:themeColor="text1"/>
          <w:sz w:val="28"/>
          <w:szCs w:val="28"/>
        </w:rPr>
        <w:t xml:space="preserve"> и реальн</w:t>
      </w:r>
      <w:r>
        <w:rPr>
          <w:color w:val="000000" w:themeColor="text1"/>
          <w:sz w:val="28"/>
          <w:szCs w:val="28"/>
        </w:rPr>
        <w:t>ой</w:t>
      </w:r>
      <w:r w:rsidRPr="009C55DB">
        <w:rPr>
          <w:color w:val="000000" w:themeColor="text1"/>
          <w:sz w:val="28"/>
          <w:szCs w:val="28"/>
        </w:rPr>
        <w:t xml:space="preserve"> стоимост</w:t>
      </w:r>
      <w:r>
        <w:rPr>
          <w:color w:val="000000" w:themeColor="text1"/>
          <w:sz w:val="28"/>
          <w:szCs w:val="28"/>
        </w:rPr>
        <w:t>ями</w:t>
      </w:r>
      <w:r w:rsidRPr="009C55DB">
        <w:rPr>
          <w:color w:val="000000" w:themeColor="text1"/>
          <w:sz w:val="28"/>
          <w:szCs w:val="28"/>
        </w:rPr>
        <w:t xml:space="preserve"> объектов недвижимости </w:t>
      </w:r>
      <w:r>
        <w:rPr>
          <w:color w:val="000000" w:themeColor="text1"/>
          <w:sz w:val="28"/>
          <w:szCs w:val="28"/>
        </w:rPr>
        <w:t>не обнаружено</w:t>
      </w:r>
      <w:r w:rsidRPr="009C55DB">
        <w:rPr>
          <w:color w:val="000000" w:themeColor="text1"/>
          <w:sz w:val="28"/>
          <w:szCs w:val="28"/>
        </w:rPr>
        <w:t xml:space="preserve"> (Таблица 1</w:t>
      </w:r>
      <w:r>
        <w:rPr>
          <w:color w:val="000000" w:themeColor="text1"/>
          <w:sz w:val="28"/>
          <w:szCs w:val="28"/>
        </w:rPr>
        <w:t>5</w:t>
      </w:r>
      <w:r w:rsidRPr="009C55DB">
        <w:rPr>
          <w:color w:val="000000" w:themeColor="text1"/>
          <w:sz w:val="28"/>
          <w:szCs w:val="28"/>
        </w:rPr>
        <w:t>).</w:t>
      </w:r>
    </w:p>
    <w:p w:rsidR="002F0C5B" w:rsidRPr="009C55DB" w:rsidRDefault="002F0C5B" w:rsidP="00355210">
      <w:pPr>
        <w:spacing w:line="360" w:lineRule="auto"/>
        <w:jc w:val="both"/>
        <w:rPr>
          <w:color w:val="000000" w:themeColor="text1"/>
          <w:sz w:val="28"/>
          <w:szCs w:val="28"/>
        </w:rPr>
      </w:pPr>
    </w:p>
    <w:p w:rsidR="001D27F5" w:rsidRPr="009C55DB" w:rsidRDefault="001D27F5" w:rsidP="001D27F5">
      <w:pPr>
        <w:pStyle w:val="af1"/>
        <w:keepNext/>
        <w:spacing w:after="0" w:line="360" w:lineRule="auto"/>
        <w:ind w:firstLine="720"/>
        <w:jc w:val="right"/>
        <w:rPr>
          <w:rFonts w:ascii="Times New Roman" w:hAnsi="Times New Roman" w:cs="Times New Roman"/>
          <w:b w:val="0"/>
          <w:color w:val="000000" w:themeColor="text1"/>
          <w:sz w:val="28"/>
          <w:szCs w:val="28"/>
          <w:lang w:val="en-US"/>
        </w:rPr>
      </w:pPr>
      <w:r w:rsidRPr="009C55DB">
        <w:rPr>
          <w:rFonts w:ascii="Times New Roman" w:hAnsi="Times New Roman" w:cs="Times New Roman"/>
          <w:b w:val="0"/>
          <w:color w:val="000000" w:themeColor="text1"/>
          <w:sz w:val="28"/>
          <w:szCs w:val="28"/>
        </w:rPr>
        <w:t>Таблица</w:t>
      </w:r>
      <w:r w:rsidRPr="009C55DB">
        <w:rPr>
          <w:rFonts w:ascii="Times New Roman" w:hAnsi="Times New Roman" w:cs="Times New Roman"/>
          <w:b w:val="0"/>
          <w:color w:val="000000" w:themeColor="text1"/>
          <w:sz w:val="28"/>
          <w:szCs w:val="28"/>
          <w:lang w:val="en-US"/>
        </w:rPr>
        <w:t xml:space="preserve">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lang w:val="en-US"/>
        </w:rPr>
        <w:instrText xml:space="preserve"> SEQ </w:instrText>
      </w:r>
      <w:r w:rsidRPr="009C55DB">
        <w:rPr>
          <w:rFonts w:ascii="Times New Roman" w:hAnsi="Times New Roman" w:cs="Times New Roman"/>
          <w:b w:val="0"/>
          <w:color w:val="000000" w:themeColor="text1"/>
          <w:sz w:val="28"/>
          <w:szCs w:val="28"/>
        </w:rPr>
        <w:instrText>Таблица</w:instrText>
      </w:r>
      <w:r w:rsidRPr="009C55DB">
        <w:rPr>
          <w:rFonts w:ascii="Times New Roman" w:hAnsi="Times New Roman" w:cs="Times New Roman"/>
          <w:b w:val="0"/>
          <w:color w:val="000000" w:themeColor="text1"/>
          <w:sz w:val="28"/>
          <w:szCs w:val="28"/>
          <w:lang w:val="en-US"/>
        </w:rPr>
        <w:instrText xml:space="preserve"> \* ARABIC </w:instrText>
      </w:r>
      <w:r w:rsidR="00BE313D" w:rsidRPr="009C55DB">
        <w:rPr>
          <w:rFonts w:ascii="Times New Roman" w:hAnsi="Times New Roman" w:cs="Times New Roman"/>
          <w:b w:val="0"/>
          <w:color w:val="000000" w:themeColor="text1"/>
          <w:sz w:val="28"/>
          <w:szCs w:val="28"/>
        </w:rPr>
        <w:fldChar w:fldCharType="separate"/>
      </w:r>
      <w:r w:rsidR="002F0C5B">
        <w:rPr>
          <w:rFonts w:ascii="Times New Roman" w:hAnsi="Times New Roman" w:cs="Times New Roman"/>
          <w:b w:val="0"/>
          <w:noProof/>
          <w:color w:val="000000" w:themeColor="text1"/>
          <w:sz w:val="28"/>
          <w:szCs w:val="28"/>
          <w:lang w:val="en-US"/>
        </w:rPr>
        <w:t>13</w:t>
      </w:r>
      <w:r w:rsidR="00BE313D" w:rsidRPr="009C55DB">
        <w:rPr>
          <w:rFonts w:ascii="Times New Roman" w:hAnsi="Times New Roman" w:cs="Times New Roman"/>
          <w:b w:val="0"/>
          <w:color w:val="000000" w:themeColor="text1"/>
          <w:sz w:val="28"/>
          <w:szCs w:val="28"/>
        </w:rPr>
        <w:fldChar w:fldCharType="end"/>
      </w:r>
    </w:p>
    <w:p w:rsidR="00B80196" w:rsidRPr="002F0C5B" w:rsidRDefault="001D27F5" w:rsidP="002F0C5B">
      <w:pPr>
        <w:pStyle w:val="af1"/>
        <w:keepNext/>
        <w:spacing w:after="0" w:line="360"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lang w:val="en-US"/>
        </w:rPr>
        <w:t>Eq. 5</w:t>
      </w:r>
    </w:p>
    <w:tbl>
      <w:tblPr>
        <w:tblStyle w:val="af0"/>
        <w:tblW w:w="0" w:type="auto"/>
        <w:tblLook w:val="04A0"/>
      </w:tblPr>
      <w:tblGrid>
        <w:gridCol w:w="3190"/>
        <w:gridCol w:w="3190"/>
        <w:gridCol w:w="3191"/>
      </w:tblGrid>
      <w:tr w:rsidR="00DD0250" w:rsidRPr="009C55DB" w:rsidTr="00DD0250">
        <w:tc>
          <w:tcPr>
            <w:tcW w:w="3190" w:type="dxa"/>
          </w:tcPr>
          <w:p w:rsidR="00DD0250" w:rsidRPr="009C55DB" w:rsidRDefault="00DD0250" w:rsidP="00566A0C">
            <w:pPr>
              <w:jc w:val="both"/>
              <w:rPr>
                <w:rFonts w:ascii="Times New Roman" w:hAnsi="Times New Roman" w:cs="Times New Roman"/>
                <w:color w:val="000000" w:themeColor="text1"/>
                <w:lang w:val="en-US"/>
              </w:rPr>
            </w:pPr>
          </w:p>
        </w:tc>
        <w:tc>
          <w:tcPr>
            <w:tcW w:w="3190" w:type="dxa"/>
          </w:tcPr>
          <w:p w:rsidR="00DD0250" w:rsidRPr="009C55DB" w:rsidRDefault="00DD0250" w:rsidP="00566A0C">
            <w:pPr>
              <w:jc w:val="both"/>
              <w:rPr>
                <w:rFonts w:ascii="Times New Roman" w:hAnsi="Times New Roman" w:cs="Times New Roman"/>
                <w:color w:val="000000" w:themeColor="text1"/>
                <w:lang w:val="en-US"/>
              </w:rPr>
            </w:pPr>
          </w:p>
        </w:tc>
        <w:tc>
          <w:tcPr>
            <w:tcW w:w="3191" w:type="dxa"/>
          </w:tcPr>
          <w:p w:rsidR="00DD0250" w:rsidRPr="009C55DB" w:rsidRDefault="00DD0250"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Eq. 5 (robust regression)</w:t>
            </w:r>
          </w:p>
        </w:tc>
      </w:tr>
      <w:tr w:rsidR="00DD0250" w:rsidRPr="009C55DB" w:rsidTr="00DD0250">
        <w:tc>
          <w:tcPr>
            <w:tcW w:w="3190" w:type="dxa"/>
          </w:tcPr>
          <w:p w:rsidR="00DD0250" w:rsidRPr="009C55DB" w:rsidRDefault="001A7D03" w:rsidP="00566A0C">
            <w:pPr>
              <w:jc w:val="both"/>
              <w:rPr>
                <w:rFonts w:ascii="Times New Roman" w:hAnsi="Times New Roman" w:cs="Times New Roman"/>
                <w:color w:val="000000" w:themeColor="text1"/>
              </w:rPr>
            </w:pPr>
            <w:r w:rsidRPr="009C55DB">
              <w:rPr>
                <w:rFonts w:ascii="Times New Roman" w:hAnsi="Times New Roman" w:cs="Times New Roman"/>
                <w:color w:val="000000" w:themeColor="text1"/>
              </w:rPr>
              <w:t>Общая площадь</w:t>
            </w:r>
          </w:p>
        </w:tc>
        <w:tc>
          <w:tcPr>
            <w:tcW w:w="3190" w:type="dxa"/>
          </w:tcPr>
          <w:p w:rsidR="00DD0250" w:rsidRPr="009C55DB" w:rsidRDefault="00DD0250" w:rsidP="00566A0C">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totalsquare</w:t>
            </w:r>
          </w:p>
        </w:tc>
        <w:tc>
          <w:tcPr>
            <w:tcW w:w="3191" w:type="dxa"/>
          </w:tcPr>
          <w:p w:rsidR="00DD0250" w:rsidRPr="009C55DB" w:rsidRDefault="00190D30"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11353.33*</w:t>
            </w:r>
          </w:p>
          <w:p w:rsidR="00190D30" w:rsidRPr="009C55DB" w:rsidRDefault="00190D30"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(5053.697)</w:t>
            </w:r>
          </w:p>
        </w:tc>
      </w:tr>
      <w:tr w:rsidR="00DD0250" w:rsidRPr="009C55DB" w:rsidTr="00DD0250">
        <w:tc>
          <w:tcPr>
            <w:tcW w:w="3190" w:type="dxa"/>
          </w:tcPr>
          <w:p w:rsidR="00DD0250" w:rsidRPr="009C55DB" w:rsidRDefault="001A7D03" w:rsidP="00566A0C">
            <w:pPr>
              <w:jc w:val="both"/>
              <w:rPr>
                <w:rFonts w:ascii="Times New Roman" w:hAnsi="Times New Roman" w:cs="Times New Roman"/>
                <w:color w:val="000000" w:themeColor="text1"/>
              </w:rPr>
            </w:pPr>
            <w:r w:rsidRPr="009C55DB">
              <w:rPr>
                <w:rFonts w:ascii="Times New Roman" w:hAnsi="Times New Roman" w:cs="Times New Roman"/>
                <w:color w:val="000000" w:themeColor="text1"/>
              </w:rPr>
              <w:t>Жилая площадь</w:t>
            </w:r>
          </w:p>
        </w:tc>
        <w:tc>
          <w:tcPr>
            <w:tcW w:w="3190" w:type="dxa"/>
          </w:tcPr>
          <w:p w:rsidR="00DD0250" w:rsidRPr="009C55DB" w:rsidRDefault="00DD0250" w:rsidP="00566A0C">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livingsquare</w:t>
            </w:r>
          </w:p>
        </w:tc>
        <w:tc>
          <w:tcPr>
            <w:tcW w:w="3191" w:type="dxa"/>
          </w:tcPr>
          <w:p w:rsidR="00DD0250" w:rsidRPr="009C55DB" w:rsidRDefault="00190D30"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10804.72*</w:t>
            </w:r>
          </w:p>
          <w:p w:rsidR="00190D30" w:rsidRPr="009C55DB" w:rsidRDefault="00190D30"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(5</w:t>
            </w:r>
            <w:r w:rsidR="001A7D03" w:rsidRPr="009C55DB">
              <w:rPr>
                <w:rFonts w:ascii="Times New Roman" w:hAnsi="Times New Roman" w:cs="Times New Roman"/>
                <w:color w:val="000000" w:themeColor="text1"/>
              </w:rPr>
              <w:t>5</w:t>
            </w:r>
            <w:r w:rsidRPr="009C55DB">
              <w:rPr>
                <w:rFonts w:ascii="Times New Roman" w:hAnsi="Times New Roman" w:cs="Times New Roman"/>
                <w:color w:val="000000" w:themeColor="text1"/>
                <w:lang w:val="en-US"/>
              </w:rPr>
              <w:t>109.1)</w:t>
            </w:r>
          </w:p>
        </w:tc>
      </w:tr>
      <w:tr w:rsidR="00DD0250" w:rsidRPr="009C55DB" w:rsidTr="00DD0250">
        <w:tc>
          <w:tcPr>
            <w:tcW w:w="3190" w:type="dxa"/>
          </w:tcPr>
          <w:p w:rsidR="00DD0250" w:rsidRPr="009C55DB" w:rsidRDefault="001A7D03" w:rsidP="00566A0C">
            <w:pPr>
              <w:jc w:val="both"/>
              <w:rPr>
                <w:rFonts w:ascii="Times New Roman" w:hAnsi="Times New Roman" w:cs="Times New Roman"/>
                <w:color w:val="000000" w:themeColor="text1"/>
              </w:rPr>
            </w:pPr>
            <w:r w:rsidRPr="009C55DB">
              <w:rPr>
                <w:rFonts w:ascii="Times New Roman" w:hAnsi="Times New Roman" w:cs="Times New Roman"/>
                <w:color w:val="000000" w:themeColor="text1"/>
              </w:rPr>
              <w:t>Площадь кухни</w:t>
            </w:r>
          </w:p>
        </w:tc>
        <w:tc>
          <w:tcPr>
            <w:tcW w:w="3190" w:type="dxa"/>
          </w:tcPr>
          <w:p w:rsidR="00DD0250" w:rsidRPr="009C55DB" w:rsidRDefault="00DD0250" w:rsidP="00566A0C">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kitchensquare</w:t>
            </w:r>
          </w:p>
        </w:tc>
        <w:tc>
          <w:tcPr>
            <w:tcW w:w="3191" w:type="dxa"/>
          </w:tcPr>
          <w:p w:rsidR="00DD0250" w:rsidRPr="009C55DB" w:rsidRDefault="00190D30"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22231.09**</w:t>
            </w:r>
          </w:p>
          <w:p w:rsidR="00190D30" w:rsidRPr="009C55DB" w:rsidRDefault="00190D30"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(7226.275)</w:t>
            </w:r>
          </w:p>
        </w:tc>
      </w:tr>
      <w:tr w:rsidR="00DD0250" w:rsidRPr="009C55DB" w:rsidTr="00DD0250">
        <w:tc>
          <w:tcPr>
            <w:tcW w:w="3190" w:type="dxa"/>
          </w:tcPr>
          <w:p w:rsidR="00DD0250" w:rsidRPr="009C55DB" w:rsidRDefault="001A7D03" w:rsidP="00566A0C">
            <w:pPr>
              <w:jc w:val="both"/>
              <w:rPr>
                <w:rFonts w:ascii="Times New Roman" w:hAnsi="Times New Roman" w:cs="Times New Roman"/>
                <w:color w:val="000000" w:themeColor="text1"/>
              </w:rPr>
            </w:pPr>
            <w:r w:rsidRPr="009C55DB">
              <w:rPr>
                <w:rFonts w:ascii="Times New Roman" w:hAnsi="Times New Roman" w:cs="Times New Roman"/>
                <w:color w:val="000000" w:themeColor="text1"/>
              </w:rPr>
              <w:t>Количество комнат</w:t>
            </w:r>
          </w:p>
        </w:tc>
        <w:tc>
          <w:tcPr>
            <w:tcW w:w="3190" w:type="dxa"/>
          </w:tcPr>
          <w:p w:rsidR="00DD0250" w:rsidRPr="009C55DB" w:rsidRDefault="00DD0250" w:rsidP="00566A0C">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roomsquantity</w:t>
            </w:r>
          </w:p>
        </w:tc>
        <w:tc>
          <w:tcPr>
            <w:tcW w:w="3191" w:type="dxa"/>
          </w:tcPr>
          <w:p w:rsidR="00DD0250" w:rsidRPr="009C55DB" w:rsidRDefault="00190D30"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104341.6*</w:t>
            </w:r>
          </w:p>
          <w:p w:rsidR="00190D30" w:rsidRPr="009C55DB" w:rsidRDefault="00190D30"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(5</w:t>
            </w:r>
            <w:r w:rsidR="001A7D03" w:rsidRPr="009C55DB">
              <w:rPr>
                <w:rFonts w:ascii="Times New Roman" w:hAnsi="Times New Roman" w:cs="Times New Roman"/>
                <w:color w:val="000000" w:themeColor="text1"/>
              </w:rPr>
              <w:t>2</w:t>
            </w:r>
            <w:r w:rsidRPr="009C55DB">
              <w:rPr>
                <w:rFonts w:ascii="Times New Roman" w:hAnsi="Times New Roman" w:cs="Times New Roman"/>
                <w:color w:val="000000" w:themeColor="text1"/>
                <w:lang w:val="en-US"/>
              </w:rPr>
              <w:t>275.7)</w:t>
            </w:r>
          </w:p>
        </w:tc>
      </w:tr>
      <w:tr w:rsidR="00DD0250" w:rsidRPr="009C55DB" w:rsidTr="00DD0250">
        <w:tc>
          <w:tcPr>
            <w:tcW w:w="3190" w:type="dxa"/>
          </w:tcPr>
          <w:p w:rsidR="00DD0250" w:rsidRPr="009C55DB" w:rsidRDefault="001A7D03" w:rsidP="00566A0C">
            <w:pPr>
              <w:jc w:val="both"/>
              <w:rPr>
                <w:rFonts w:ascii="Times New Roman" w:hAnsi="Times New Roman" w:cs="Times New Roman"/>
                <w:color w:val="000000" w:themeColor="text1"/>
              </w:rPr>
            </w:pPr>
            <w:r w:rsidRPr="009C55DB">
              <w:rPr>
                <w:rFonts w:ascii="Times New Roman" w:hAnsi="Times New Roman" w:cs="Times New Roman"/>
                <w:color w:val="000000" w:themeColor="text1"/>
              </w:rPr>
              <w:t>Этаж</w:t>
            </w:r>
          </w:p>
        </w:tc>
        <w:tc>
          <w:tcPr>
            <w:tcW w:w="3190" w:type="dxa"/>
          </w:tcPr>
          <w:p w:rsidR="00DD0250" w:rsidRPr="009C55DB" w:rsidRDefault="00DD0250" w:rsidP="00566A0C">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dispositionfloor</w:t>
            </w:r>
          </w:p>
        </w:tc>
        <w:tc>
          <w:tcPr>
            <w:tcW w:w="3191" w:type="dxa"/>
          </w:tcPr>
          <w:p w:rsidR="00DD0250" w:rsidRPr="009C55DB" w:rsidRDefault="00190D30"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39223.38**</w:t>
            </w:r>
          </w:p>
          <w:p w:rsidR="00190D30" w:rsidRPr="009C55DB" w:rsidRDefault="00190D30"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(4997.95)</w:t>
            </w:r>
          </w:p>
        </w:tc>
      </w:tr>
      <w:tr w:rsidR="00DD0250" w:rsidRPr="009C55DB" w:rsidTr="00DD0250">
        <w:tc>
          <w:tcPr>
            <w:tcW w:w="3190" w:type="dxa"/>
          </w:tcPr>
          <w:p w:rsidR="00DD0250" w:rsidRPr="009C55DB" w:rsidRDefault="001A7D03" w:rsidP="00566A0C">
            <w:pPr>
              <w:jc w:val="both"/>
              <w:rPr>
                <w:rFonts w:ascii="Times New Roman" w:hAnsi="Times New Roman" w:cs="Times New Roman"/>
                <w:color w:val="000000" w:themeColor="text1"/>
              </w:rPr>
            </w:pPr>
            <w:r w:rsidRPr="009C55DB">
              <w:rPr>
                <w:rFonts w:ascii="Times New Roman" w:hAnsi="Times New Roman" w:cs="Times New Roman"/>
                <w:color w:val="000000" w:themeColor="text1"/>
              </w:rPr>
              <w:t>Дамми-переменная этажа</w:t>
            </w:r>
          </w:p>
        </w:tc>
        <w:tc>
          <w:tcPr>
            <w:tcW w:w="3190" w:type="dxa"/>
          </w:tcPr>
          <w:p w:rsidR="00DD0250" w:rsidRPr="009C55DB" w:rsidRDefault="00DD0250" w:rsidP="00566A0C">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floordum</w:t>
            </w:r>
          </w:p>
        </w:tc>
        <w:tc>
          <w:tcPr>
            <w:tcW w:w="3191" w:type="dxa"/>
          </w:tcPr>
          <w:p w:rsidR="00DD0250" w:rsidRPr="009C55DB" w:rsidRDefault="00190D30"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160594.9**</w:t>
            </w:r>
          </w:p>
          <w:p w:rsidR="00190D30" w:rsidRPr="009C55DB" w:rsidRDefault="00190D30"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(27145.48)</w:t>
            </w:r>
          </w:p>
        </w:tc>
      </w:tr>
      <w:tr w:rsidR="00DD0250" w:rsidRPr="009C55DB" w:rsidTr="00DD0250">
        <w:tc>
          <w:tcPr>
            <w:tcW w:w="3190" w:type="dxa"/>
          </w:tcPr>
          <w:p w:rsidR="00DD0250" w:rsidRPr="009C55DB" w:rsidRDefault="001A7D03" w:rsidP="00566A0C">
            <w:pPr>
              <w:jc w:val="both"/>
              <w:rPr>
                <w:rFonts w:ascii="Times New Roman" w:hAnsi="Times New Roman" w:cs="Times New Roman"/>
                <w:color w:val="000000" w:themeColor="text1"/>
              </w:rPr>
            </w:pPr>
            <w:r w:rsidRPr="009C55DB">
              <w:rPr>
                <w:rFonts w:ascii="Times New Roman" w:hAnsi="Times New Roman" w:cs="Times New Roman"/>
                <w:color w:val="000000" w:themeColor="text1"/>
              </w:rPr>
              <w:t>Период постройки</w:t>
            </w:r>
          </w:p>
        </w:tc>
        <w:tc>
          <w:tcPr>
            <w:tcW w:w="3190" w:type="dxa"/>
          </w:tcPr>
          <w:p w:rsidR="00DD0250" w:rsidRPr="009C55DB" w:rsidRDefault="00DD0250" w:rsidP="00566A0C">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buildperiod</w:t>
            </w:r>
          </w:p>
        </w:tc>
        <w:tc>
          <w:tcPr>
            <w:tcW w:w="3191" w:type="dxa"/>
          </w:tcPr>
          <w:p w:rsidR="00DD0250" w:rsidRPr="009C55DB" w:rsidRDefault="00DD0250" w:rsidP="00566A0C">
            <w:pPr>
              <w:jc w:val="center"/>
              <w:rPr>
                <w:rFonts w:ascii="Times New Roman" w:hAnsi="Times New Roman" w:cs="Times New Roman"/>
                <w:color w:val="000000" w:themeColor="text1"/>
                <w:lang w:val="en-US"/>
              </w:rPr>
            </w:pPr>
          </w:p>
        </w:tc>
      </w:tr>
      <w:tr w:rsidR="001A7D03" w:rsidRPr="009C55DB" w:rsidTr="00DD0250">
        <w:tc>
          <w:tcPr>
            <w:tcW w:w="3190" w:type="dxa"/>
          </w:tcPr>
          <w:p w:rsidR="001A7D03" w:rsidRPr="009C55DB" w:rsidRDefault="001A7D03" w:rsidP="00566A0C">
            <w:pPr>
              <w:jc w:val="both"/>
              <w:rPr>
                <w:rFonts w:ascii="Times New Roman" w:hAnsi="Times New Roman" w:cs="Times New Roman"/>
                <w:color w:val="000000" w:themeColor="text1"/>
              </w:rPr>
            </w:pPr>
          </w:p>
        </w:tc>
        <w:tc>
          <w:tcPr>
            <w:tcW w:w="3190" w:type="dxa"/>
          </w:tcPr>
          <w:p w:rsidR="001A7D03" w:rsidRPr="009C55DB" w:rsidRDefault="001A7D03" w:rsidP="00566A0C">
            <w:pPr>
              <w:jc w:val="right"/>
              <w:rPr>
                <w:rFonts w:ascii="Times New Roman" w:hAnsi="Times New Roman" w:cs="Times New Roman"/>
                <w:color w:val="000000" w:themeColor="text1"/>
              </w:rPr>
            </w:pPr>
            <w:r w:rsidRPr="009C55DB">
              <w:rPr>
                <w:rFonts w:ascii="Times New Roman" w:hAnsi="Times New Roman" w:cs="Times New Roman"/>
                <w:color w:val="000000" w:themeColor="text1"/>
              </w:rPr>
              <w:t>0</w:t>
            </w:r>
          </w:p>
        </w:tc>
        <w:tc>
          <w:tcPr>
            <w:tcW w:w="3191" w:type="dxa"/>
          </w:tcPr>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143186</w:t>
            </w:r>
          </w:p>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116071.5</w:t>
            </w:r>
            <w:r w:rsidRPr="009C55DB">
              <w:rPr>
                <w:rFonts w:ascii="Times New Roman" w:hAnsi="Times New Roman" w:cs="Times New Roman"/>
                <w:color w:val="000000" w:themeColor="text1"/>
              </w:rPr>
              <w:t>)</w:t>
            </w:r>
          </w:p>
        </w:tc>
      </w:tr>
      <w:tr w:rsidR="001A7D03" w:rsidRPr="009C55DB" w:rsidTr="00DD0250">
        <w:tc>
          <w:tcPr>
            <w:tcW w:w="3190" w:type="dxa"/>
          </w:tcPr>
          <w:p w:rsidR="001A7D03" w:rsidRPr="009C55DB" w:rsidRDefault="001A7D03" w:rsidP="00566A0C">
            <w:pPr>
              <w:jc w:val="both"/>
              <w:rPr>
                <w:rFonts w:ascii="Times New Roman" w:hAnsi="Times New Roman" w:cs="Times New Roman"/>
                <w:color w:val="000000" w:themeColor="text1"/>
              </w:rPr>
            </w:pPr>
          </w:p>
        </w:tc>
        <w:tc>
          <w:tcPr>
            <w:tcW w:w="3190" w:type="dxa"/>
          </w:tcPr>
          <w:p w:rsidR="001A7D03" w:rsidRPr="009C55DB" w:rsidRDefault="001A7D03" w:rsidP="00566A0C">
            <w:pPr>
              <w:jc w:val="right"/>
              <w:rPr>
                <w:rFonts w:ascii="Times New Roman" w:hAnsi="Times New Roman" w:cs="Times New Roman"/>
                <w:color w:val="000000" w:themeColor="text1"/>
              </w:rPr>
            </w:pPr>
            <w:r w:rsidRPr="009C55DB">
              <w:rPr>
                <w:rFonts w:ascii="Times New Roman" w:hAnsi="Times New Roman" w:cs="Times New Roman"/>
                <w:color w:val="000000" w:themeColor="text1"/>
              </w:rPr>
              <w:t>2</w:t>
            </w:r>
          </w:p>
        </w:tc>
        <w:tc>
          <w:tcPr>
            <w:tcW w:w="3191" w:type="dxa"/>
          </w:tcPr>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182847</w:t>
            </w:r>
            <w:r w:rsidRPr="009C55DB">
              <w:rPr>
                <w:rFonts w:ascii="Times New Roman" w:hAnsi="Times New Roman" w:cs="Times New Roman"/>
                <w:color w:val="000000" w:themeColor="text1"/>
              </w:rPr>
              <w:t>**</w:t>
            </w:r>
          </w:p>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61363.42</w:t>
            </w:r>
            <w:r w:rsidRPr="009C55DB">
              <w:rPr>
                <w:rFonts w:ascii="Times New Roman" w:hAnsi="Times New Roman" w:cs="Times New Roman"/>
                <w:color w:val="000000" w:themeColor="text1"/>
              </w:rPr>
              <w:t>)</w:t>
            </w:r>
          </w:p>
        </w:tc>
      </w:tr>
      <w:tr w:rsidR="001A7D03" w:rsidRPr="009C55DB" w:rsidTr="00DD0250">
        <w:tc>
          <w:tcPr>
            <w:tcW w:w="3190" w:type="dxa"/>
          </w:tcPr>
          <w:p w:rsidR="001A7D03" w:rsidRPr="009C55DB" w:rsidRDefault="001A7D03" w:rsidP="00566A0C">
            <w:pPr>
              <w:jc w:val="both"/>
              <w:rPr>
                <w:rFonts w:ascii="Times New Roman" w:hAnsi="Times New Roman" w:cs="Times New Roman"/>
                <w:color w:val="000000" w:themeColor="text1"/>
              </w:rPr>
            </w:pPr>
          </w:p>
        </w:tc>
        <w:tc>
          <w:tcPr>
            <w:tcW w:w="3190" w:type="dxa"/>
          </w:tcPr>
          <w:p w:rsidR="001A7D03" w:rsidRPr="009C55DB" w:rsidRDefault="001A7D03" w:rsidP="00566A0C">
            <w:pPr>
              <w:jc w:val="right"/>
              <w:rPr>
                <w:rFonts w:ascii="Times New Roman" w:hAnsi="Times New Roman" w:cs="Times New Roman"/>
                <w:color w:val="000000" w:themeColor="text1"/>
              </w:rPr>
            </w:pPr>
            <w:r w:rsidRPr="009C55DB">
              <w:rPr>
                <w:rFonts w:ascii="Times New Roman" w:hAnsi="Times New Roman" w:cs="Times New Roman"/>
                <w:color w:val="000000" w:themeColor="text1"/>
              </w:rPr>
              <w:t>3</w:t>
            </w:r>
          </w:p>
        </w:tc>
        <w:tc>
          <w:tcPr>
            <w:tcW w:w="3191" w:type="dxa"/>
          </w:tcPr>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367098.1</w:t>
            </w:r>
            <w:r w:rsidRPr="009C55DB">
              <w:rPr>
                <w:rFonts w:ascii="Times New Roman" w:hAnsi="Times New Roman" w:cs="Times New Roman"/>
                <w:color w:val="000000" w:themeColor="text1"/>
              </w:rPr>
              <w:t>**</w:t>
            </w:r>
          </w:p>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103167.9</w:t>
            </w:r>
            <w:r w:rsidRPr="009C55DB">
              <w:rPr>
                <w:rFonts w:ascii="Times New Roman" w:hAnsi="Times New Roman" w:cs="Times New Roman"/>
                <w:color w:val="000000" w:themeColor="text1"/>
              </w:rPr>
              <w:t>)</w:t>
            </w:r>
          </w:p>
        </w:tc>
      </w:tr>
      <w:tr w:rsidR="001A7D03" w:rsidRPr="009C55DB" w:rsidTr="00DD0250">
        <w:tc>
          <w:tcPr>
            <w:tcW w:w="3190" w:type="dxa"/>
          </w:tcPr>
          <w:p w:rsidR="001A7D03" w:rsidRPr="009C55DB" w:rsidRDefault="001A7D03" w:rsidP="00566A0C">
            <w:pPr>
              <w:jc w:val="both"/>
              <w:rPr>
                <w:rFonts w:ascii="Times New Roman" w:hAnsi="Times New Roman" w:cs="Times New Roman"/>
                <w:color w:val="000000" w:themeColor="text1"/>
              </w:rPr>
            </w:pPr>
            <w:r w:rsidRPr="009C55DB">
              <w:rPr>
                <w:rFonts w:ascii="Times New Roman" w:hAnsi="Times New Roman" w:cs="Times New Roman"/>
                <w:color w:val="000000" w:themeColor="text1"/>
              </w:rPr>
              <w:t>Сан</w:t>
            </w:r>
            <w:r w:rsidRPr="009C55DB">
              <w:rPr>
                <w:rFonts w:ascii="Times New Roman" w:hAnsi="Times New Roman" w:cs="Times New Roman"/>
                <w:color w:val="000000" w:themeColor="text1"/>
                <w:lang w:val="en-US"/>
              </w:rPr>
              <w:t xml:space="preserve">. </w:t>
            </w:r>
            <w:r w:rsidRPr="009C55DB">
              <w:rPr>
                <w:rFonts w:ascii="Times New Roman" w:hAnsi="Times New Roman" w:cs="Times New Roman"/>
                <w:color w:val="000000" w:themeColor="text1"/>
              </w:rPr>
              <w:t>узел</w:t>
            </w:r>
          </w:p>
        </w:tc>
        <w:tc>
          <w:tcPr>
            <w:tcW w:w="3190" w:type="dxa"/>
          </w:tcPr>
          <w:p w:rsidR="001A7D03" w:rsidRPr="009C55DB" w:rsidRDefault="001A7D03" w:rsidP="00566A0C">
            <w:pP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lavatory</w:t>
            </w:r>
          </w:p>
        </w:tc>
        <w:tc>
          <w:tcPr>
            <w:tcW w:w="3191" w:type="dxa"/>
          </w:tcPr>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-75552.78</w:t>
            </w:r>
            <w:r w:rsidRPr="009C55DB">
              <w:rPr>
                <w:rFonts w:ascii="Times New Roman" w:hAnsi="Times New Roman" w:cs="Times New Roman"/>
                <w:color w:val="000000" w:themeColor="text1"/>
              </w:rPr>
              <w:t>*</w:t>
            </w:r>
          </w:p>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38517.62</w:t>
            </w:r>
            <w:r w:rsidRPr="009C55DB">
              <w:rPr>
                <w:rFonts w:ascii="Times New Roman" w:hAnsi="Times New Roman" w:cs="Times New Roman"/>
                <w:color w:val="000000" w:themeColor="text1"/>
              </w:rPr>
              <w:t>)</w:t>
            </w:r>
          </w:p>
        </w:tc>
      </w:tr>
      <w:tr w:rsidR="001A7D03" w:rsidRPr="009C55DB" w:rsidTr="00DD0250">
        <w:tc>
          <w:tcPr>
            <w:tcW w:w="3190" w:type="dxa"/>
          </w:tcPr>
          <w:p w:rsidR="001A7D03" w:rsidRPr="009C55DB" w:rsidRDefault="001A7D03" w:rsidP="00566A0C">
            <w:pPr>
              <w:jc w:val="both"/>
              <w:rPr>
                <w:rFonts w:ascii="Times New Roman" w:hAnsi="Times New Roman" w:cs="Times New Roman"/>
                <w:color w:val="000000" w:themeColor="text1"/>
              </w:rPr>
            </w:pPr>
            <w:r w:rsidRPr="009C55DB">
              <w:rPr>
                <w:rFonts w:ascii="Times New Roman" w:hAnsi="Times New Roman" w:cs="Times New Roman"/>
                <w:color w:val="000000" w:themeColor="text1"/>
              </w:rPr>
              <w:t>Населенный пункт</w:t>
            </w:r>
          </w:p>
        </w:tc>
        <w:tc>
          <w:tcPr>
            <w:tcW w:w="3190" w:type="dxa"/>
          </w:tcPr>
          <w:p w:rsidR="001A7D03" w:rsidRPr="009C55DB" w:rsidRDefault="001A7D03" w:rsidP="00566A0C">
            <w:pP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city</w:t>
            </w:r>
          </w:p>
        </w:tc>
        <w:tc>
          <w:tcPr>
            <w:tcW w:w="3191" w:type="dxa"/>
          </w:tcPr>
          <w:p w:rsidR="001A7D03" w:rsidRPr="009C55DB" w:rsidRDefault="001A7D03" w:rsidP="00566A0C">
            <w:pPr>
              <w:jc w:val="center"/>
              <w:rPr>
                <w:rFonts w:ascii="Times New Roman" w:hAnsi="Times New Roman" w:cs="Times New Roman"/>
                <w:color w:val="000000" w:themeColor="text1"/>
                <w:lang w:val="en-US"/>
              </w:rPr>
            </w:pPr>
          </w:p>
        </w:tc>
      </w:tr>
      <w:tr w:rsidR="001A7D03" w:rsidRPr="009C55DB" w:rsidTr="00DD0250">
        <w:tc>
          <w:tcPr>
            <w:tcW w:w="3190" w:type="dxa"/>
          </w:tcPr>
          <w:p w:rsidR="001A7D03" w:rsidRPr="009C55DB" w:rsidRDefault="001A7D03" w:rsidP="00566A0C">
            <w:pPr>
              <w:jc w:val="both"/>
              <w:rPr>
                <w:rFonts w:ascii="Times New Roman" w:hAnsi="Times New Roman" w:cs="Times New Roman"/>
                <w:color w:val="000000" w:themeColor="text1"/>
              </w:rPr>
            </w:pPr>
          </w:p>
        </w:tc>
        <w:tc>
          <w:tcPr>
            <w:tcW w:w="3190" w:type="dxa"/>
          </w:tcPr>
          <w:p w:rsidR="001A7D03" w:rsidRPr="009C55DB" w:rsidRDefault="001A7D03" w:rsidP="00566A0C">
            <w:pPr>
              <w:jc w:val="right"/>
              <w:rPr>
                <w:rFonts w:ascii="Times New Roman" w:hAnsi="Times New Roman" w:cs="Times New Roman"/>
                <w:color w:val="000000" w:themeColor="text1"/>
              </w:rPr>
            </w:pPr>
            <w:r w:rsidRPr="009C55DB">
              <w:rPr>
                <w:rFonts w:ascii="Times New Roman" w:hAnsi="Times New Roman" w:cs="Times New Roman"/>
                <w:color w:val="000000" w:themeColor="text1"/>
              </w:rPr>
              <w:t>0</w:t>
            </w:r>
          </w:p>
        </w:tc>
        <w:tc>
          <w:tcPr>
            <w:tcW w:w="3191" w:type="dxa"/>
          </w:tcPr>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-364318.3</w:t>
            </w:r>
            <w:r w:rsidRPr="009C55DB">
              <w:rPr>
                <w:rFonts w:ascii="Times New Roman" w:hAnsi="Times New Roman" w:cs="Times New Roman"/>
                <w:color w:val="000000" w:themeColor="text1"/>
              </w:rPr>
              <w:t>**</w:t>
            </w:r>
          </w:p>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45720.56</w:t>
            </w:r>
            <w:r w:rsidRPr="009C55DB">
              <w:rPr>
                <w:rFonts w:ascii="Times New Roman" w:hAnsi="Times New Roman" w:cs="Times New Roman"/>
                <w:color w:val="000000" w:themeColor="text1"/>
              </w:rPr>
              <w:t>)</w:t>
            </w:r>
          </w:p>
        </w:tc>
      </w:tr>
      <w:tr w:rsidR="001A7D03" w:rsidRPr="009C55DB" w:rsidTr="00DD0250">
        <w:tc>
          <w:tcPr>
            <w:tcW w:w="3190" w:type="dxa"/>
          </w:tcPr>
          <w:p w:rsidR="001A7D03" w:rsidRPr="009C55DB" w:rsidRDefault="001A7D03" w:rsidP="00566A0C">
            <w:pPr>
              <w:jc w:val="both"/>
              <w:rPr>
                <w:rFonts w:ascii="Times New Roman" w:hAnsi="Times New Roman" w:cs="Times New Roman"/>
                <w:color w:val="000000" w:themeColor="text1"/>
              </w:rPr>
            </w:pPr>
          </w:p>
        </w:tc>
        <w:tc>
          <w:tcPr>
            <w:tcW w:w="3190" w:type="dxa"/>
          </w:tcPr>
          <w:p w:rsidR="001A7D03" w:rsidRPr="009C55DB" w:rsidRDefault="001A7D03" w:rsidP="00566A0C">
            <w:pPr>
              <w:jc w:val="right"/>
              <w:rPr>
                <w:rFonts w:ascii="Times New Roman" w:hAnsi="Times New Roman" w:cs="Times New Roman"/>
                <w:color w:val="000000" w:themeColor="text1"/>
              </w:rPr>
            </w:pPr>
            <w:r w:rsidRPr="009C55DB">
              <w:rPr>
                <w:rFonts w:ascii="Times New Roman" w:hAnsi="Times New Roman" w:cs="Times New Roman"/>
                <w:color w:val="000000" w:themeColor="text1"/>
              </w:rPr>
              <w:t>2</w:t>
            </w:r>
          </w:p>
        </w:tc>
        <w:tc>
          <w:tcPr>
            <w:tcW w:w="3191" w:type="dxa"/>
          </w:tcPr>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-361782.6</w:t>
            </w:r>
            <w:r w:rsidRPr="009C55DB">
              <w:rPr>
                <w:rFonts w:ascii="Times New Roman" w:hAnsi="Times New Roman" w:cs="Times New Roman"/>
                <w:color w:val="000000" w:themeColor="text1"/>
              </w:rPr>
              <w:t>**</w:t>
            </w:r>
          </w:p>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89510.45</w:t>
            </w:r>
            <w:r w:rsidRPr="009C55DB">
              <w:rPr>
                <w:rFonts w:ascii="Times New Roman" w:hAnsi="Times New Roman" w:cs="Times New Roman"/>
                <w:color w:val="000000" w:themeColor="text1"/>
              </w:rPr>
              <w:t>)</w:t>
            </w:r>
          </w:p>
        </w:tc>
      </w:tr>
      <w:tr w:rsidR="001A7D03" w:rsidRPr="009C55DB" w:rsidTr="00DD0250">
        <w:tc>
          <w:tcPr>
            <w:tcW w:w="3190" w:type="dxa"/>
          </w:tcPr>
          <w:p w:rsidR="001A7D03" w:rsidRPr="009C55DB" w:rsidRDefault="001A7D03" w:rsidP="00566A0C">
            <w:pPr>
              <w:jc w:val="both"/>
              <w:rPr>
                <w:rFonts w:ascii="Times New Roman" w:hAnsi="Times New Roman" w:cs="Times New Roman"/>
                <w:color w:val="000000" w:themeColor="text1"/>
              </w:rPr>
            </w:pPr>
          </w:p>
        </w:tc>
        <w:tc>
          <w:tcPr>
            <w:tcW w:w="3190" w:type="dxa"/>
          </w:tcPr>
          <w:p w:rsidR="001A7D03" w:rsidRPr="009C55DB" w:rsidRDefault="001A7D03" w:rsidP="00566A0C">
            <w:pPr>
              <w:jc w:val="right"/>
              <w:rPr>
                <w:rFonts w:ascii="Times New Roman" w:hAnsi="Times New Roman" w:cs="Times New Roman"/>
                <w:color w:val="000000" w:themeColor="text1"/>
              </w:rPr>
            </w:pPr>
            <w:r w:rsidRPr="009C55DB">
              <w:rPr>
                <w:rFonts w:ascii="Times New Roman" w:hAnsi="Times New Roman" w:cs="Times New Roman"/>
                <w:color w:val="000000" w:themeColor="text1"/>
              </w:rPr>
              <w:t>3</w:t>
            </w:r>
          </w:p>
        </w:tc>
        <w:tc>
          <w:tcPr>
            <w:tcW w:w="3191" w:type="dxa"/>
          </w:tcPr>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44725.8</w:t>
            </w:r>
          </w:p>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78544.04</w:t>
            </w:r>
            <w:r w:rsidRPr="009C55DB">
              <w:rPr>
                <w:rFonts w:ascii="Times New Roman" w:hAnsi="Times New Roman" w:cs="Times New Roman"/>
                <w:color w:val="000000" w:themeColor="text1"/>
              </w:rPr>
              <w:t>)</w:t>
            </w:r>
          </w:p>
        </w:tc>
      </w:tr>
      <w:tr w:rsidR="001A7D03" w:rsidRPr="009C55DB" w:rsidTr="00DD0250">
        <w:tc>
          <w:tcPr>
            <w:tcW w:w="3190" w:type="dxa"/>
          </w:tcPr>
          <w:p w:rsidR="001A7D03" w:rsidRPr="009C55DB" w:rsidRDefault="001A7D03" w:rsidP="00566A0C">
            <w:pPr>
              <w:jc w:val="both"/>
              <w:rPr>
                <w:rFonts w:ascii="Times New Roman" w:hAnsi="Times New Roman" w:cs="Times New Roman"/>
                <w:color w:val="000000" w:themeColor="text1"/>
              </w:rPr>
            </w:pPr>
          </w:p>
        </w:tc>
        <w:tc>
          <w:tcPr>
            <w:tcW w:w="3190" w:type="dxa"/>
          </w:tcPr>
          <w:p w:rsidR="001A7D03" w:rsidRPr="009C55DB" w:rsidRDefault="001A7D03" w:rsidP="00566A0C">
            <w:pPr>
              <w:jc w:val="right"/>
              <w:rPr>
                <w:rFonts w:ascii="Times New Roman" w:hAnsi="Times New Roman" w:cs="Times New Roman"/>
                <w:color w:val="000000" w:themeColor="text1"/>
              </w:rPr>
            </w:pPr>
            <w:r w:rsidRPr="009C55DB">
              <w:rPr>
                <w:rFonts w:ascii="Times New Roman" w:hAnsi="Times New Roman" w:cs="Times New Roman"/>
                <w:color w:val="000000" w:themeColor="text1"/>
              </w:rPr>
              <w:t>4</w:t>
            </w:r>
          </w:p>
        </w:tc>
        <w:tc>
          <w:tcPr>
            <w:tcW w:w="3191" w:type="dxa"/>
          </w:tcPr>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-519704.5</w:t>
            </w:r>
          </w:p>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412827.5</w:t>
            </w:r>
            <w:r w:rsidRPr="009C55DB">
              <w:rPr>
                <w:rFonts w:ascii="Times New Roman" w:hAnsi="Times New Roman" w:cs="Times New Roman"/>
                <w:color w:val="000000" w:themeColor="text1"/>
              </w:rPr>
              <w:t>)</w:t>
            </w:r>
          </w:p>
        </w:tc>
      </w:tr>
      <w:tr w:rsidR="001A7D03" w:rsidRPr="009C55DB" w:rsidTr="00DD0250">
        <w:tc>
          <w:tcPr>
            <w:tcW w:w="3190" w:type="dxa"/>
          </w:tcPr>
          <w:p w:rsidR="001A7D03" w:rsidRPr="009C55DB" w:rsidRDefault="001A7D03" w:rsidP="00566A0C">
            <w:pPr>
              <w:jc w:val="both"/>
              <w:rPr>
                <w:rFonts w:ascii="Times New Roman" w:hAnsi="Times New Roman" w:cs="Times New Roman"/>
                <w:color w:val="000000" w:themeColor="text1"/>
              </w:rPr>
            </w:pPr>
            <w:r w:rsidRPr="009C55DB">
              <w:rPr>
                <w:rFonts w:ascii="Times New Roman" w:hAnsi="Times New Roman" w:cs="Times New Roman"/>
                <w:color w:val="000000" w:themeColor="text1"/>
              </w:rPr>
              <w:t>Константа</w:t>
            </w:r>
          </w:p>
        </w:tc>
        <w:tc>
          <w:tcPr>
            <w:tcW w:w="3190" w:type="dxa"/>
          </w:tcPr>
          <w:p w:rsidR="001A7D03" w:rsidRPr="009C55DB" w:rsidRDefault="001A7D03" w:rsidP="00566A0C">
            <w:pPr>
              <w:rPr>
                <w:rFonts w:ascii="Times New Roman" w:hAnsi="Times New Roman" w:cs="Times New Roman"/>
                <w:color w:val="000000" w:themeColor="text1"/>
                <w:lang w:val="en-US"/>
              </w:rPr>
            </w:pPr>
            <w:r w:rsidRPr="009C55DB">
              <w:rPr>
                <w:rFonts w:ascii="Times New Roman" w:hAnsi="Times New Roman" w:cs="Times New Roman"/>
                <w:color w:val="000000" w:themeColor="text1"/>
              </w:rPr>
              <w:t>_</w:t>
            </w:r>
            <w:r w:rsidRPr="009C55DB">
              <w:rPr>
                <w:rFonts w:ascii="Times New Roman" w:hAnsi="Times New Roman" w:cs="Times New Roman"/>
                <w:color w:val="000000" w:themeColor="text1"/>
                <w:lang w:val="en-US"/>
              </w:rPr>
              <w:t>cons</w:t>
            </w:r>
          </w:p>
        </w:tc>
        <w:tc>
          <w:tcPr>
            <w:tcW w:w="3191" w:type="dxa"/>
          </w:tcPr>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598518.6</w:t>
            </w:r>
            <w:r w:rsidRPr="009C55DB">
              <w:rPr>
                <w:rFonts w:ascii="Times New Roman" w:hAnsi="Times New Roman" w:cs="Times New Roman"/>
                <w:color w:val="000000" w:themeColor="text1"/>
              </w:rPr>
              <w:t>**</w:t>
            </w:r>
          </w:p>
          <w:p w:rsidR="001A7D03" w:rsidRPr="009C55DB" w:rsidRDefault="001A7D03"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145248.8</w:t>
            </w:r>
            <w:r w:rsidRPr="009C55DB">
              <w:rPr>
                <w:rFonts w:ascii="Times New Roman" w:hAnsi="Times New Roman" w:cs="Times New Roman"/>
                <w:color w:val="000000" w:themeColor="text1"/>
              </w:rPr>
              <w:t>)</w:t>
            </w:r>
          </w:p>
        </w:tc>
      </w:tr>
    </w:tbl>
    <w:p w:rsidR="001A7D03" w:rsidRPr="002F0C5B" w:rsidRDefault="00B80196" w:rsidP="002F0C5B">
      <w:pPr>
        <w:spacing w:line="360" w:lineRule="auto"/>
        <w:jc w:val="both"/>
        <w:rPr>
          <w:color w:val="000000" w:themeColor="text1"/>
          <w:sz w:val="28"/>
          <w:szCs w:val="28"/>
        </w:rPr>
      </w:pPr>
      <w:r w:rsidRPr="009C55DB">
        <w:rPr>
          <w:color w:val="000000" w:themeColor="text1"/>
          <w:lang w:val="en-US"/>
        </w:rPr>
        <w:tab/>
      </w:r>
      <w:r w:rsidRPr="009C55DB">
        <w:rPr>
          <w:color w:val="000000" w:themeColor="text1"/>
          <w:sz w:val="28"/>
          <w:szCs w:val="28"/>
          <w:lang w:val="en-US"/>
        </w:rPr>
        <w:tab/>
      </w:r>
      <w:r w:rsidRPr="009C55DB">
        <w:rPr>
          <w:color w:val="000000" w:themeColor="text1"/>
          <w:sz w:val="28"/>
          <w:szCs w:val="28"/>
          <w:lang w:val="en-US"/>
        </w:rPr>
        <w:tab/>
      </w:r>
      <w:r w:rsidRPr="009C55DB">
        <w:rPr>
          <w:color w:val="000000" w:themeColor="text1"/>
          <w:sz w:val="28"/>
          <w:szCs w:val="28"/>
          <w:lang w:val="en-US"/>
        </w:rPr>
        <w:tab/>
      </w:r>
      <w:r w:rsidRPr="009C55DB">
        <w:rPr>
          <w:color w:val="000000" w:themeColor="text1"/>
          <w:sz w:val="28"/>
          <w:szCs w:val="28"/>
          <w:lang w:val="en-US"/>
        </w:rPr>
        <w:tab/>
      </w:r>
    </w:p>
    <w:p w:rsidR="00355210" w:rsidRPr="009C55DB" w:rsidRDefault="00355210" w:rsidP="00355210">
      <w:pPr>
        <w:spacing w:line="360" w:lineRule="auto"/>
        <w:ind w:firstLine="720"/>
        <w:jc w:val="both"/>
        <w:rPr>
          <w:color w:val="000000" w:themeColor="text1"/>
          <w:sz w:val="28"/>
          <w:szCs w:val="28"/>
        </w:rPr>
      </w:pPr>
      <w:r w:rsidRPr="009C55DB">
        <w:rPr>
          <w:color w:val="000000" w:themeColor="text1"/>
          <w:sz w:val="28"/>
          <w:szCs w:val="28"/>
        </w:rPr>
        <w:t>Проведем тест Two-sample mean-comparison test (paired)</w:t>
      </w:r>
      <w:r>
        <w:rPr>
          <w:color w:val="000000" w:themeColor="text1"/>
          <w:sz w:val="28"/>
          <w:szCs w:val="28"/>
        </w:rPr>
        <w:t xml:space="preserve"> </w:t>
      </w:r>
      <w:r w:rsidRPr="009C55DB">
        <w:rPr>
          <w:color w:val="000000" w:themeColor="text1"/>
          <w:sz w:val="28"/>
          <w:szCs w:val="28"/>
        </w:rPr>
        <w:t>на сравнение средн</w:t>
      </w:r>
      <w:r>
        <w:rPr>
          <w:color w:val="000000" w:themeColor="text1"/>
          <w:sz w:val="28"/>
          <w:szCs w:val="28"/>
        </w:rPr>
        <w:t xml:space="preserve">их значений по двум переменным </w:t>
      </w:r>
      <w:r w:rsidRPr="009C55DB">
        <w:rPr>
          <w:color w:val="000000" w:themeColor="text1"/>
          <w:sz w:val="28"/>
          <w:szCs w:val="28"/>
        </w:rPr>
        <w:t>с неравными дисперсиями (Таблица 1</w:t>
      </w:r>
      <w:r>
        <w:rPr>
          <w:color w:val="000000" w:themeColor="text1"/>
          <w:sz w:val="28"/>
          <w:szCs w:val="28"/>
        </w:rPr>
        <w:t>6</w:t>
      </w:r>
      <w:r w:rsidRPr="009C55DB">
        <w:rPr>
          <w:color w:val="000000" w:themeColor="text1"/>
          <w:sz w:val="28"/>
          <w:szCs w:val="28"/>
        </w:rPr>
        <w:t>).</w:t>
      </w:r>
    </w:p>
    <w:p w:rsidR="00355210" w:rsidRPr="009C55DB" w:rsidRDefault="00355210" w:rsidP="00355210">
      <w:pPr>
        <w:spacing w:line="360" w:lineRule="auto"/>
        <w:ind w:firstLine="720"/>
        <w:jc w:val="both"/>
        <w:rPr>
          <w:color w:val="000000" w:themeColor="text1"/>
          <w:sz w:val="28"/>
          <w:szCs w:val="28"/>
        </w:rPr>
      </w:pPr>
      <w:r w:rsidRPr="009C55DB">
        <w:rPr>
          <w:color w:val="000000" w:themeColor="text1"/>
          <w:sz w:val="28"/>
          <w:szCs w:val="28"/>
        </w:rPr>
        <w:t xml:space="preserve">Так как значение </w:t>
      </w:r>
      <w:r w:rsidRPr="009C55DB">
        <w:rPr>
          <w:color w:val="000000" w:themeColor="text1"/>
          <w:sz w:val="28"/>
          <w:szCs w:val="28"/>
          <w:lang w:val="en-US"/>
        </w:rPr>
        <w:t>Pr</w:t>
      </w:r>
      <w:r w:rsidRPr="009C55DB">
        <w:rPr>
          <w:color w:val="000000" w:themeColor="text1"/>
          <w:sz w:val="28"/>
          <w:szCs w:val="28"/>
        </w:rPr>
        <w:t xml:space="preserve"> больше пороговых 5% для трех случаев, принимается нулевая гипотеза о равенстве средних значений по двум переменным.</w:t>
      </w:r>
    </w:p>
    <w:p w:rsidR="002F0C5B" w:rsidRPr="009C55DB" w:rsidRDefault="002F0C5B" w:rsidP="00E83BDB">
      <w:pPr>
        <w:spacing w:line="360" w:lineRule="auto"/>
        <w:ind w:firstLine="720"/>
        <w:jc w:val="both"/>
        <w:rPr>
          <w:color w:val="000000" w:themeColor="text1"/>
          <w:sz w:val="28"/>
          <w:szCs w:val="28"/>
        </w:rPr>
      </w:pPr>
    </w:p>
    <w:p w:rsidR="001D27F5" w:rsidRPr="009C55DB" w:rsidRDefault="001D27F5" w:rsidP="001D27F5">
      <w:pPr>
        <w:pStyle w:val="af1"/>
        <w:keepNext/>
        <w:spacing w:after="0" w:line="360" w:lineRule="auto"/>
        <w:ind w:firstLine="720"/>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lastRenderedPageBreak/>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Таблица \* ARABIC </w:instrText>
      </w:r>
      <w:r w:rsidR="00BE313D" w:rsidRPr="009C55DB">
        <w:rPr>
          <w:rFonts w:ascii="Times New Roman" w:hAnsi="Times New Roman" w:cs="Times New Roman"/>
          <w:b w:val="0"/>
          <w:color w:val="000000" w:themeColor="text1"/>
          <w:sz w:val="28"/>
          <w:szCs w:val="28"/>
        </w:rPr>
        <w:fldChar w:fldCharType="separate"/>
      </w:r>
      <w:r w:rsidR="002F0C5B">
        <w:rPr>
          <w:rFonts w:ascii="Times New Roman" w:hAnsi="Times New Roman" w:cs="Times New Roman"/>
          <w:b w:val="0"/>
          <w:noProof/>
          <w:color w:val="000000" w:themeColor="text1"/>
          <w:sz w:val="28"/>
          <w:szCs w:val="28"/>
        </w:rPr>
        <w:t>14</w:t>
      </w:r>
      <w:r w:rsidR="00BE313D" w:rsidRPr="009C55DB">
        <w:rPr>
          <w:rFonts w:ascii="Times New Roman" w:hAnsi="Times New Roman" w:cs="Times New Roman"/>
          <w:b w:val="0"/>
          <w:color w:val="000000" w:themeColor="text1"/>
          <w:sz w:val="28"/>
          <w:szCs w:val="28"/>
        </w:rPr>
        <w:fldChar w:fldCharType="end"/>
      </w:r>
    </w:p>
    <w:p w:rsidR="001D27F5" w:rsidRPr="009C55DB" w:rsidRDefault="001D27F5" w:rsidP="001D27F5">
      <w:pPr>
        <w:pStyle w:val="af1"/>
        <w:keepNext/>
        <w:spacing w:after="0" w:line="360" w:lineRule="auto"/>
        <w:ind w:firstLine="720"/>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lang w:val="en-US"/>
        </w:rPr>
        <w:t>VIF</w:t>
      </w:r>
      <w:r w:rsidRPr="009C55DB">
        <w:rPr>
          <w:rFonts w:ascii="Times New Roman" w:hAnsi="Times New Roman" w:cs="Times New Roman"/>
          <w:b w:val="0"/>
          <w:color w:val="000000" w:themeColor="text1"/>
          <w:sz w:val="28"/>
          <w:szCs w:val="28"/>
        </w:rPr>
        <w:t xml:space="preserve"> тест для уравнения 5</w:t>
      </w:r>
    </w:p>
    <w:p w:rsidR="001D27F5" w:rsidRPr="009C55DB" w:rsidRDefault="001D27F5" w:rsidP="002F0C5B">
      <w:pPr>
        <w:spacing w:line="360" w:lineRule="auto"/>
        <w:ind w:firstLine="720"/>
        <w:jc w:val="center"/>
        <w:rPr>
          <w:color w:val="000000" w:themeColor="text1"/>
          <w:sz w:val="28"/>
          <w:szCs w:val="28"/>
        </w:rPr>
      </w:pPr>
      <w:r w:rsidRPr="009C55DB">
        <w:rPr>
          <w:noProof/>
          <w:color w:val="000000" w:themeColor="text1"/>
          <w:sz w:val="28"/>
          <w:szCs w:val="28"/>
        </w:rPr>
        <w:drawing>
          <wp:inline distT="0" distB="0" distL="0" distR="0">
            <wp:extent cx="2457450" cy="3419475"/>
            <wp:effectExtent l="19050" t="0" r="0" b="0"/>
            <wp:docPr id="2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r="66860"/>
                    <a:stretch>
                      <a:fillRect/>
                    </a:stretch>
                  </pic:blipFill>
                  <pic:spPr bwMode="auto">
                    <a:xfrm>
                      <a:off x="0" y="0"/>
                      <a:ext cx="2467051" cy="3432835"/>
                    </a:xfrm>
                    <a:prstGeom prst="rect">
                      <a:avLst/>
                    </a:prstGeom>
                    <a:noFill/>
                    <a:ln w="9525">
                      <a:noFill/>
                      <a:miter lim="800000"/>
                      <a:headEnd/>
                      <a:tailEnd/>
                    </a:ln>
                  </pic:spPr>
                </pic:pic>
              </a:graphicData>
            </a:graphic>
          </wp:inline>
        </w:drawing>
      </w:r>
    </w:p>
    <w:p w:rsidR="001D27F5" w:rsidRPr="009C55DB" w:rsidRDefault="001D27F5" w:rsidP="001D27F5">
      <w:pPr>
        <w:pStyle w:val="af1"/>
        <w:keepNext/>
        <w:spacing w:line="276" w:lineRule="auto"/>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Таблица \* ARABIC </w:instrText>
      </w:r>
      <w:r w:rsidR="00BE313D" w:rsidRPr="009C55DB">
        <w:rPr>
          <w:rFonts w:ascii="Times New Roman" w:hAnsi="Times New Roman" w:cs="Times New Roman"/>
          <w:b w:val="0"/>
          <w:color w:val="000000" w:themeColor="text1"/>
          <w:sz w:val="28"/>
          <w:szCs w:val="28"/>
        </w:rPr>
        <w:fldChar w:fldCharType="separate"/>
      </w:r>
      <w:r w:rsidR="002F0C5B">
        <w:rPr>
          <w:rFonts w:ascii="Times New Roman" w:hAnsi="Times New Roman" w:cs="Times New Roman"/>
          <w:b w:val="0"/>
          <w:noProof/>
          <w:color w:val="000000" w:themeColor="text1"/>
          <w:sz w:val="28"/>
          <w:szCs w:val="28"/>
        </w:rPr>
        <w:t>15</w:t>
      </w:r>
      <w:r w:rsidR="00BE313D" w:rsidRPr="009C55DB">
        <w:rPr>
          <w:rFonts w:ascii="Times New Roman" w:hAnsi="Times New Roman" w:cs="Times New Roman"/>
          <w:b w:val="0"/>
          <w:color w:val="000000" w:themeColor="text1"/>
          <w:sz w:val="28"/>
          <w:szCs w:val="28"/>
        </w:rPr>
        <w:fldChar w:fldCharType="end"/>
      </w:r>
    </w:p>
    <w:p w:rsidR="001D27F5" w:rsidRPr="009C55DB" w:rsidRDefault="001D27F5" w:rsidP="001D27F5">
      <w:pPr>
        <w:pStyle w:val="af1"/>
        <w:keepNext/>
        <w:spacing w:line="276" w:lineRule="auto"/>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Статистики для переменных </w:t>
      </w:r>
      <w:r w:rsidRPr="009C55DB">
        <w:rPr>
          <w:rFonts w:ascii="Times New Roman" w:hAnsi="Times New Roman" w:cs="Times New Roman"/>
          <w:b w:val="0"/>
          <w:color w:val="000000" w:themeColor="text1"/>
          <w:sz w:val="28"/>
          <w:szCs w:val="28"/>
          <w:lang w:val="en-US"/>
        </w:rPr>
        <w:t>flat</w:t>
      </w:r>
      <w:r w:rsidRPr="009C55DB">
        <w:rPr>
          <w:rFonts w:ascii="Times New Roman" w:hAnsi="Times New Roman" w:cs="Times New Roman"/>
          <w:b w:val="0"/>
          <w:color w:val="000000" w:themeColor="text1"/>
          <w:sz w:val="28"/>
          <w:szCs w:val="28"/>
        </w:rPr>
        <w:t>_</w:t>
      </w:r>
      <w:r w:rsidRPr="009C55DB">
        <w:rPr>
          <w:rFonts w:ascii="Times New Roman" w:hAnsi="Times New Roman" w:cs="Times New Roman"/>
          <w:b w:val="0"/>
          <w:color w:val="000000" w:themeColor="text1"/>
          <w:sz w:val="28"/>
          <w:szCs w:val="28"/>
          <w:lang w:val="en-US"/>
        </w:rPr>
        <w:t>value</w:t>
      </w:r>
      <w:r w:rsidRPr="009C55DB">
        <w:rPr>
          <w:rFonts w:ascii="Times New Roman" w:hAnsi="Times New Roman" w:cs="Times New Roman"/>
          <w:b w:val="0"/>
          <w:color w:val="000000" w:themeColor="text1"/>
          <w:sz w:val="28"/>
          <w:szCs w:val="28"/>
        </w:rPr>
        <w:t xml:space="preserve"> и </w:t>
      </w:r>
      <w:r w:rsidRPr="009C55DB">
        <w:rPr>
          <w:rFonts w:ascii="Times New Roman" w:hAnsi="Times New Roman" w:cs="Times New Roman"/>
          <w:b w:val="0"/>
          <w:color w:val="000000" w:themeColor="text1"/>
          <w:sz w:val="28"/>
          <w:szCs w:val="28"/>
          <w:lang w:val="en-US"/>
        </w:rPr>
        <w:t>pxb</w:t>
      </w:r>
      <w:r w:rsidRPr="009C55DB">
        <w:rPr>
          <w:rFonts w:ascii="Times New Roman" w:hAnsi="Times New Roman" w:cs="Times New Roman"/>
          <w:b w:val="0"/>
          <w:color w:val="000000" w:themeColor="text1"/>
          <w:sz w:val="28"/>
          <w:szCs w:val="28"/>
        </w:rPr>
        <w:t>5</w:t>
      </w:r>
    </w:p>
    <w:p w:rsidR="001D27F5" w:rsidRPr="002F0C5B" w:rsidRDefault="001D27F5" w:rsidP="002F0C5B">
      <w:pPr>
        <w:spacing w:line="360" w:lineRule="auto"/>
        <w:ind w:firstLine="720"/>
        <w:jc w:val="both"/>
        <w:rPr>
          <w:color w:val="000000" w:themeColor="text1"/>
          <w:sz w:val="28"/>
          <w:szCs w:val="28"/>
        </w:rPr>
      </w:pPr>
      <w:r w:rsidRPr="009C55DB">
        <w:rPr>
          <w:noProof/>
          <w:color w:val="000000" w:themeColor="text1"/>
          <w:sz w:val="16"/>
          <w:szCs w:val="16"/>
        </w:rPr>
        <w:drawing>
          <wp:inline distT="0" distB="0" distL="0" distR="0">
            <wp:extent cx="5381625" cy="893926"/>
            <wp:effectExtent l="0" t="0" r="0" b="0"/>
            <wp:docPr id="3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r="37289"/>
                    <a:stretch>
                      <a:fillRect/>
                    </a:stretch>
                  </pic:blipFill>
                  <pic:spPr bwMode="auto">
                    <a:xfrm>
                      <a:off x="0" y="0"/>
                      <a:ext cx="5400382" cy="897042"/>
                    </a:xfrm>
                    <a:prstGeom prst="rect">
                      <a:avLst/>
                    </a:prstGeom>
                    <a:noFill/>
                    <a:ln w="9525">
                      <a:noFill/>
                      <a:miter lim="800000"/>
                      <a:headEnd/>
                      <a:tailEnd/>
                    </a:ln>
                  </pic:spPr>
                </pic:pic>
              </a:graphicData>
            </a:graphic>
          </wp:inline>
        </w:drawing>
      </w:r>
    </w:p>
    <w:p w:rsidR="001D27F5" w:rsidRPr="009C55DB" w:rsidRDefault="001D27F5" w:rsidP="001D27F5">
      <w:pPr>
        <w:spacing w:line="360" w:lineRule="auto"/>
        <w:ind w:firstLine="720"/>
        <w:jc w:val="both"/>
        <w:rPr>
          <w:color w:val="000000" w:themeColor="text1"/>
          <w:sz w:val="28"/>
          <w:szCs w:val="28"/>
        </w:rPr>
      </w:pPr>
    </w:p>
    <w:p w:rsidR="001D27F5" w:rsidRPr="009C55DB" w:rsidRDefault="001D27F5" w:rsidP="001D27F5">
      <w:pPr>
        <w:pStyle w:val="af1"/>
        <w:keepNext/>
        <w:spacing w:after="0" w:line="360" w:lineRule="auto"/>
        <w:ind w:firstLine="720"/>
        <w:jc w:val="right"/>
        <w:rPr>
          <w:rFonts w:ascii="Times New Roman" w:hAnsi="Times New Roman" w:cs="Times New Roman"/>
          <w:b w:val="0"/>
          <w:color w:val="000000" w:themeColor="text1"/>
          <w:sz w:val="28"/>
          <w:szCs w:val="28"/>
          <w:lang w:val="en-US"/>
        </w:rPr>
      </w:pPr>
      <w:r w:rsidRPr="009C55DB">
        <w:rPr>
          <w:rFonts w:ascii="Times New Roman" w:hAnsi="Times New Roman" w:cs="Times New Roman"/>
          <w:b w:val="0"/>
          <w:color w:val="000000" w:themeColor="text1"/>
          <w:sz w:val="28"/>
          <w:szCs w:val="28"/>
        </w:rPr>
        <w:t>Таблица</w:t>
      </w:r>
      <w:r w:rsidRPr="009C55DB">
        <w:rPr>
          <w:rFonts w:ascii="Times New Roman" w:hAnsi="Times New Roman" w:cs="Times New Roman"/>
          <w:b w:val="0"/>
          <w:color w:val="000000" w:themeColor="text1"/>
          <w:sz w:val="28"/>
          <w:szCs w:val="28"/>
          <w:lang w:val="en-US"/>
        </w:rPr>
        <w:t xml:space="preserve">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lang w:val="en-US"/>
        </w:rPr>
        <w:instrText xml:space="preserve"> SEQ </w:instrText>
      </w:r>
      <w:r w:rsidRPr="009C55DB">
        <w:rPr>
          <w:rFonts w:ascii="Times New Roman" w:hAnsi="Times New Roman" w:cs="Times New Roman"/>
          <w:b w:val="0"/>
          <w:color w:val="000000" w:themeColor="text1"/>
          <w:sz w:val="28"/>
          <w:szCs w:val="28"/>
        </w:rPr>
        <w:instrText>Таблица</w:instrText>
      </w:r>
      <w:r w:rsidRPr="009C55DB">
        <w:rPr>
          <w:rFonts w:ascii="Times New Roman" w:hAnsi="Times New Roman" w:cs="Times New Roman"/>
          <w:b w:val="0"/>
          <w:color w:val="000000" w:themeColor="text1"/>
          <w:sz w:val="28"/>
          <w:szCs w:val="28"/>
          <w:lang w:val="en-US"/>
        </w:rPr>
        <w:instrText xml:space="preserve"> \* ARABIC </w:instrText>
      </w:r>
      <w:r w:rsidR="00BE313D" w:rsidRPr="009C55DB">
        <w:rPr>
          <w:rFonts w:ascii="Times New Roman" w:hAnsi="Times New Roman" w:cs="Times New Roman"/>
          <w:b w:val="0"/>
          <w:color w:val="000000" w:themeColor="text1"/>
          <w:sz w:val="28"/>
          <w:szCs w:val="28"/>
        </w:rPr>
        <w:fldChar w:fldCharType="separate"/>
      </w:r>
      <w:r w:rsidR="002F0C5B">
        <w:rPr>
          <w:rFonts w:ascii="Times New Roman" w:hAnsi="Times New Roman" w:cs="Times New Roman"/>
          <w:b w:val="0"/>
          <w:noProof/>
          <w:color w:val="000000" w:themeColor="text1"/>
          <w:sz w:val="28"/>
          <w:szCs w:val="28"/>
          <w:lang w:val="en-US"/>
        </w:rPr>
        <w:t>16</w:t>
      </w:r>
      <w:r w:rsidR="00BE313D" w:rsidRPr="009C55DB">
        <w:rPr>
          <w:rFonts w:ascii="Times New Roman" w:hAnsi="Times New Roman" w:cs="Times New Roman"/>
          <w:b w:val="0"/>
          <w:color w:val="000000" w:themeColor="text1"/>
          <w:sz w:val="28"/>
          <w:szCs w:val="28"/>
        </w:rPr>
        <w:fldChar w:fldCharType="end"/>
      </w:r>
    </w:p>
    <w:p w:rsidR="001D27F5" w:rsidRPr="009C55DB" w:rsidRDefault="001D27F5" w:rsidP="001D27F5">
      <w:pPr>
        <w:pStyle w:val="af1"/>
        <w:keepNext/>
        <w:spacing w:after="0" w:line="360" w:lineRule="auto"/>
        <w:ind w:firstLine="720"/>
        <w:jc w:val="center"/>
        <w:rPr>
          <w:rFonts w:ascii="Times New Roman" w:hAnsi="Times New Roman" w:cs="Times New Roman"/>
          <w:b w:val="0"/>
          <w:color w:val="000000" w:themeColor="text1"/>
          <w:sz w:val="28"/>
          <w:szCs w:val="28"/>
          <w:lang w:val="en-US"/>
        </w:rPr>
      </w:pPr>
      <w:r w:rsidRPr="009C55DB">
        <w:rPr>
          <w:rFonts w:ascii="Times New Roman" w:hAnsi="Times New Roman" w:cs="Times New Roman"/>
          <w:b w:val="0"/>
          <w:color w:val="000000" w:themeColor="text1"/>
          <w:sz w:val="28"/>
          <w:szCs w:val="28"/>
          <w:lang w:val="en-US"/>
        </w:rPr>
        <w:t xml:space="preserve">Two-sample t test with unequal variances </w:t>
      </w:r>
      <w:r w:rsidRPr="009C55DB">
        <w:rPr>
          <w:rFonts w:ascii="Times New Roman" w:hAnsi="Times New Roman" w:cs="Times New Roman"/>
          <w:b w:val="0"/>
          <w:color w:val="000000" w:themeColor="text1"/>
          <w:sz w:val="28"/>
          <w:szCs w:val="28"/>
        </w:rPr>
        <w:t>для</w:t>
      </w:r>
      <w:r w:rsidRPr="009C55DB">
        <w:rPr>
          <w:rFonts w:ascii="Times New Roman" w:hAnsi="Times New Roman" w:cs="Times New Roman"/>
          <w:b w:val="0"/>
          <w:color w:val="000000" w:themeColor="text1"/>
          <w:sz w:val="28"/>
          <w:szCs w:val="28"/>
          <w:lang w:val="en-US"/>
        </w:rPr>
        <w:t xml:space="preserve"> flat_value </w:t>
      </w:r>
      <w:r w:rsidRPr="009C55DB">
        <w:rPr>
          <w:rFonts w:ascii="Times New Roman" w:hAnsi="Times New Roman" w:cs="Times New Roman"/>
          <w:b w:val="0"/>
          <w:color w:val="000000" w:themeColor="text1"/>
          <w:sz w:val="28"/>
          <w:szCs w:val="28"/>
        </w:rPr>
        <w:t>и</w:t>
      </w:r>
      <w:r w:rsidRPr="009C55DB">
        <w:rPr>
          <w:rFonts w:ascii="Times New Roman" w:hAnsi="Times New Roman" w:cs="Times New Roman"/>
          <w:b w:val="0"/>
          <w:color w:val="000000" w:themeColor="text1"/>
          <w:sz w:val="28"/>
          <w:szCs w:val="28"/>
          <w:lang w:val="en-US"/>
        </w:rPr>
        <w:t xml:space="preserve"> pxb5</w:t>
      </w:r>
    </w:p>
    <w:p w:rsidR="00355210" w:rsidRPr="00355210" w:rsidRDefault="001D27F5" w:rsidP="00355210">
      <w:pPr>
        <w:spacing w:line="360" w:lineRule="auto"/>
        <w:ind w:firstLine="720"/>
        <w:jc w:val="both"/>
        <w:rPr>
          <w:color w:val="000000" w:themeColor="text1"/>
          <w:sz w:val="28"/>
          <w:szCs w:val="28"/>
        </w:rPr>
      </w:pPr>
      <w:r w:rsidRPr="009C55DB">
        <w:rPr>
          <w:noProof/>
          <w:color w:val="000000" w:themeColor="text1"/>
          <w:sz w:val="28"/>
          <w:szCs w:val="28"/>
        </w:rPr>
        <w:drawing>
          <wp:inline distT="0" distB="0" distL="0" distR="0">
            <wp:extent cx="5143500" cy="2336437"/>
            <wp:effectExtent l="19050" t="0" r="0" b="0"/>
            <wp:docPr id="3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srcRect r="31205"/>
                    <a:stretch>
                      <a:fillRect/>
                    </a:stretch>
                  </pic:blipFill>
                  <pic:spPr bwMode="auto">
                    <a:xfrm>
                      <a:off x="0" y="0"/>
                      <a:ext cx="5146843" cy="2337956"/>
                    </a:xfrm>
                    <a:prstGeom prst="rect">
                      <a:avLst/>
                    </a:prstGeom>
                    <a:noFill/>
                    <a:ln w="9525">
                      <a:noFill/>
                      <a:miter lim="800000"/>
                      <a:headEnd/>
                      <a:tailEnd/>
                    </a:ln>
                  </pic:spPr>
                </pic:pic>
              </a:graphicData>
            </a:graphic>
          </wp:inline>
        </w:drawing>
      </w:r>
    </w:p>
    <w:p w:rsidR="001D27F5" w:rsidRPr="009C55DB" w:rsidRDefault="001D27F5" w:rsidP="001D27F5">
      <w:pPr>
        <w:spacing w:line="360" w:lineRule="auto"/>
        <w:ind w:firstLine="720"/>
        <w:jc w:val="both"/>
        <w:rPr>
          <w:color w:val="000000" w:themeColor="text1"/>
          <w:sz w:val="28"/>
          <w:szCs w:val="28"/>
        </w:rPr>
      </w:pPr>
      <w:r w:rsidRPr="00E05BE6">
        <w:rPr>
          <w:b/>
          <w:color w:val="000000" w:themeColor="text1"/>
          <w:sz w:val="28"/>
          <w:szCs w:val="28"/>
        </w:rPr>
        <w:lastRenderedPageBreak/>
        <w:t>Уравнения для инструментирования условий контракта</w:t>
      </w:r>
      <w:r w:rsidRPr="009C55DB">
        <w:rPr>
          <w:color w:val="000000" w:themeColor="text1"/>
          <w:sz w:val="28"/>
          <w:szCs w:val="28"/>
        </w:rPr>
        <w:t>. Конечный этап представляет собой построение регрессии (</w:t>
      </w:r>
      <w:r w:rsidRPr="009C55DB">
        <w:rPr>
          <w:color w:val="000000" w:themeColor="text1"/>
          <w:sz w:val="28"/>
          <w:szCs w:val="28"/>
          <w:lang w:val="en-US"/>
        </w:rPr>
        <w:t>Eq</w:t>
      </w:r>
      <w:r w:rsidRPr="009C55DB">
        <w:rPr>
          <w:color w:val="000000" w:themeColor="text1"/>
          <w:sz w:val="28"/>
          <w:szCs w:val="28"/>
        </w:rPr>
        <w:t>. 6.1 – 6.</w:t>
      </w:r>
      <w:r w:rsidR="0079775C">
        <w:rPr>
          <w:color w:val="000000" w:themeColor="text1"/>
          <w:sz w:val="28"/>
          <w:szCs w:val="28"/>
        </w:rPr>
        <w:t>2</w:t>
      </w:r>
      <w:r w:rsidRPr="009C55DB">
        <w:rPr>
          <w:color w:val="000000" w:themeColor="text1"/>
          <w:sz w:val="28"/>
          <w:szCs w:val="28"/>
        </w:rPr>
        <w:t>) для моделирования основных условий контракта: сумму ипотеки, величину процента и срок.</w:t>
      </w:r>
    </w:p>
    <w:p w:rsidR="001D27F5" w:rsidRDefault="001D27F5" w:rsidP="00566A0C">
      <w:pPr>
        <w:spacing w:line="360" w:lineRule="auto"/>
        <w:ind w:firstLine="720"/>
        <w:jc w:val="both"/>
        <w:rPr>
          <w:color w:val="000000" w:themeColor="text1"/>
          <w:sz w:val="28"/>
          <w:szCs w:val="28"/>
        </w:rPr>
      </w:pPr>
      <w:r w:rsidRPr="009C55DB">
        <w:rPr>
          <w:color w:val="000000" w:themeColor="text1"/>
          <w:sz w:val="28"/>
          <w:szCs w:val="28"/>
        </w:rPr>
        <w:t xml:space="preserve">Регрессия со ставкой </w:t>
      </w:r>
      <w:r w:rsidR="00186906" w:rsidRPr="009C55DB">
        <w:rPr>
          <w:color w:val="000000" w:themeColor="text1"/>
          <w:sz w:val="28"/>
          <w:szCs w:val="28"/>
        </w:rPr>
        <w:t xml:space="preserve">по кредиту </w:t>
      </w:r>
      <w:r w:rsidRPr="009C55DB">
        <w:rPr>
          <w:color w:val="000000" w:themeColor="text1"/>
          <w:sz w:val="28"/>
          <w:szCs w:val="28"/>
        </w:rPr>
        <w:t xml:space="preserve">в качестве зависимой переменной (см. Таблица </w:t>
      </w:r>
      <w:r w:rsidR="00055865">
        <w:rPr>
          <w:color w:val="000000" w:themeColor="text1"/>
          <w:sz w:val="28"/>
          <w:szCs w:val="28"/>
        </w:rPr>
        <w:t>17</w:t>
      </w:r>
      <w:r w:rsidRPr="009C55DB">
        <w:rPr>
          <w:color w:val="000000" w:themeColor="text1"/>
          <w:sz w:val="28"/>
          <w:szCs w:val="28"/>
        </w:rPr>
        <w:t xml:space="preserve">) предсказывает значения крайне схожие с реальными (см. Таблица </w:t>
      </w:r>
      <w:r w:rsidR="00055865">
        <w:rPr>
          <w:color w:val="000000" w:themeColor="text1"/>
          <w:sz w:val="28"/>
          <w:szCs w:val="28"/>
        </w:rPr>
        <w:t>18</w:t>
      </w:r>
      <w:r w:rsidRPr="009C55DB">
        <w:rPr>
          <w:color w:val="000000" w:themeColor="text1"/>
          <w:sz w:val="28"/>
          <w:szCs w:val="28"/>
        </w:rPr>
        <w:t>).</w:t>
      </w:r>
    </w:p>
    <w:p w:rsidR="00055865" w:rsidRPr="009C55DB" w:rsidRDefault="00055865" w:rsidP="00566A0C">
      <w:pPr>
        <w:spacing w:line="360" w:lineRule="auto"/>
        <w:ind w:firstLine="720"/>
        <w:jc w:val="both"/>
        <w:rPr>
          <w:color w:val="000000" w:themeColor="text1"/>
          <w:sz w:val="28"/>
          <w:szCs w:val="28"/>
        </w:rPr>
      </w:pPr>
    </w:p>
    <w:p w:rsidR="001D27F5" w:rsidRPr="009C55DB" w:rsidRDefault="001D27F5" w:rsidP="001D27F5">
      <w:pPr>
        <w:pStyle w:val="af1"/>
        <w:keepNext/>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w:instrText>
      </w:r>
      <w:r w:rsidRPr="009C55DB">
        <w:rPr>
          <w:rFonts w:ascii="Times New Roman" w:hAnsi="Times New Roman" w:cs="Times New Roman"/>
          <w:b w:val="0"/>
          <w:color w:val="000000" w:themeColor="text1"/>
          <w:sz w:val="28"/>
          <w:szCs w:val="28"/>
          <w:lang w:val="en-US"/>
        </w:rPr>
        <w:instrText>SEQ</w:instrText>
      </w:r>
      <w:r w:rsidRPr="009C55DB">
        <w:rPr>
          <w:rFonts w:ascii="Times New Roman" w:hAnsi="Times New Roman" w:cs="Times New Roman"/>
          <w:b w:val="0"/>
          <w:color w:val="000000" w:themeColor="text1"/>
          <w:sz w:val="28"/>
          <w:szCs w:val="28"/>
        </w:rPr>
        <w:instrText xml:space="preserve"> Таблица \* </w:instrText>
      </w:r>
      <w:r w:rsidRPr="009C55DB">
        <w:rPr>
          <w:rFonts w:ascii="Times New Roman" w:hAnsi="Times New Roman" w:cs="Times New Roman"/>
          <w:b w:val="0"/>
          <w:color w:val="000000" w:themeColor="text1"/>
          <w:sz w:val="28"/>
          <w:szCs w:val="28"/>
          <w:lang w:val="en-US"/>
        </w:rPr>
        <w:instrText>ARABIC</w:instrText>
      </w:r>
      <w:r w:rsidRPr="009C55DB">
        <w:rPr>
          <w:rFonts w:ascii="Times New Roman" w:hAnsi="Times New Roman" w:cs="Times New Roman"/>
          <w:b w:val="0"/>
          <w:color w:val="000000" w:themeColor="text1"/>
          <w:sz w:val="28"/>
          <w:szCs w:val="28"/>
        </w:rPr>
        <w:instrText xml:space="preserve"> </w:instrText>
      </w:r>
      <w:r w:rsidR="00BE313D" w:rsidRPr="009C55DB">
        <w:rPr>
          <w:rFonts w:ascii="Times New Roman" w:hAnsi="Times New Roman" w:cs="Times New Roman"/>
          <w:b w:val="0"/>
          <w:color w:val="000000" w:themeColor="text1"/>
          <w:sz w:val="28"/>
          <w:szCs w:val="28"/>
        </w:rPr>
        <w:fldChar w:fldCharType="separate"/>
      </w:r>
      <w:r w:rsidR="00055865">
        <w:rPr>
          <w:rFonts w:ascii="Times New Roman" w:hAnsi="Times New Roman" w:cs="Times New Roman"/>
          <w:b w:val="0"/>
          <w:noProof/>
          <w:color w:val="000000" w:themeColor="text1"/>
          <w:sz w:val="28"/>
          <w:szCs w:val="28"/>
          <w:lang w:val="en-US"/>
        </w:rPr>
        <w:t>17</w:t>
      </w:r>
      <w:r w:rsidR="00BE313D" w:rsidRPr="009C55DB">
        <w:rPr>
          <w:rFonts w:ascii="Times New Roman" w:hAnsi="Times New Roman" w:cs="Times New Roman"/>
          <w:b w:val="0"/>
          <w:color w:val="000000" w:themeColor="text1"/>
          <w:sz w:val="28"/>
          <w:szCs w:val="28"/>
        </w:rPr>
        <w:fldChar w:fldCharType="end"/>
      </w:r>
    </w:p>
    <w:p w:rsidR="001D27F5" w:rsidRPr="009C55DB" w:rsidRDefault="001D27F5" w:rsidP="001D27F5">
      <w:pPr>
        <w:jc w:val="center"/>
        <w:rPr>
          <w:color w:val="000000" w:themeColor="text1"/>
          <w:sz w:val="28"/>
          <w:szCs w:val="28"/>
        </w:rPr>
      </w:pPr>
      <w:r w:rsidRPr="009C55DB">
        <w:rPr>
          <w:color w:val="000000" w:themeColor="text1"/>
          <w:sz w:val="28"/>
          <w:szCs w:val="28"/>
          <w:lang w:val="en-US"/>
        </w:rPr>
        <w:t>Eq. 6.1</w:t>
      </w:r>
    </w:p>
    <w:tbl>
      <w:tblPr>
        <w:tblStyle w:val="af0"/>
        <w:tblW w:w="0" w:type="auto"/>
        <w:tblLook w:val="04A0"/>
      </w:tblPr>
      <w:tblGrid>
        <w:gridCol w:w="3190"/>
        <w:gridCol w:w="3190"/>
        <w:gridCol w:w="3191"/>
      </w:tblGrid>
      <w:tr w:rsidR="00151539" w:rsidRPr="009C55DB" w:rsidTr="00151539">
        <w:tc>
          <w:tcPr>
            <w:tcW w:w="3190" w:type="dxa"/>
          </w:tcPr>
          <w:p w:rsidR="00151539" w:rsidRPr="009C55DB" w:rsidRDefault="00151539" w:rsidP="00566A0C">
            <w:pPr>
              <w:jc w:val="center"/>
              <w:rPr>
                <w:rFonts w:ascii="Times New Roman" w:hAnsi="Times New Roman" w:cs="Times New Roman"/>
                <w:color w:val="000000" w:themeColor="text1"/>
              </w:rPr>
            </w:pPr>
          </w:p>
        </w:tc>
        <w:tc>
          <w:tcPr>
            <w:tcW w:w="3190" w:type="dxa"/>
          </w:tcPr>
          <w:p w:rsidR="00151539" w:rsidRPr="009C55DB" w:rsidRDefault="00151539" w:rsidP="00566A0C">
            <w:pPr>
              <w:jc w:val="center"/>
              <w:rPr>
                <w:rFonts w:ascii="Times New Roman" w:hAnsi="Times New Roman" w:cs="Times New Roman"/>
                <w:color w:val="000000" w:themeColor="text1"/>
              </w:rPr>
            </w:pPr>
          </w:p>
        </w:tc>
        <w:tc>
          <w:tcPr>
            <w:tcW w:w="3191" w:type="dxa"/>
          </w:tcPr>
          <w:p w:rsidR="00151539" w:rsidRPr="009C55DB" w:rsidRDefault="00BE72F7" w:rsidP="00566A0C">
            <w:pPr>
              <w:jc w:val="cente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Eq. 6.1 (robust regression)</w:t>
            </w:r>
          </w:p>
        </w:tc>
      </w:tr>
      <w:tr w:rsidR="00151539" w:rsidRPr="009C55DB" w:rsidTr="00151539">
        <w:tc>
          <w:tcPr>
            <w:tcW w:w="3190" w:type="dxa"/>
          </w:tcPr>
          <w:p w:rsidR="00151539" w:rsidRPr="009C55DB" w:rsidRDefault="00BE72F7" w:rsidP="00566A0C">
            <w:pPr>
              <w:rPr>
                <w:rFonts w:ascii="Times New Roman" w:hAnsi="Times New Roman" w:cs="Times New Roman"/>
                <w:color w:val="000000" w:themeColor="text1"/>
              </w:rPr>
            </w:pPr>
            <w:r w:rsidRPr="009C55DB">
              <w:rPr>
                <w:rFonts w:ascii="Times New Roman" w:hAnsi="Times New Roman" w:cs="Times New Roman"/>
                <w:color w:val="000000" w:themeColor="text1"/>
              </w:rPr>
              <w:t>Лямбда Хекмана</w:t>
            </w:r>
          </w:p>
        </w:tc>
        <w:tc>
          <w:tcPr>
            <w:tcW w:w="3190" w:type="dxa"/>
          </w:tcPr>
          <w:p w:rsidR="00151539" w:rsidRPr="009C55DB" w:rsidRDefault="00BE72F7" w:rsidP="00566A0C">
            <w:pPr>
              <w:rPr>
                <w:rFonts w:ascii="Times New Roman" w:hAnsi="Times New Roman" w:cs="Times New Roman"/>
                <w:color w:val="000000" w:themeColor="text1"/>
              </w:rPr>
            </w:pPr>
            <w:r w:rsidRPr="009C55DB">
              <w:rPr>
                <w:rFonts w:ascii="Times New Roman" w:hAnsi="Times New Roman" w:cs="Times New Roman"/>
                <w:color w:val="000000" w:themeColor="text1"/>
                <w:lang w:val="en-US"/>
              </w:rPr>
              <w:t>imr4</w:t>
            </w:r>
          </w:p>
        </w:tc>
        <w:tc>
          <w:tcPr>
            <w:tcW w:w="3191" w:type="dxa"/>
          </w:tcPr>
          <w:p w:rsidR="00151539"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2.133253</w:t>
            </w:r>
            <w:r w:rsidRPr="009C55DB">
              <w:rPr>
                <w:rFonts w:ascii="Times New Roman" w:hAnsi="Times New Roman" w:cs="Times New Roman"/>
                <w:color w:val="000000" w:themeColor="text1"/>
              </w:rPr>
              <w:t>**</w:t>
            </w:r>
          </w:p>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.1107651</w:t>
            </w:r>
            <w:r w:rsidRPr="009C55DB">
              <w:rPr>
                <w:rFonts w:ascii="Times New Roman" w:hAnsi="Times New Roman" w:cs="Times New Roman"/>
                <w:color w:val="000000" w:themeColor="text1"/>
              </w:rPr>
              <w:t>)</w:t>
            </w:r>
          </w:p>
        </w:tc>
      </w:tr>
      <w:tr w:rsidR="00151539" w:rsidRPr="009C55DB" w:rsidTr="00151539">
        <w:tc>
          <w:tcPr>
            <w:tcW w:w="3190" w:type="dxa"/>
          </w:tcPr>
          <w:p w:rsidR="00151539" w:rsidRPr="009C55DB" w:rsidRDefault="00BE72F7" w:rsidP="00566A0C">
            <w:pPr>
              <w:rPr>
                <w:rFonts w:ascii="Times New Roman" w:hAnsi="Times New Roman" w:cs="Times New Roman"/>
                <w:color w:val="000000" w:themeColor="text1"/>
              </w:rPr>
            </w:pPr>
            <w:r w:rsidRPr="009C55DB">
              <w:rPr>
                <w:rFonts w:ascii="Times New Roman" w:hAnsi="Times New Roman" w:cs="Times New Roman"/>
                <w:color w:val="000000" w:themeColor="text1"/>
              </w:rPr>
              <w:t>Средняя величина процентной ставки</w:t>
            </w:r>
          </w:p>
        </w:tc>
        <w:tc>
          <w:tcPr>
            <w:tcW w:w="3190" w:type="dxa"/>
          </w:tcPr>
          <w:p w:rsidR="00151539" w:rsidRPr="009C55DB" w:rsidRDefault="00BE72F7" w:rsidP="00566A0C">
            <w:pPr>
              <w:rPr>
                <w:rFonts w:ascii="Times New Roman" w:hAnsi="Times New Roman" w:cs="Times New Roman"/>
                <w:color w:val="000000" w:themeColor="text1"/>
              </w:rPr>
            </w:pPr>
            <w:r w:rsidRPr="009C55DB">
              <w:rPr>
                <w:rFonts w:ascii="Times New Roman" w:hAnsi="Times New Roman" w:cs="Times New Roman"/>
                <w:color w:val="000000" w:themeColor="text1"/>
                <w:lang w:val="en-US"/>
              </w:rPr>
              <w:t xml:space="preserve">median_rate   </w:t>
            </w:r>
          </w:p>
        </w:tc>
        <w:tc>
          <w:tcPr>
            <w:tcW w:w="3191" w:type="dxa"/>
          </w:tcPr>
          <w:p w:rsidR="00151539"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-.8989232</w:t>
            </w:r>
            <w:r w:rsidRPr="009C55DB">
              <w:rPr>
                <w:rFonts w:ascii="Times New Roman" w:hAnsi="Times New Roman" w:cs="Times New Roman"/>
                <w:color w:val="000000" w:themeColor="text1"/>
              </w:rPr>
              <w:t>**</w:t>
            </w:r>
          </w:p>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.0439045</w:t>
            </w:r>
            <w:r w:rsidRPr="009C55DB">
              <w:rPr>
                <w:rFonts w:ascii="Times New Roman" w:hAnsi="Times New Roman" w:cs="Times New Roman"/>
                <w:color w:val="000000" w:themeColor="text1"/>
              </w:rPr>
              <w:t>)</w:t>
            </w:r>
          </w:p>
        </w:tc>
      </w:tr>
      <w:tr w:rsidR="00151539" w:rsidRPr="009C55DB" w:rsidTr="00151539">
        <w:tc>
          <w:tcPr>
            <w:tcW w:w="3190" w:type="dxa"/>
          </w:tcPr>
          <w:p w:rsidR="00151539" w:rsidRPr="009C55DB" w:rsidRDefault="00BE72F7" w:rsidP="00566A0C">
            <w:pPr>
              <w:rPr>
                <w:rFonts w:ascii="Times New Roman" w:hAnsi="Times New Roman" w:cs="Times New Roman"/>
                <w:color w:val="000000" w:themeColor="text1"/>
              </w:rPr>
            </w:pPr>
            <w:r w:rsidRPr="009C55DB">
              <w:rPr>
                <w:rFonts w:ascii="Times New Roman" w:hAnsi="Times New Roman" w:cs="Times New Roman"/>
                <w:color w:val="000000" w:themeColor="text1"/>
              </w:rPr>
              <w:t>Категория дохода</w:t>
            </w:r>
          </w:p>
        </w:tc>
        <w:tc>
          <w:tcPr>
            <w:tcW w:w="3190" w:type="dxa"/>
          </w:tcPr>
          <w:p w:rsidR="00151539" w:rsidRPr="009C55DB" w:rsidRDefault="00BE72F7" w:rsidP="00566A0C">
            <w:pPr>
              <w:rPr>
                <w:rFonts w:ascii="Times New Roman" w:hAnsi="Times New Roman" w:cs="Times New Roman"/>
                <w:color w:val="000000" w:themeColor="text1"/>
              </w:rPr>
            </w:pPr>
            <w:r w:rsidRPr="009C55DB">
              <w:rPr>
                <w:rFonts w:ascii="Times New Roman" w:hAnsi="Times New Roman" w:cs="Times New Roman"/>
                <w:color w:val="000000" w:themeColor="text1"/>
                <w:lang w:val="en-US"/>
              </w:rPr>
              <w:t xml:space="preserve">income_cat </w:t>
            </w:r>
          </w:p>
        </w:tc>
        <w:tc>
          <w:tcPr>
            <w:tcW w:w="3191" w:type="dxa"/>
          </w:tcPr>
          <w:p w:rsidR="00151539" w:rsidRPr="009C55DB" w:rsidRDefault="00151539" w:rsidP="00566A0C">
            <w:pPr>
              <w:jc w:val="center"/>
              <w:rPr>
                <w:rFonts w:ascii="Times New Roman" w:hAnsi="Times New Roman" w:cs="Times New Roman"/>
                <w:color w:val="000000" w:themeColor="text1"/>
              </w:rPr>
            </w:pPr>
          </w:p>
        </w:tc>
      </w:tr>
      <w:tr w:rsidR="00151539" w:rsidRPr="009C55DB" w:rsidTr="00151539">
        <w:tc>
          <w:tcPr>
            <w:tcW w:w="3190" w:type="dxa"/>
          </w:tcPr>
          <w:p w:rsidR="00151539" w:rsidRPr="009C55DB" w:rsidRDefault="00151539" w:rsidP="00566A0C">
            <w:pPr>
              <w:rPr>
                <w:rFonts w:ascii="Times New Roman" w:hAnsi="Times New Roman" w:cs="Times New Roman"/>
                <w:color w:val="000000" w:themeColor="text1"/>
              </w:rPr>
            </w:pPr>
          </w:p>
        </w:tc>
        <w:tc>
          <w:tcPr>
            <w:tcW w:w="3190" w:type="dxa"/>
          </w:tcPr>
          <w:p w:rsidR="00151539" w:rsidRPr="009C55DB" w:rsidRDefault="00BE72F7" w:rsidP="00566A0C">
            <w:pPr>
              <w:jc w:val="right"/>
              <w:rPr>
                <w:rFonts w:ascii="Times New Roman" w:hAnsi="Times New Roman" w:cs="Times New Roman"/>
                <w:color w:val="000000" w:themeColor="text1"/>
              </w:rPr>
            </w:pPr>
            <w:r w:rsidRPr="009C55DB">
              <w:rPr>
                <w:rFonts w:ascii="Times New Roman" w:hAnsi="Times New Roman" w:cs="Times New Roman"/>
                <w:color w:val="000000" w:themeColor="text1"/>
              </w:rPr>
              <w:t>1</w:t>
            </w:r>
          </w:p>
        </w:tc>
        <w:tc>
          <w:tcPr>
            <w:tcW w:w="3191" w:type="dxa"/>
          </w:tcPr>
          <w:p w:rsidR="00151539"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-.0053209</w:t>
            </w:r>
          </w:p>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.0996643</w:t>
            </w:r>
            <w:r w:rsidRPr="009C55DB">
              <w:rPr>
                <w:rFonts w:ascii="Times New Roman" w:hAnsi="Times New Roman" w:cs="Times New Roman"/>
                <w:color w:val="000000" w:themeColor="text1"/>
              </w:rPr>
              <w:t>)</w:t>
            </w:r>
          </w:p>
        </w:tc>
      </w:tr>
      <w:tr w:rsidR="00151539" w:rsidRPr="009C55DB" w:rsidTr="00151539">
        <w:tc>
          <w:tcPr>
            <w:tcW w:w="3190" w:type="dxa"/>
          </w:tcPr>
          <w:p w:rsidR="00151539" w:rsidRPr="009C55DB" w:rsidRDefault="00151539" w:rsidP="00566A0C">
            <w:pPr>
              <w:rPr>
                <w:rFonts w:ascii="Times New Roman" w:hAnsi="Times New Roman" w:cs="Times New Roman"/>
                <w:color w:val="000000" w:themeColor="text1"/>
              </w:rPr>
            </w:pPr>
          </w:p>
        </w:tc>
        <w:tc>
          <w:tcPr>
            <w:tcW w:w="3190" w:type="dxa"/>
          </w:tcPr>
          <w:p w:rsidR="00151539" w:rsidRPr="009C55DB" w:rsidRDefault="00BE72F7" w:rsidP="00566A0C">
            <w:pPr>
              <w:jc w:val="right"/>
              <w:rPr>
                <w:rFonts w:ascii="Times New Roman" w:hAnsi="Times New Roman" w:cs="Times New Roman"/>
                <w:color w:val="000000" w:themeColor="text1"/>
              </w:rPr>
            </w:pPr>
            <w:r w:rsidRPr="009C55DB">
              <w:rPr>
                <w:rFonts w:ascii="Times New Roman" w:hAnsi="Times New Roman" w:cs="Times New Roman"/>
                <w:color w:val="000000" w:themeColor="text1"/>
              </w:rPr>
              <w:t>2</w:t>
            </w:r>
          </w:p>
        </w:tc>
        <w:tc>
          <w:tcPr>
            <w:tcW w:w="3191" w:type="dxa"/>
          </w:tcPr>
          <w:p w:rsidR="00151539"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1.689371</w:t>
            </w:r>
            <w:r w:rsidRPr="009C55DB">
              <w:rPr>
                <w:rFonts w:ascii="Times New Roman" w:hAnsi="Times New Roman" w:cs="Times New Roman"/>
                <w:color w:val="000000" w:themeColor="text1"/>
              </w:rPr>
              <w:t>**</w:t>
            </w:r>
          </w:p>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1.689371</w:t>
            </w:r>
            <w:r w:rsidRPr="009C55DB">
              <w:rPr>
                <w:rFonts w:ascii="Times New Roman" w:hAnsi="Times New Roman" w:cs="Times New Roman"/>
                <w:color w:val="000000" w:themeColor="text1"/>
              </w:rPr>
              <w:t>)</w:t>
            </w:r>
          </w:p>
        </w:tc>
      </w:tr>
      <w:tr w:rsidR="00151539" w:rsidRPr="009C55DB" w:rsidTr="00151539">
        <w:tc>
          <w:tcPr>
            <w:tcW w:w="3190" w:type="dxa"/>
          </w:tcPr>
          <w:p w:rsidR="00151539" w:rsidRPr="009C55DB" w:rsidRDefault="00151539" w:rsidP="00566A0C">
            <w:pPr>
              <w:rPr>
                <w:rFonts w:ascii="Times New Roman" w:hAnsi="Times New Roman" w:cs="Times New Roman"/>
                <w:color w:val="000000" w:themeColor="text1"/>
              </w:rPr>
            </w:pPr>
          </w:p>
        </w:tc>
        <w:tc>
          <w:tcPr>
            <w:tcW w:w="3190" w:type="dxa"/>
          </w:tcPr>
          <w:p w:rsidR="00151539" w:rsidRPr="009C55DB" w:rsidRDefault="00BE72F7" w:rsidP="00566A0C">
            <w:pPr>
              <w:jc w:val="right"/>
              <w:rPr>
                <w:rFonts w:ascii="Times New Roman" w:hAnsi="Times New Roman" w:cs="Times New Roman"/>
                <w:color w:val="000000" w:themeColor="text1"/>
              </w:rPr>
            </w:pPr>
            <w:r w:rsidRPr="009C55DB">
              <w:rPr>
                <w:rFonts w:ascii="Times New Roman" w:hAnsi="Times New Roman" w:cs="Times New Roman"/>
                <w:color w:val="000000" w:themeColor="text1"/>
              </w:rPr>
              <w:t>3</w:t>
            </w:r>
          </w:p>
        </w:tc>
        <w:tc>
          <w:tcPr>
            <w:tcW w:w="3191" w:type="dxa"/>
          </w:tcPr>
          <w:p w:rsidR="00151539"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-.0124432</w:t>
            </w:r>
          </w:p>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.1092043</w:t>
            </w:r>
            <w:r w:rsidRPr="009C55DB">
              <w:rPr>
                <w:rFonts w:ascii="Times New Roman" w:hAnsi="Times New Roman" w:cs="Times New Roman"/>
                <w:color w:val="000000" w:themeColor="text1"/>
              </w:rPr>
              <w:t>)</w:t>
            </w:r>
          </w:p>
        </w:tc>
      </w:tr>
      <w:tr w:rsidR="00151539" w:rsidRPr="009C55DB" w:rsidTr="00151539">
        <w:tc>
          <w:tcPr>
            <w:tcW w:w="3190" w:type="dxa"/>
          </w:tcPr>
          <w:p w:rsidR="00151539" w:rsidRPr="009C55DB" w:rsidRDefault="00151539" w:rsidP="00566A0C">
            <w:pPr>
              <w:rPr>
                <w:rFonts w:ascii="Times New Roman" w:hAnsi="Times New Roman" w:cs="Times New Roman"/>
                <w:color w:val="000000" w:themeColor="text1"/>
              </w:rPr>
            </w:pPr>
          </w:p>
        </w:tc>
        <w:tc>
          <w:tcPr>
            <w:tcW w:w="3190" w:type="dxa"/>
          </w:tcPr>
          <w:p w:rsidR="00151539" w:rsidRPr="009C55DB" w:rsidRDefault="00BE72F7" w:rsidP="00566A0C">
            <w:pPr>
              <w:jc w:val="right"/>
              <w:rPr>
                <w:rFonts w:ascii="Times New Roman" w:hAnsi="Times New Roman" w:cs="Times New Roman"/>
                <w:color w:val="000000" w:themeColor="text1"/>
              </w:rPr>
            </w:pPr>
            <w:r w:rsidRPr="009C55DB">
              <w:rPr>
                <w:rFonts w:ascii="Times New Roman" w:hAnsi="Times New Roman" w:cs="Times New Roman"/>
                <w:color w:val="000000" w:themeColor="text1"/>
              </w:rPr>
              <w:t>5</w:t>
            </w:r>
          </w:p>
        </w:tc>
        <w:tc>
          <w:tcPr>
            <w:tcW w:w="3191" w:type="dxa"/>
          </w:tcPr>
          <w:p w:rsidR="00151539"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.2483492</w:t>
            </w:r>
            <w:r w:rsidRPr="009C55DB">
              <w:rPr>
                <w:rFonts w:ascii="Times New Roman" w:hAnsi="Times New Roman" w:cs="Times New Roman"/>
                <w:color w:val="000000" w:themeColor="text1"/>
              </w:rPr>
              <w:t>*</w:t>
            </w:r>
          </w:p>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.1396905</w:t>
            </w:r>
            <w:r w:rsidRPr="009C55DB">
              <w:rPr>
                <w:rFonts w:ascii="Times New Roman" w:hAnsi="Times New Roman" w:cs="Times New Roman"/>
                <w:color w:val="000000" w:themeColor="text1"/>
              </w:rPr>
              <w:t>)</w:t>
            </w:r>
          </w:p>
        </w:tc>
      </w:tr>
      <w:tr w:rsidR="00BE72F7" w:rsidRPr="009C55DB" w:rsidTr="00151539">
        <w:tc>
          <w:tcPr>
            <w:tcW w:w="3190" w:type="dxa"/>
          </w:tcPr>
          <w:p w:rsidR="00BE72F7" w:rsidRPr="009C55DB" w:rsidRDefault="00BE72F7" w:rsidP="00566A0C">
            <w:pPr>
              <w:rPr>
                <w:rFonts w:ascii="Times New Roman" w:hAnsi="Times New Roman" w:cs="Times New Roman"/>
                <w:color w:val="000000" w:themeColor="text1"/>
              </w:rPr>
            </w:pPr>
            <w:r w:rsidRPr="009C55DB">
              <w:rPr>
                <w:rFonts w:ascii="Times New Roman" w:hAnsi="Times New Roman" w:cs="Times New Roman"/>
                <w:color w:val="000000" w:themeColor="text1"/>
              </w:rPr>
              <w:t>Возраст заемщика</w:t>
            </w:r>
          </w:p>
        </w:tc>
        <w:tc>
          <w:tcPr>
            <w:tcW w:w="3190" w:type="dxa"/>
          </w:tcPr>
          <w:p w:rsidR="00BE72F7" w:rsidRPr="009C55DB" w:rsidRDefault="00BE72F7" w:rsidP="00566A0C">
            <w:pPr>
              <w:rPr>
                <w:rFonts w:ascii="Times New Roman" w:hAnsi="Times New Roman" w:cs="Times New Roman"/>
                <w:color w:val="000000" w:themeColor="text1"/>
              </w:rPr>
            </w:pPr>
            <w:r w:rsidRPr="009C55DB">
              <w:rPr>
                <w:rFonts w:ascii="Times New Roman" w:hAnsi="Times New Roman" w:cs="Times New Roman"/>
                <w:color w:val="000000" w:themeColor="text1"/>
                <w:lang w:val="en-US"/>
              </w:rPr>
              <w:t>borrower_age</w:t>
            </w:r>
          </w:p>
        </w:tc>
        <w:tc>
          <w:tcPr>
            <w:tcW w:w="3191" w:type="dxa"/>
          </w:tcPr>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.153335</w:t>
            </w:r>
            <w:r w:rsidRPr="009C55DB">
              <w:rPr>
                <w:rFonts w:ascii="Times New Roman" w:hAnsi="Times New Roman" w:cs="Times New Roman"/>
                <w:color w:val="000000" w:themeColor="text1"/>
              </w:rPr>
              <w:t>**</w:t>
            </w:r>
          </w:p>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.0274425</w:t>
            </w:r>
            <w:r w:rsidRPr="009C55DB">
              <w:rPr>
                <w:rFonts w:ascii="Times New Roman" w:hAnsi="Times New Roman" w:cs="Times New Roman"/>
                <w:color w:val="000000" w:themeColor="text1"/>
              </w:rPr>
              <w:t>)</w:t>
            </w:r>
          </w:p>
        </w:tc>
      </w:tr>
      <w:tr w:rsidR="00BE72F7" w:rsidRPr="009C55DB" w:rsidTr="00151539">
        <w:tc>
          <w:tcPr>
            <w:tcW w:w="3190" w:type="dxa"/>
          </w:tcPr>
          <w:p w:rsidR="00BE72F7" w:rsidRPr="009C55DB" w:rsidRDefault="00BE72F7" w:rsidP="00566A0C">
            <w:pPr>
              <w:rPr>
                <w:rFonts w:ascii="Times New Roman" w:hAnsi="Times New Roman" w:cs="Times New Roman"/>
                <w:color w:val="000000" w:themeColor="text1"/>
              </w:rPr>
            </w:pPr>
            <w:r w:rsidRPr="009C55DB">
              <w:rPr>
                <w:rFonts w:ascii="Times New Roman" w:hAnsi="Times New Roman" w:cs="Times New Roman"/>
                <w:color w:val="000000" w:themeColor="text1"/>
              </w:rPr>
              <w:t>Возраст заемщика во второй степени</w:t>
            </w:r>
          </w:p>
        </w:tc>
        <w:tc>
          <w:tcPr>
            <w:tcW w:w="3190" w:type="dxa"/>
          </w:tcPr>
          <w:p w:rsidR="00BE72F7" w:rsidRPr="009C55DB" w:rsidRDefault="00BE72F7" w:rsidP="00566A0C">
            <w:pPr>
              <w:rPr>
                <w:rFonts w:ascii="Times New Roman" w:hAnsi="Times New Roman" w:cs="Times New Roman"/>
                <w:color w:val="000000" w:themeColor="text1"/>
              </w:rPr>
            </w:pPr>
            <w:r w:rsidRPr="009C55DB">
              <w:rPr>
                <w:rFonts w:ascii="Times New Roman" w:hAnsi="Times New Roman" w:cs="Times New Roman"/>
                <w:color w:val="000000" w:themeColor="text1"/>
                <w:lang w:val="en-US"/>
              </w:rPr>
              <w:t>bor_age2</w:t>
            </w:r>
          </w:p>
        </w:tc>
        <w:tc>
          <w:tcPr>
            <w:tcW w:w="3191" w:type="dxa"/>
          </w:tcPr>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-.0019067</w:t>
            </w:r>
            <w:r w:rsidRPr="009C55DB">
              <w:rPr>
                <w:rFonts w:ascii="Times New Roman" w:hAnsi="Times New Roman" w:cs="Times New Roman"/>
                <w:color w:val="000000" w:themeColor="text1"/>
              </w:rPr>
              <w:t>**</w:t>
            </w:r>
          </w:p>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.056085</w:t>
            </w:r>
            <w:r w:rsidRPr="009C55DB">
              <w:rPr>
                <w:rFonts w:ascii="Times New Roman" w:hAnsi="Times New Roman" w:cs="Times New Roman"/>
                <w:color w:val="000000" w:themeColor="text1"/>
              </w:rPr>
              <w:t>)</w:t>
            </w:r>
          </w:p>
        </w:tc>
      </w:tr>
      <w:tr w:rsidR="00BE72F7" w:rsidRPr="009C55DB" w:rsidTr="00151539">
        <w:tc>
          <w:tcPr>
            <w:tcW w:w="3190" w:type="dxa"/>
          </w:tcPr>
          <w:p w:rsidR="00BE72F7" w:rsidRPr="009C55DB" w:rsidRDefault="00BE72F7" w:rsidP="00566A0C">
            <w:pPr>
              <w:rPr>
                <w:rFonts w:ascii="Times New Roman" w:hAnsi="Times New Roman" w:cs="Times New Roman"/>
                <w:color w:val="000000" w:themeColor="text1"/>
              </w:rPr>
            </w:pPr>
            <w:r w:rsidRPr="009C55DB">
              <w:rPr>
                <w:rFonts w:ascii="Times New Roman" w:hAnsi="Times New Roman" w:cs="Times New Roman"/>
                <w:color w:val="000000" w:themeColor="text1"/>
              </w:rPr>
              <w:t>Пол</w:t>
            </w:r>
          </w:p>
        </w:tc>
        <w:tc>
          <w:tcPr>
            <w:tcW w:w="3190" w:type="dxa"/>
          </w:tcPr>
          <w:p w:rsidR="00BE72F7" w:rsidRPr="009C55DB" w:rsidRDefault="00BE72F7" w:rsidP="00566A0C">
            <w:pPr>
              <w:rPr>
                <w:rFonts w:ascii="Times New Roman" w:hAnsi="Times New Roman" w:cs="Times New Roman"/>
                <w:color w:val="000000" w:themeColor="text1"/>
              </w:rPr>
            </w:pPr>
            <w:r w:rsidRPr="009C55DB">
              <w:rPr>
                <w:rFonts w:ascii="Times New Roman" w:hAnsi="Times New Roman" w:cs="Times New Roman"/>
                <w:color w:val="000000" w:themeColor="text1"/>
                <w:lang w:val="en-US"/>
              </w:rPr>
              <w:t>sex</w:t>
            </w:r>
          </w:p>
        </w:tc>
        <w:tc>
          <w:tcPr>
            <w:tcW w:w="3191" w:type="dxa"/>
          </w:tcPr>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-.2077843</w:t>
            </w:r>
            <w:r w:rsidRPr="009C55DB">
              <w:rPr>
                <w:rFonts w:ascii="Times New Roman" w:hAnsi="Times New Roman" w:cs="Times New Roman"/>
                <w:color w:val="000000" w:themeColor="text1"/>
              </w:rPr>
              <w:t>**</w:t>
            </w:r>
          </w:p>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.056085</w:t>
            </w:r>
            <w:r w:rsidRPr="009C55DB">
              <w:rPr>
                <w:rFonts w:ascii="Times New Roman" w:hAnsi="Times New Roman" w:cs="Times New Roman"/>
                <w:color w:val="000000" w:themeColor="text1"/>
              </w:rPr>
              <w:t>)</w:t>
            </w:r>
          </w:p>
        </w:tc>
      </w:tr>
      <w:tr w:rsidR="00BE72F7" w:rsidRPr="009C55DB" w:rsidTr="00151539">
        <w:tc>
          <w:tcPr>
            <w:tcW w:w="3190" w:type="dxa"/>
          </w:tcPr>
          <w:p w:rsidR="00BE72F7" w:rsidRPr="009C55DB" w:rsidRDefault="00BE72F7" w:rsidP="00566A0C">
            <w:pPr>
              <w:rPr>
                <w:rFonts w:ascii="Times New Roman" w:hAnsi="Times New Roman" w:cs="Times New Roman"/>
                <w:color w:val="000000" w:themeColor="text1"/>
              </w:rPr>
            </w:pPr>
            <w:r w:rsidRPr="009C55DB">
              <w:rPr>
                <w:rFonts w:ascii="Times New Roman" w:hAnsi="Times New Roman" w:cs="Times New Roman"/>
                <w:color w:val="000000" w:themeColor="text1"/>
              </w:rPr>
              <w:t>Константа</w:t>
            </w:r>
          </w:p>
        </w:tc>
        <w:tc>
          <w:tcPr>
            <w:tcW w:w="3190" w:type="dxa"/>
          </w:tcPr>
          <w:p w:rsidR="00BE72F7" w:rsidRPr="009C55DB" w:rsidRDefault="00BE72F7" w:rsidP="00566A0C">
            <w:pPr>
              <w:rPr>
                <w:rFonts w:ascii="Times New Roman" w:hAnsi="Times New Roman" w:cs="Times New Roman"/>
                <w:color w:val="000000" w:themeColor="text1"/>
                <w:lang w:val="en-US"/>
              </w:rPr>
            </w:pPr>
            <w:r w:rsidRPr="009C55DB">
              <w:rPr>
                <w:rFonts w:ascii="Times New Roman" w:hAnsi="Times New Roman" w:cs="Times New Roman"/>
                <w:color w:val="000000" w:themeColor="text1"/>
              </w:rPr>
              <w:t xml:space="preserve">_cons    </w:t>
            </w:r>
          </w:p>
        </w:tc>
        <w:tc>
          <w:tcPr>
            <w:tcW w:w="3191" w:type="dxa"/>
          </w:tcPr>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16.72941**</w:t>
            </w:r>
          </w:p>
          <w:p w:rsidR="00BE72F7" w:rsidRPr="009C55DB" w:rsidRDefault="00BE72F7" w:rsidP="00566A0C">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(.7360522)</w:t>
            </w:r>
          </w:p>
        </w:tc>
      </w:tr>
    </w:tbl>
    <w:p w:rsidR="007F743A" w:rsidRPr="009C55DB" w:rsidRDefault="007F743A" w:rsidP="00BE72F7">
      <w:pPr>
        <w:spacing w:line="360" w:lineRule="auto"/>
        <w:rPr>
          <w:color w:val="000000" w:themeColor="text1"/>
        </w:rPr>
      </w:pPr>
    </w:p>
    <w:p w:rsidR="007F743A" w:rsidRPr="009C55DB" w:rsidRDefault="007F743A" w:rsidP="007F743A">
      <w:pPr>
        <w:spacing w:line="360" w:lineRule="auto"/>
        <w:ind w:firstLine="720"/>
        <w:jc w:val="center"/>
        <w:rPr>
          <w:color w:val="000000" w:themeColor="text1"/>
        </w:rPr>
      </w:pPr>
      <w:r w:rsidRPr="009C55DB">
        <w:rPr>
          <w:color w:val="000000" w:themeColor="text1"/>
        </w:rPr>
        <w:t xml:space="preserve">             </w:t>
      </w:r>
    </w:p>
    <w:p w:rsidR="00BE72F7" w:rsidRDefault="00BE72F7" w:rsidP="00BE72F7">
      <w:pPr>
        <w:pStyle w:val="af1"/>
        <w:keepNext/>
        <w:jc w:val="right"/>
        <w:rPr>
          <w:rFonts w:ascii="Times New Roman" w:hAnsi="Times New Roman" w:cs="Times New Roman"/>
          <w:b w:val="0"/>
          <w:color w:val="000000" w:themeColor="text1"/>
          <w:sz w:val="28"/>
          <w:szCs w:val="28"/>
        </w:rPr>
      </w:pPr>
      <w:r w:rsidRPr="00055865">
        <w:rPr>
          <w:rFonts w:ascii="Times New Roman" w:hAnsi="Times New Roman" w:cs="Times New Roman"/>
          <w:b w:val="0"/>
          <w:color w:val="000000" w:themeColor="text1"/>
          <w:sz w:val="28"/>
          <w:szCs w:val="28"/>
        </w:rPr>
        <w:t xml:space="preserve">Таблица </w:t>
      </w:r>
      <w:r w:rsidR="00BE313D" w:rsidRPr="00055865">
        <w:rPr>
          <w:rFonts w:ascii="Times New Roman" w:hAnsi="Times New Roman" w:cs="Times New Roman"/>
          <w:b w:val="0"/>
          <w:color w:val="000000" w:themeColor="text1"/>
          <w:sz w:val="28"/>
          <w:szCs w:val="28"/>
        </w:rPr>
        <w:fldChar w:fldCharType="begin"/>
      </w:r>
      <w:r w:rsidR="00FC7CBA" w:rsidRPr="00055865">
        <w:rPr>
          <w:rFonts w:ascii="Times New Roman" w:hAnsi="Times New Roman" w:cs="Times New Roman"/>
          <w:b w:val="0"/>
          <w:color w:val="000000" w:themeColor="text1"/>
          <w:sz w:val="28"/>
          <w:szCs w:val="28"/>
        </w:rPr>
        <w:instrText xml:space="preserve"> SEQ Таблица \* ARABIC </w:instrText>
      </w:r>
      <w:r w:rsidR="00BE313D" w:rsidRPr="00055865">
        <w:rPr>
          <w:rFonts w:ascii="Times New Roman" w:hAnsi="Times New Roman" w:cs="Times New Roman"/>
          <w:b w:val="0"/>
          <w:color w:val="000000" w:themeColor="text1"/>
          <w:sz w:val="28"/>
          <w:szCs w:val="28"/>
        </w:rPr>
        <w:fldChar w:fldCharType="separate"/>
      </w:r>
      <w:r w:rsidR="00055865" w:rsidRPr="00055865">
        <w:rPr>
          <w:rFonts w:ascii="Times New Roman" w:hAnsi="Times New Roman" w:cs="Times New Roman"/>
          <w:b w:val="0"/>
          <w:noProof/>
          <w:color w:val="000000" w:themeColor="text1"/>
          <w:sz w:val="28"/>
          <w:szCs w:val="28"/>
        </w:rPr>
        <w:t>18</w:t>
      </w:r>
      <w:r w:rsidR="00BE313D" w:rsidRPr="00055865">
        <w:rPr>
          <w:rFonts w:ascii="Times New Roman" w:hAnsi="Times New Roman" w:cs="Times New Roman"/>
          <w:b w:val="0"/>
          <w:color w:val="000000" w:themeColor="text1"/>
          <w:sz w:val="28"/>
          <w:szCs w:val="28"/>
        </w:rPr>
        <w:fldChar w:fldCharType="end"/>
      </w:r>
    </w:p>
    <w:p w:rsidR="00055865" w:rsidRPr="00055865" w:rsidRDefault="00055865" w:rsidP="00055865">
      <w:pPr>
        <w:jc w:val="center"/>
        <w:rPr>
          <w:sz w:val="28"/>
          <w:szCs w:val="28"/>
        </w:rPr>
      </w:pPr>
      <w:r>
        <w:rPr>
          <w:sz w:val="28"/>
          <w:szCs w:val="28"/>
        </w:rPr>
        <w:t xml:space="preserve">Описательные статистики для переменных </w:t>
      </w:r>
      <w:r>
        <w:rPr>
          <w:sz w:val="28"/>
          <w:szCs w:val="28"/>
          <w:lang w:val="en-US"/>
        </w:rPr>
        <w:t>rate</w:t>
      </w:r>
      <w:r w:rsidRPr="00055865">
        <w:rPr>
          <w:sz w:val="28"/>
          <w:szCs w:val="28"/>
        </w:rPr>
        <w:t xml:space="preserve"> </w:t>
      </w:r>
      <w:r>
        <w:rPr>
          <w:sz w:val="28"/>
          <w:szCs w:val="28"/>
        </w:rPr>
        <w:t xml:space="preserve">и </w:t>
      </w:r>
      <w:r>
        <w:rPr>
          <w:sz w:val="28"/>
          <w:szCs w:val="28"/>
          <w:lang w:val="en-US"/>
        </w:rPr>
        <w:t>predrate</w:t>
      </w:r>
    </w:p>
    <w:p w:rsidR="007F743A" w:rsidRPr="009C55DB" w:rsidRDefault="007F743A" w:rsidP="001D27F5">
      <w:pPr>
        <w:spacing w:line="360" w:lineRule="auto"/>
        <w:ind w:firstLine="720"/>
        <w:jc w:val="both"/>
        <w:rPr>
          <w:color w:val="000000" w:themeColor="text1"/>
          <w:sz w:val="28"/>
          <w:szCs w:val="28"/>
          <w:lang w:val="en-US"/>
        </w:rPr>
      </w:pPr>
      <w:r w:rsidRPr="009C55DB">
        <w:rPr>
          <w:noProof/>
          <w:color w:val="000000" w:themeColor="text1"/>
          <w:sz w:val="28"/>
          <w:szCs w:val="28"/>
        </w:rPr>
        <w:drawing>
          <wp:inline distT="0" distB="0" distL="0" distR="0">
            <wp:extent cx="5229225" cy="855493"/>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r="36328"/>
                    <a:stretch>
                      <a:fillRect/>
                    </a:stretch>
                  </pic:blipFill>
                  <pic:spPr bwMode="auto">
                    <a:xfrm>
                      <a:off x="0" y="0"/>
                      <a:ext cx="5275089" cy="862996"/>
                    </a:xfrm>
                    <a:prstGeom prst="rect">
                      <a:avLst/>
                    </a:prstGeom>
                    <a:noFill/>
                    <a:ln w="9525">
                      <a:noFill/>
                      <a:miter lim="800000"/>
                      <a:headEnd/>
                      <a:tailEnd/>
                    </a:ln>
                  </pic:spPr>
                </pic:pic>
              </a:graphicData>
            </a:graphic>
          </wp:inline>
        </w:drawing>
      </w:r>
    </w:p>
    <w:p w:rsidR="00055865" w:rsidRPr="00052DFB" w:rsidRDefault="00055865" w:rsidP="00055865">
      <w:pPr>
        <w:spacing w:line="360" w:lineRule="auto"/>
        <w:ind w:firstLine="720"/>
        <w:jc w:val="both"/>
        <w:rPr>
          <w:color w:val="000000" w:themeColor="text1"/>
          <w:sz w:val="28"/>
          <w:szCs w:val="28"/>
        </w:rPr>
      </w:pPr>
      <w:r w:rsidRPr="009C55DB">
        <w:rPr>
          <w:color w:val="000000" w:themeColor="text1"/>
          <w:sz w:val="28"/>
          <w:szCs w:val="28"/>
        </w:rPr>
        <w:t>Таким образом, уравнение ставки процента можно записать следующим образом (25):</w:t>
      </w:r>
    </w:p>
    <w:p w:rsidR="00055865" w:rsidRPr="00052DFB" w:rsidRDefault="00055865" w:rsidP="00055865">
      <w:pPr>
        <w:spacing w:line="360" w:lineRule="auto"/>
        <w:ind w:firstLine="720"/>
        <w:jc w:val="both"/>
        <w:rPr>
          <w:color w:val="000000" w:themeColor="text1"/>
          <w:sz w:val="28"/>
          <w:szCs w:val="28"/>
        </w:rPr>
      </w:pPr>
    </w:p>
    <w:p w:rsidR="00055865" w:rsidRPr="00055865" w:rsidRDefault="00BE313D" w:rsidP="00055865">
      <w:pPr>
        <w:spacing w:line="360" w:lineRule="auto"/>
        <w:ind w:firstLine="720"/>
        <w:jc w:val="center"/>
        <w:rPr>
          <w:color w:val="000000" w:themeColor="text1"/>
          <w:sz w:val="28"/>
          <w:szCs w:val="28"/>
        </w:rPr>
      </w:pPr>
      <w:r>
        <w:rPr>
          <w:noProof/>
          <w:color w:val="000000" w:themeColor="text1"/>
          <w:sz w:val="28"/>
          <w:szCs w:val="28"/>
        </w:rPr>
        <w:pict>
          <v:shape id="_x0000_s1033" type="#_x0000_t202" style="position:absolute;left:0;text-align:left;margin-left:410.7pt;margin-top:44.25pt;width:71.25pt;height:34.5pt;z-index:251664384" filled="f" stroked="f">
            <v:textbox>
              <w:txbxContent>
                <w:p w:rsidR="00583E10" w:rsidRPr="00055865" w:rsidRDefault="00583E10" w:rsidP="00055865">
                  <w:pPr>
                    <w:jc w:val="right"/>
                    <w:rPr>
                      <w:sz w:val="28"/>
                      <w:szCs w:val="28"/>
                      <w:lang w:val="en-US"/>
                    </w:rPr>
                  </w:pPr>
                  <w:r w:rsidRPr="00055865">
                    <w:rPr>
                      <w:sz w:val="28"/>
                      <w:szCs w:val="28"/>
                      <w:lang w:val="en-US"/>
                    </w:rPr>
                    <w:t>(25)</w:t>
                  </w:r>
                </w:p>
              </w:txbxContent>
            </v:textbox>
          </v:shape>
        </w:pict>
      </w:r>
      <m:oMath>
        <m:r>
          <w:rPr>
            <w:rFonts w:ascii="Cambria Math" w:hAnsi="Cambria Math"/>
            <w:color w:val="000000" w:themeColor="text1"/>
            <w:sz w:val="28"/>
            <w:szCs w:val="28"/>
            <w:lang w:val="en-US"/>
          </w:rPr>
          <m:t>rate</m:t>
        </m:r>
        <m:r>
          <w:rPr>
            <w:rFonts w:ascii="Cambria Math" w:hAnsi="Cambria Math"/>
            <w:color w:val="000000" w:themeColor="text1"/>
            <w:sz w:val="28"/>
            <w:szCs w:val="28"/>
          </w:rPr>
          <m:t>= imr4</m:t>
        </m:r>
        <m:r>
          <w:rPr>
            <w:rFonts w:ascii="Cambria Math" w:hAnsi="Cambria Math" w:cs="Cambria Math"/>
            <w:color w:val="000000" w:themeColor="text1"/>
            <w:sz w:val="28"/>
            <w:szCs w:val="28"/>
          </w:rPr>
          <m:t>*</m:t>
        </m:r>
        <m:r>
          <m:rPr>
            <m:sty m:val="p"/>
          </m:rPr>
          <w:rPr>
            <w:rFonts w:ascii="Cambria Math" w:hAnsi="Cambria Math"/>
            <w:color w:val="000000" w:themeColor="text1"/>
            <w:sz w:val="28"/>
            <w:szCs w:val="28"/>
          </w:rPr>
          <m:t>2.133253</m:t>
        </m:r>
        <m:r>
          <w:rPr>
            <w:rFonts w:ascii="Cambria Math" w:hAnsi="Cambria Math"/>
            <w:color w:val="000000" w:themeColor="text1"/>
            <w:sz w:val="28"/>
            <w:szCs w:val="28"/>
          </w:rPr>
          <m:t>-</m:t>
        </m:r>
        <m:r>
          <m:rPr>
            <m:sty m:val="p"/>
          </m:rPr>
          <w:rPr>
            <w:rFonts w:ascii="Cambria Math" w:hAnsi="Cambria Math"/>
            <w:color w:val="000000" w:themeColor="text1"/>
            <w:sz w:val="28"/>
            <w:szCs w:val="28"/>
            <w:lang w:val="en-US"/>
          </w:rPr>
          <m:t>median</m:t>
        </m:r>
        <m:r>
          <m:rPr>
            <m:sty m:val="p"/>
          </m:rPr>
          <w:rPr>
            <w:rFonts w:ascii="Cambria Math" w:hAnsi="Cambria Math"/>
            <w:color w:val="000000" w:themeColor="text1"/>
            <w:sz w:val="28"/>
            <w:szCs w:val="28"/>
          </w:rPr>
          <m:t>_</m:t>
        </m:r>
        <m:r>
          <m:rPr>
            <m:sty m:val="p"/>
          </m:rPr>
          <w:rPr>
            <w:rFonts w:ascii="Cambria Math" w:hAnsi="Cambria Math"/>
            <w:color w:val="000000" w:themeColor="text1"/>
            <w:sz w:val="28"/>
            <w:szCs w:val="28"/>
            <w:lang w:val="en-US"/>
          </w:rPr>
          <m:t>rate</m:t>
        </m:r>
        <m:r>
          <w:rPr>
            <w:rFonts w:ascii="Cambria Math" w:hAnsi="Cambria Math"/>
            <w:color w:val="000000" w:themeColor="text1"/>
            <w:sz w:val="28"/>
            <w:szCs w:val="28"/>
          </w:rPr>
          <m:t>*</m:t>
        </m:r>
        <m:r>
          <m:rPr>
            <m:sty m:val="p"/>
          </m:rPr>
          <w:rPr>
            <w:rFonts w:ascii="Cambria Math" w:hAnsi="Cambria Math"/>
            <w:color w:val="000000" w:themeColor="text1"/>
            <w:sz w:val="28"/>
            <w:szCs w:val="28"/>
          </w:rPr>
          <m:t>.8989232+</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incom</m:t>
            </m:r>
            <m:r>
              <w:rPr>
                <w:rFonts w:ascii="Cambria Math" w:hAnsi="Cambria Math"/>
                <w:color w:val="000000" w:themeColor="text1"/>
                <w:sz w:val="28"/>
                <w:szCs w:val="28"/>
              </w:rPr>
              <m:t>e_cat</m:t>
            </m:r>
          </m:e>
          <m:sub>
            <m:r>
              <w:rPr>
                <w:rFonts w:ascii="Cambria Math" w:hAnsi="Cambria Math"/>
                <w:color w:val="000000" w:themeColor="text1"/>
                <w:sz w:val="28"/>
                <w:szCs w:val="28"/>
                <w:lang w:val="en-US"/>
              </w:rPr>
              <m:t>i</m:t>
            </m:r>
          </m:sub>
        </m:s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incom</m:t>
                </m:r>
                <m:r>
                  <w:rPr>
                    <w:rFonts w:ascii="Cambria Math" w:hAnsi="Cambria Math"/>
                    <w:color w:val="000000" w:themeColor="text1"/>
                    <w:sz w:val="28"/>
                    <w:szCs w:val="28"/>
                  </w:rPr>
                  <m:t>e_cat</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+borrower_age*.153335-bor_age2*.0019067-sex*.2077843+16.72941</m:t>
        </m:r>
      </m:oMath>
      <w:r w:rsidR="00055865" w:rsidRPr="009C55DB">
        <w:rPr>
          <w:b/>
          <w:i/>
          <w:color w:val="000000" w:themeColor="text1"/>
          <w:sz w:val="28"/>
          <w:szCs w:val="28"/>
        </w:rPr>
        <w:t xml:space="preserve"> </w:t>
      </w:r>
    </w:p>
    <w:p w:rsidR="00186906" w:rsidRPr="00052DFB" w:rsidRDefault="00186906" w:rsidP="00055865">
      <w:pPr>
        <w:spacing w:line="360" w:lineRule="auto"/>
        <w:jc w:val="both"/>
        <w:rPr>
          <w:color w:val="000000" w:themeColor="text1"/>
          <w:sz w:val="28"/>
          <w:szCs w:val="28"/>
        </w:rPr>
      </w:pPr>
    </w:p>
    <w:p w:rsidR="00824CC5" w:rsidRPr="009C55DB" w:rsidRDefault="00311010" w:rsidP="001D27F5">
      <w:pPr>
        <w:spacing w:line="360" w:lineRule="auto"/>
        <w:ind w:firstLine="720"/>
        <w:jc w:val="both"/>
        <w:rPr>
          <w:color w:val="000000" w:themeColor="text1"/>
          <w:sz w:val="28"/>
          <w:szCs w:val="28"/>
        </w:rPr>
      </w:pPr>
      <w:r w:rsidRPr="009C55DB">
        <w:rPr>
          <w:color w:val="000000" w:themeColor="text1"/>
          <w:sz w:val="28"/>
          <w:szCs w:val="28"/>
        </w:rPr>
        <w:t xml:space="preserve">Ставка по ипотечному кредиту инструментируется с помощью средней ставки по региону (прокси-переменная для поведения банков конкурентов, обратная зависимость), уровня дохода (если потребитель имеет очень маленький доход или, наоборот, высокий, ставки для него выше), возраста и пола (женщинам предоставляют более низкие ставки). </w:t>
      </w:r>
    </w:p>
    <w:p w:rsidR="001D27F5" w:rsidRPr="009C55DB" w:rsidRDefault="001D27F5" w:rsidP="001D27F5">
      <w:pPr>
        <w:spacing w:line="360" w:lineRule="auto"/>
        <w:ind w:firstLine="720"/>
        <w:jc w:val="both"/>
        <w:rPr>
          <w:color w:val="000000" w:themeColor="text1"/>
          <w:sz w:val="28"/>
          <w:szCs w:val="28"/>
        </w:rPr>
      </w:pPr>
      <w:r w:rsidRPr="009C55DB">
        <w:rPr>
          <w:color w:val="000000" w:themeColor="text1"/>
          <w:sz w:val="28"/>
          <w:szCs w:val="28"/>
        </w:rPr>
        <w:t>Регрессия со сроком в качестве зависимо</w:t>
      </w:r>
      <w:r w:rsidR="00055865">
        <w:rPr>
          <w:color w:val="000000" w:themeColor="text1"/>
          <w:sz w:val="28"/>
          <w:szCs w:val="28"/>
        </w:rPr>
        <w:t xml:space="preserve">й переменной описана в таблице </w:t>
      </w:r>
      <w:r w:rsidR="00311010" w:rsidRPr="009C55DB">
        <w:rPr>
          <w:color w:val="000000" w:themeColor="text1"/>
          <w:sz w:val="28"/>
          <w:szCs w:val="28"/>
        </w:rPr>
        <w:t>1</w:t>
      </w:r>
      <w:r w:rsidR="00055865" w:rsidRPr="00055865">
        <w:rPr>
          <w:color w:val="000000" w:themeColor="text1"/>
          <w:sz w:val="28"/>
          <w:szCs w:val="28"/>
        </w:rPr>
        <w:t>9</w:t>
      </w:r>
      <w:r w:rsidRPr="009C55DB">
        <w:rPr>
          <w:color w:val="000000" w:themeColor="text1"/>
          <w:sz w:val="28"/>
          <w:szCs w:val="28"/>
        </w:rPr>
        <w:t>.</w:t>
      </w:r>
    </w:p>
    <w:p w:rsidR="001D27F5" w:rsidRPr="009C55DB" w:rsidRDefault="001D27F5" w:rsidP="001D27F5">
      <w:pPr>
        <w:pStyle w:val="af1"/>
        <w:keepNext/>
        <w:jc w:val="right"/>
        <w:rPr>
          <w:rFonts w:ascii="Times New Roman" w:hAnsi="Times New Roman" w:cs="Times New Roman"/>
          <w:b w:val="0"/>
          <w:color w:val="000000" w:themeColor="text1"/>
          <w:sz w:val="28"/>
          <w:szCs w:val="28"/>
          <w:lang w:val="en-US"/>
        </w:rPr>
      </w:pPr>
      <w:r w:rsidRPr="009C55DB">
        <w:rPr>
          <w:rFonts w:ascii="Times New Roman" w:hAnsi="Times New Roman" w:cs="Times New Roman"/>
          <w:b w:val="0"/>
          <w:color w:val="000000" w:themeColor="text1"/>
          <w:sz w:val="28"/>
          <w:szCs w:val="28"/>
        </w:rPr>
        <w:t>Таблица</w:t>
      </w:r>
      <w:r w:rsidRPr="009C55DB">
        <w:rPr>
          <w:rFonts w:ascii="Times New Roman" w:hAnsi="Times New Roman" w:cs="Times New Roman"/>
          <w:b w:val="0"/>
          <w:color w:val="000000" w:themeColor="text1"/>
          <w:sz w:val="28"/>
          <w:szCs w:val="28"/>
          <w:lang w:val="en-US"/>
        </w:rPr>
        <w:t xml:space="preserve">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lang w:val="en-US"/>
        </w:rPr>
        <w:instrText xml:space="preserve"> SEQ </w:instrText>
      </w:r>
      <w:r w:rsidRPr="009C55DB">
        <w:rPr>
          <w:rFonts w:ascii="Times New Roman" w:hAnsi="Times New Roman" w:cs="Times New Roman"/>
          <w:b w:val="0"/>
          <w:color w:val="000000" w:themeColor="text1"/>
          <w:sz w:val="28"/>
          <w:szCs w:val="28"/>
        </w:rPr>
        <w:instrText>Таблица</w:instrText>
      </w:r>
      <w:r w:rsidRPr="009C55DB">
        <w:rPr>
          <w:rFonts w:ascii="Times New Roman" w:hAnsi="Times New Roman" w:cs="Times New Roman"/>
          <w:b w:val="0"/>
          <w:color w:val="000000" w:themeColor="text1"/>
          <w:sz w:val="28"/>
          <w:szCs w:val="28"/>
          <w:lang w:val="en-US"/>
        </w:rPr>
        <w:instrText xml:space="preserve"> \* ARABIC </w:instrText>
      </w:r>
      <w:r w:rsidR="00BE313D" w:rsidRPr="009C55DB">
        <w:rPr>
          <w:rFonts w:ascii="Times New Roman" w:hAnsi="Times New Roman" w:cs="Times New Roman"/>
          <w:b w:val="0"/>
          <w:color w:val="000000" w:themeColor="text1"/>
          <w:sz w:val="28"/>
          <w:szCs w:val="28"/>
        </w:rPr>
        <w:fldChar w:fldCharType="separate"/>
      </w:r>
      <w:r w:rsidR="00055865">
        <w:rPr>
          <w:rFonts w:ascii="Times New Roman" w:hAnsi="Times New Roman" w:cs="Times New Roman"/>
          <w:b w:val="0"/>
          <w:noProof/>
          <w:color w:val="000000" w:themeColor="text1"/>
          <w:sz w:val="28"/>
          <w:szCs w:val="28"/>
          <w:lang w:val="en-US"/>
        </w:rPr>
        <w:t>19</w:t>
      </w:r>
      <w:r w:rsidR="00BE313D" w:rsidRPr="009C55DB">
        <w:rPr>
          <w:rFonts w:ascii="Times New Roman" w:hAnsi="Times New Roman" w:cs="Times New Roman"/>
          <w:b w:val="0"/>
          <w:color w:val="000000" w:themeColor="text1"/>
          <w:sz w:val="28"/>
          <w:szCs w:val="28"/>
        </w:rPr>
        <w:fldChar w:fldCharType="end"/>
      </w:r>
    </w:p>
    <w:p w:rsidR="001D27F5" w:rsidRPr="009C55DB" w:rsidRDefault="001D27F5" w:rsidP="001D27F5">
      <w:pPr>
        <w:pStyle w:val="af1"/>
        <w:keepNext/>
        <w:jc w:val="center"/>
        <w:rPr>
          <w:rFonts w:ascii="Times New Roman" w:hAnsi="Times New Roman" w:cs="Times New Roman"/>
          <w:b w:val="0"/>
          <w:color w:val="000000" w:themeColor="text1"/>
          <w:sz w:val="28"/>
          <w:szCs w:val="28"/>
          <w:lang w:val="en-US"/>
        </w:rPr>
      </w:pPr>
      <w:r w:rsidRPr="009C55DB">
        <w:rPr>
          <w:rFonts w:ascii="Times New Roman" w:hAnsi="Times New Roman" w:cs="Times New Roman"/>
          <w:b w:val="0"/>
          <w:color w:val="000000" w:themeColor="text1"/>
          <w:sz w:val="28"/>
          <w:szCs w:val="28"/>
          <w:lang w:val="en-US"/>
        </w:rPr>
        <w:t>Eq. 6.2</w:t>
      </w:r>
    </w:p>
    <w:tbl>
      <w:tblPr>
        <w:tblStyle w:val="af0"/>
        <w:tblW w:w="0" w:type="auto"/>
        <w:tblLook w:val="04A0"/>
      </w:tblPr>
      <w:tblGrid>
        <w:gridCol w:w="3190"/>
        <w:gridCol w:w="3190"/>
        <w:gridCol w:w="3191"/>
      </w:tblGrid>
      <w:tr w:rsidR="00566A0C" w:rsidRPr="009C55DB" w:rsidTr="00DA0502">
        <w:tc>
          <w:tcPr>
            <w:tcW w:w="3190" w:type="dxa"/>
          </w:tcPr>
          <w:p w:rsidR="00566A0C" w:rsidRPr="009C55DB" w:rsidRDefault="0092302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 xml:space="preserve">  </w:t>
            </w:r>
          </w:p>
        </w:tc>
        <w:tc>
          <w:tcPr>
            <w:tcW w:w="3190" w:type="dxa"/>
          </w:tcPr>
          <w:p w:rsidR="00566A0C" w:rsidRPr="009C55DB" w:rsidRDefault="00566A0C" w:rsidP="00DA0502">
            <w:pPr>
              <w:jc w:val="center"/>
              <w:rPr>
                <w:rFonts w:ascii="Times New Roman" w:hAnsi="Times New Roman" w:cs="Times New Roman"/>
                <w:color w:val="000000" w:themeColor="text1"/>
              </w:rPr>
            </w:pPr>
          </w:p>
        </w:tc>
        <w:tc>
          <w:tcPr>
            <w:tcW w:w="3191" w:type="dxa"/>
          </w:tcPr>
          <w:p w:rsidR="00566A0C" w:rsidRPr="009C55DB" w:rsidRDefault="0092302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Eq</w:t>
            </w:r>
            <w:r w:rsidRPr="009C55DB">
              <w:rPr>
                <w:rFonts w:ascii="Times New Roman" w:hAnsi="Times New Roman" w:cs="Times New Roman"/>
                <w:color w:val="000000" w:themeColor="text1"/>
              </w:rPr>
              <w:t>. 6.2</w:t>
            </w:r>
            <w:r w:rsidR="00566A0C" w:rsidRPr="009C55DB">
              <w:rPr>
                <w:rFonts w:ascii="Times New Roman" w:hAnsi="Times New Roman" w:cs="Times New Roman"/>
                <w:color w:val="000000" w:themeColor="text1"/>
              </w:rPr>
              <w:t xml:space="preserve"> (</w:t>
            </w:r>
            <w:r w:rsidR="00566A0C" w:rsidRPr="009C55DB">
              <w:rPr>
                <w:rFonts w:ascii="Times New Roman" w:hAnsi="Times New Roman" w:cs="Times New Roman"/>
                <w:color w:val="000000" w:themeColor="text1"/>
                <w:lang w:val="en-US"/>
              </w:rPr>
              <w:t>robust</w:t>
            </w:r>
            <w:r w:rsidR="00566A0C" w:rsidRPr="009C55DB">
              <w:rPr>
                <w:rFonts w:ascii="Times New Roman" w:hAnsi="Times New Roman" w:cs="Times New Roman"/>
                <w:color w:val="000000" w:themeColor="text1"/>
              </w:rPr>
              <w:t xml:space="preserve"> </w:t>
            </w:r>
            <w:r w:rsidR="00566A0C" w:rsidRPr="009C55DB">
              <w:rPr>
                <w:rFonts w:ascii="Times New Roman" w:hAnsi="Times New Roman" w:cs="Times New Roman"/>
                <w:color w:val="000000" w:themeColor="text1"/>
                <w:lang w:val="en-US"/>
              </w:rPr>
              <w:t>regression</w:t>
            </w:r>
            <w:r w:rsidR="00566A0C" w:rsidRPr="009C55DB">
              <w:rPr>
                <w:rFonts w:ascii="Times New Roman" w:hAnsi="Times New Roman" w:cs="Times New Roman"/>
                <w:color w:val="000000" w:themeColor="text1"/>
              </w:rPr>
              <w:t>)</w:t>
            </w:r>
          </w:p>
        </w:tc>
      </w:tr>
      <w:tr w:rsidR="00566A0C" w:rsidRPr="009C55DB" w:rsidTr="00DA0502">
        <w:tc>
          <w:tcPr>
            <w:tcW w:w="3190" w:type="dxa"/>
          </w:tcPr>
          <w:p w:rsidR="00566A0C" w:rsidRPr="009C55DB" w:rsidRDefault="00566A0C" w:rsidP="00DA0502">
            <w:pPr>
              <w:rPr>
                <w:rFonts w:ascii="Times New Roman" w:hAnsi="Times New Roman" w:cs="Times New Roman"/>
                <w:color w:val="000000" w:themeColor="text1"/>
              </w:rPr>
            </w:pPr>
            <w:r w:rsidRPr="009C55DB">
              <w:rPr>
                <w:rFonts w:ascii="Times New Roman" w:hAnsi="Times New Roman" w:cs="Times New Roman"/>
                <w:color w:val="000000" w:themeColor="text1"/>
              </w:rPr>
              <w:t>Категория дохода</w:t>
            </w:r>
          </w:p>
        </w:tc>
        <w:tc>
          <w:tcPr>
            <w:tcW w:w="3190" w:type="dxa"/>
          </w:tcPr>
          <w:p w:rsidR="00566A0C" w:rsidRPr="009C55DB" w:rsidRDefault="00566A0C" w:rsidP="00DA0502">
            <w:pPr>
              <w:rPr>
                <w:rFonts w:ascii="Times New Roman" w:hAnsi="Times New Roman" w:cs="Times New Roman"/>
                <w:color w:val="000000" w:themeColor="text1"/>
              </w:rPr>
            </w:pPr>
            <w:r w:rsidRPr="009C55DB">
              <w:rPr>
                <w:rFonts w:ascii="Times New Roman" w:hAnsi="Times New Roman" w:cs="Times New Roman"/>
                <w:color w:val="000000" w:themeColor="text1"/>
                <w:lang w:val="en-US"/>
              </w:rPr>
              <w:t xml:space="preserve">income_cat </w:t>
            </w:r>
          </w:p>
        </w:tc>
        <w:tc>
          <w:tcPr>
            <w:tcW w:w="3191" w:type="dxa"/>
          </w:tcPr>
          <w:p w:rsidR="00566A0C" w:rsidRPr="009C55DB" w:rsidRDefault="00566A0C" w:rsidP="00DA0502">
            <w:pPr>
              <w:jc w:val="center"/>
              <w:rPr>
                <w:rFonts w:ascii="Times New Roman" w:hAnsi="Times New Roman" w:cs="Times New Roman"/>
                <w:color w:val="000000" w:themeColor="text1"/>
              </w:rPr>
            </w:pPr>
          </w:p>
        </w:tc>
      </w:tr>
      <w:tr w:rsidR="00566A0C" w:rsidRPr="009C55DB" w:rsidTr="00DA0502">
        <w:tc>
          <w:tcPr>
            <w:tcW w:w="3190" w:type="dxa"/>
          </w:tcPr>
          <w:p w:rsidR="00566A0C" w:rsidRPr="009C55DB" w:rsidRDefault="00566A0C" w:rsidP="00DA0502">
            <w:pPr>
              <w:rPr>
                <w:rFonts w:ascii="Times New Roman" w:hAnsi="Times New Roman" w:cs="Times New Roman"/>
                <w:color w:val="000000" w:themeColor="text1"/>
              </w:rPr>
            </w:pPr>
          </w:p>
        </w:tc>
        <w:tc>
          <w:tcPr>
            <w:tcW w:w="3190" w:type="dxa"/>
          </w:tcPr>
          <w:p w:rsidR="00566A0C" w:rsidRPr="009C55DB" w:rsidRDefault="00566A0C" w:rsidP="00DA0502">
            <w:pPr>
              <w:jc w:val="right"/>
              <w:rPr>
                <w:rFonts w:ascii="Times New Roman" w:hAnsi="Times New Roman" w:cs="Times New Roman"/>
                <w:color w:val="000000" w:themeColor="text1"/>
              </w:rPr>
            </w:pPr>
            <w:r w:rsidRPr="009C55DB">
              <w:rPr>
                <w:rFonts w:ascii="Times New Roman" w:hAnsi="Times New Roman" w:cs="Times New Roman"/>
                <w:color w:val="000000" w:themeColor="text1"/>
              </w:rPr>
              <w:t>1</w:t>
            </w:r>
          </w:p>
        </w:tc>
        <w:tc>
          <w:tcPr>
            <w:tcW w:w="3191" w:type="dxa"/>
          </w:tcPr>
          <w:p w:rsidR="00566A0C" w:rsidRPr="009C55DB" w:rsidRDefault="00566A0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3.74421</w:t>
            </w:r>
          </w:p>
          <w:p w:rsidR="00566A0C" w:rsidRPr="009C55DB" w:rsidRDefault="00566A0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3.034305</w:t>
            </w:r>
            <w:r w:rsidRPr="009C55DB">
              <w:rPr>
                <w:rFonts w:ascii="Times New Roman" w:hAnsi="Times New Roman" w:cs="Times New Roman"/>
                <w:color w:val="000000" w:themeColor="text1"/>
              </w:rPr>
              <w:t>)</w:t>
            </w:r>
          </w:p>
        </w:tc>
      </w:tr>
      <w:tr w:rsidR="00566A0C" w:rsidRPr="009C55DB" w:rsidTr="00DA0502">
        <w:tc>
          <w:tcPr>
            <w:tcW w:w="3190" w:type="dxa"/>
          </w:tcPr>
          <w:p w:rsidR="00566A0C" w:rsidRPr="009C55DB" w:rsidRDefault="00566A0C" w:rsidP="00DA0502">
            <w:pPr>
              <w:rPr>
                <w:rFonts w:ascii="Times New Roman" w:hAnsi="Times New Roman" w:cs="Times New Roman"/>
                <w:color w:val="000000" w:themeColor="text1"/>
              </w:rPr>
            </w:pPr>
          </w:p>
        </w:tc>
        <w:tc>
          <w:tcPr>
            <w:tcW w:w="3190" w:type="dxa"/>
          </w:tcPr>
          <w:p w:rsidR="00566A0C" w:rsidRPr="009C55DB" w:rsidRDefault="00566A0C" w:rsidP="00DA0502">
            <w:pPr>
              <w:jc w:val="right"/>
              <w:rPr>
                <w:rFonts w:ascii="Times New Roman" w:hAnsi="Times New Roman" w:cs="Times New Roman"/>
                <w:color w:val="000000" w:themeColor="text1"/>
              </w:rPr>
            </w:pPr>
            <w:r w:rsidRPr="009C55DB">
              <w:rPr>
                <w:rFonts w:ascii="Times New Roman" w:hAnsi="Times New Roman" w:cs="Times New Roman"/>
                <w:color w:val="000000" w:themeColor="text1"/>
              </w:rPr>
              <w:t>2</w:t>
            </w:r>
          </w:p>
        </w:tc>
        <w:tc>
          <w:tcPr>
            <w:tcW w:w="3191" w:type="dxa"/>
          </w:tcPr>
          <w:p w:rsidR="00566A0C" w:rsidRPr="009C55DB" w:rsidRDefault="00566A0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-.9913474</w:t>
            </w:r>
            <w:r w:rsidRPr="009C55DB">
              <w:rPr>
                <w:rFonts w:ascii="Times New Roman" w:hAnsi="Times New Roman" w:cs="Times New Roman"/>
                <w:color w:val="000000" w:themeColor="text1"/>
              </w:rPr>
              <w:t xml:space="preserve"> </w:t>
            </w:r>
          </w:p>
          <w:p w:rsidR="00566A0C" w:rsidRPr="009C55DB" w:rsidRDefault="00566A0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5.506842</w:t>
            </w:r>
            <w:r w:rsidRPr="009C55DB">
              <w:rPr>
                <w:rFonts w:ascii="Times New Roman" w:hAnsi="Times New Roman" w:cs="Times New Roman"/>
                <w:color w:val="000000" w:themeColor="text1"/>
              </w:rPr>
              <w:t>)</w:t>
            </w:r>
          </w:p>
        </w:tc>
      </w:tr>
      <w:tr w:rsidR="00566A0C" w:rsidRPr="009C55DB" w:rsidTr="00DA0502">
        <w:tc>
          <w:tcPr>
            <w:tcW w:w="3190" w:type="dxa"/>
          </w:tcPr>
          <w:p w:rsidR="00566A0C" w:rsidRPr="009C55DB" w:rsidRDefault="00566A0C" w:rsidP="00DA0502">
            <w:pPr>
              <w:rPr>
                <w:rFonts w:ascii="Times New Roman" w:hAnsi="Times New Roman" w:cs="Times New Roman"/>
                <w:color w:val="000000" w:themeColor="text1"/>
              </w:rPr>
            </w:pPr>
          </w:p>
        </w:tc>
        <w:tc>
          <w:tcPr>
            <w:tcW w:w="3190" w:type="dxa"/>
          </w:tcPr>
          <w:p w:rsidR="00566A0C" w:rsidRPr="009C55DB" w:rsidRDefault="00566A0C" w:rsidP="00DA0502">
            <w:pPr>
              <w:jc w:val="right"/>
              <w:rPr>
                <w:rFonts w:ascii="Times New Roman" w:hAnsi="Times New Roman" w:cs="Times New Roman"/>
                <w:color w:val="000000" w:themeColor="text1"/>
              </w:rPr>
            </w:pPr>
            <w:r w:rsidRPr="009C55DB">
              <w:rPr>
                <w:rFonts w:ascii="Times New Roman" w:hAnsi="Times New Roman" w:cs="Times New Roman"/>
                <w:color w:val="000000" w:themeColor="text1"/>
              </w:rPr>
              <w:t>3</w:t>
            </w:r>
          </w:p>
        </w:tc>
        <w:tc>
          <w:tcPr>
            <w:tcW w:w="3191" w:type="dxa"/>
          </w:tcPr>
          <w:p w:rsidR="00566A0C" w:rsidRPr="009C55DB" w:rsidRDefault="00566A0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.6411427</w:t>
            </w:r>
            <w:r w:rsidRPr="009C55DB">
              <w:rPr>
                <w:rFonts w:ascii="Times New Roman" w:hAnsi="Times New Roman" w:cs="Times New Roman"/>
                <w:color w:val="000000" w:themeColor="text1"/>
              </w:rPr>
              <w:t xml:space="preserve"> </w:t>
            </w:r>
          </w:p>
          <w:p w:rsidR="00566A0C" w:rsidRPr="009C55DB" w:rsidRDefault="00566A0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3.848724</w:t>
            </w:r>
            <w:r w:rsidRPr="009C55DB">
              <w:rPr>
                <w:rFonts w:ascii="Times New Roman" w:hAnsi="Times New Roman" w:cs="Times New Roman"/>
                <w:color w:val="000000" w:themeColor="text1"/>
              </w:rPr>
              <w:t>)</w:t>
            </w:r>
          </w:p>
        </w:tc>
      </w:tr>
      <w:tr w:rsidR="00566A0C" w:rsidRPr="009C55DB" w:rsidTr="00DA0502">
        <w:tc>
          <w:tcPr>
            <w:tcW w:w="3190" w:type="dxa"/>
          </w:tcPr>
          <w:p w:rsidR="00566A0C" w:rsidRPr="009C55DB" w:rsidRDefault="00566A0C" w:rsidP="00DA0502">
            <w:pPr>
              <w:rPr>
                <w:rFonts w:ascii="Times New Roman" w:hAnsi="Times New Roman" w:cs="Times New Roman"/>
                <w:color w:val="000000" w:themeColor="text1"/>
              </w:rPr>
            </w:pPr>
          </w:p>
        </w:tc>
        <w:tc>
          <w:tcPr>
            <w:tcW w:w="3190" w:type="dxa"/>
          </w:tcPr>
          <w:p w:rsidR="00566A0C" w:rsidRPr="009C55DB" w:rsidRDefault="00566A0C" w:rsidP="00DA0502">
            <w:pPr>
              <w:jc w:val="right"/>
              <w:rPr>
                <w:rFonts w:ascii="Times New Roman" w:hAnsi="Times New Roman" w:cs="Times New Roman"/>
                <w:color w:val="000000" w:themeColor="text1"/>
              </w:rPr>
            </w:pPr>
            <w:r w:rsidRPr="009C55DB">
              <w:rPr>
                <w:rFonts w:ascii="Times New Roman" w:hAnsi="Times New Roman" w:cs="Times New Roman"/>
                <w:color w:val="000000" w:themeColor="text1"/>
              </w:rPr>
              <w:t>5</w:t>
            </w:r>
          </w:p>
        </w:tc>
        <w:tc>
          <w:tcPr>
            <w:tcW w:w="3191" w:type="dxa"/>
          </w:tcPr>
          <w:p w:rsidR="00566A0C" w:rsidRPr="009C55DB" w:rsidRDefault="00566A0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-9.284528</w:t>
            </w:r>
            <w:r w:rsidRPr="009C55DB">
              <w:rPr>
                <w:rFonts w:ascii="Times New Roman" w:hAnsi="Times New Roman" w:cs="Times New Roman"/>
                <w:color w:val="000000" w:themeColor="text1"/>
              </w:rPr>
              <w:t>**</w:t>
            </w:r>
          </w:p>
          <w:p w:rsidR="00566A0C" w:rsidRPr="009C55DB" w:rsidRDefault="00566A0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4.009183</w:t>
            </w:r>
            <w:r w:rsidRPr="009C55DB">
              <w:rPr>
                <w:rFonts w:ascii="Times New Roman" w:hAnsi="Times New Roman" w:cs="Times New Roman"/>
                <w:color w:val="000000" w:themeColor="text1"/>
              </w:rPr>
              <w:t>)</w:t>
            </w:r>
          </w:p>
        </w:tc>
      </w:tr>
      <w:tr w:rsidR="0092302C" w:rsidRPr="009C55DB" w:rsidTr="00DA0502">
        <w:tc>
          <w:tcPr>
            <w:tcW w:w="3190" w:type="dxa"/>
          </w:tcPr>
          <w:p w:rsidR="0092302C" w:rsidRPr="009C55DB" w:rsidRDefault="0092302C" w:rsidP="00DA0502">
            <w:pPr>
              <w:rPr>
                <w:rFonts w:ascii="Times New Roman" w:hAnsi="Times New Roman" w:cs="Times New Roman"/>
                <w:color w:val="000000" w:themeColor="text1"/>
              </w:rPr>
            </w:pPr>
            <w:r w:rsidRPr="009C55DB">
              <w:rPr>
                <w:rFonts w:ascii="Times New Roman" w:hAnsi="Times New Roman" w:cs="Times New Roman"/>
                <w:color w:val="000000" w:themeColor="text1"/>
              </w:rPr>
              <w:t>Коэффициент доступности жилья</w:t>
            </w:r>
          </w:p>
        </w:tc>
        <w:tc>
          <w:tcPr>
            <w:tcW w:w="3190" w:type="dxa"/>
          </w:tcPr>
          <w:p w:rsidR="0092302C" w:rsidRPr="009C55DB" w:rsidRDefault="0092302C" w:rsidP="0092302C">
            <w:pPr>
              <w:rPr>
                <w:rFonts w:ascii="Times New Roman" w:hAnsi="Times New Roman" w:cs="Times New Roman"/>
                <w:color w:val="000000" w:themeColor="text1"/>
              </w:rPr>
            </w:pPr>
            <w:r w:rsidRPr="009C55DB">
              <w:rPr>
                <w:rFonts w:ascii="Times New Roman" w:hAnsi="Times New Roman" w:cs="Times New Roman"/>
                <w:color w:val="000000" w:themeColor="text1"/>
                <w:lang w:val="en-US"/>
              </w:rPr>
              <w:t>lodging_coef_in_years</w:t>
            </w:r>
          </w:p>
        </w:tc>
        <w:tc>
          <w:tcPr>
            <w:tcW w:w="3191" w:type="dxa"/>
          </w:tcPr>
          <w:p w:rsidR="0092302C" w:rsidRPr="009C55DB" w:rsidRDefault="0092302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-12.64319</w:t>
            </w:r>
            <w:r w:rsidRPr="009C55DB">
              <w:rPr>
                <w:rFonts w:ascii="Times New Roman" w:hAnsi="Times New Roman" w:cs="Times New Roman"/>
                <w:color w:val="000000" w:themeColor="text1"/>
              </w:rPr>
              <w:t>**</w:t>
            </w:r>
          </w:p>
          <w:p w:rsidR="0092302C" w:rsidRPr="009C55DB" w:rsidRDefault="0092302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2.439214</w:t>
            </w:r>
            <w:r w:rsidRPr="009C55DB">
              <w:rPr>
                <w:rFonts w:ascii="Times New Roman" w:hAnsi="Times New Roman" w:cs="Times New Roman"/>
                <w:color w:val="000000" w:themeColor="text1"/>
              </w:rPr>
              <w:t>)</w:t>
            </w:r>
          </w:p>
        </w:tc>
      </w:tr>
      <w:tr w:rsidR="0092302C" w:rsidRPr="009C55DB" w:rsidTr="00DA0502">
        <w:tc>
          <w:tcPr>
            <w:tcW w:w="3190" w:type="dxa"/>
          </w:tcPr>
          <w:p w:rsidR="0092302C" w:rsidRPr="009C55DB" w:rsidRDefault="0092302C" w:rsidP="00DA0502">
            <w:pPr>
              <w:rPr>
                <w:rFonts w:ascii="Times New Roman" w:hAnsi="Times New Roman" w:cs="Times New Roman"/>
                <w:color w:val="000000" w:themeColor="text1"/>
              </w:rPr>
            </w:pPr>
            <w:r w:rsidRPr="009C55DB">
              <w:rPr>
                <w:rFonts w:ascii="Times New Roman" w:hAnsi="Times New Roman" w:cs="Times New Roman"/>
                <w:color w:val="000000" w:themeColor="text1"/>
              </w:rPr>
              <w:t>Средний срок погашения ипотечного кредита</w:t>
            </w:r>
          </w:p>
        </w:tc>
        <w:tc>
          <w:tcPr>
            <w:tcW w:w="3190" w:type="dxa"/>
          </w:tcPr>
          <w:p w:rsidR="0092302C" w:rsidRPr="009C55DB" w:rsidRDefault="0092302C" w:rsidP="0092302C">
            <w:pP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median_maturity</w:t>
            </w:r>
          </w:p>
        </w:tc>
        <w:tc>
          <w:tcPr>
            <w:tcW w:w="3191" w:type="dxa"/>
          </w:tcPr>
          <w:p w:rsidR="0092302C" w:rsidRPr="009C55DB" w:rsidRDefault="0092302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.3569055</w:t>
            </w:r>
            <w:r w:rsidRPr="009C55DB">
              <w:rPr>
                <w:rFonts w:ascii="Times New Roman" w:hAnsi="Times New Roman" w:cs="Times New Roman"/>
                <w:color w:val="000000" w:themeColor="text1"/>
              </w:rPr>
              <w:t>**</w:t>
            </w:r>
          </w:p>
          <w:p w:rsidR="0092302C" w:rsidRPr="009C55DB" w:rsidRDefault="0092302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Pr="009C55DB">
              <w:rPr>
                <w:rFonts w:ascii="Times New Roman" w:hAnsi="Times New Roman" w:cs="Times New Roman"/>
                <w:color w:val="000000" w:themeColor="text1"/>
                <w:lang w:val="en-US"/>
              </w:rPr>
              <w:t>.1498797</w:t>
            </w:r>
            <w:r w:rsidRPr="009C55DB">
              <w:rPr>
                <w:rFonts w:ascii="Times New Roman" w:hAnsi="Times New Roman" w:cs="Times New Roman"/>
                <w:color w:val="000000" w:themeColor="text1"/>
              </w:rPr>
              <w:t>)</w:t>
            </w:r>
          </w:p>
        </w:tc>
      </w:tr>
      <w:tr w:rsidR="00566A0C" w:rsidRPr="009C55DB" w:rsidTr="00DA0502">
        <w:tc>
          <w:tcPr>
            <w:tcW w:w="3190" w:type="dxa"/>
          </w:tcPr>
          <w:p w:rsidR="00566A0C" w:rsidRPr="009C55DB" w:rsidRDefault="00566A0C" w:rsidP="00DA0502">
            <w:pPr>
              <w:rPr>
                <w:rFonts w:ascii="Times New Roman" w:hAnsi="Times New Roman" w:cs="Times New Roman"/>
                <w:color w:val="000000" w:themeColor="text1"/>
              </w:rPr>
            </w:pPr>
            <w:r w:rsidRPr="009C55DB">
              <w:rPr>
                <w:rFonts w:ascii="Times New Roman" w:hAnsi="Times New Roman" w:cs="Times New Roman"/>
                <w:color w:val="000000" w:themeColor="text1"/>
              </w:rPr>
              <w:t>Возраст заемщика</w:t>
            </w:r>
          </w:p>
        </w:tc>
        <w:tc>
          <w:tcPr>
            <w:tcW w:w="3190" w:type="dxa"/>
          </w:tcPr>
          <w:p w:rsidR="00566A0C" w:rsidRPr="009C55DB" w:rsidRDefault="00566A0C" w:rsidP="00DA0502">
            <w:pPr>
              <w:rPr>
                <w:rFonts w:ascii="Times New Roman" w:hAnsi="Times New Roman" w:cs="Times New Roman"/>
                <w:color w:val="000000" w:themeColor="text1"/>
              </w:rPr>
            </w:pPr>
            <w:r w:rsidRPr="009C55DB">
              <w:rPr>
                <w:rFonts w:ascii="Times New Roman" w:hAnsi="Times New Roman" w:cs="Times New Roman"/>
                <w:color w:val="000000" w:themeColor="text1"/>
                <w:lang w:val="en-US"/>
              </w:rPr>
              <w:t>borrower_age</w:t>
            </w:r>
          </w:p>
        </w:tc>
        <w:tc>
          <w:tcPr>
            <w:tcW w:w="3191" w:type="dxa"/>
          </w:tcPr>
          <w:p w:rsidR="00566A0C" w:rsidRPr="009C55DB" w:rsidRDefault="0092302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9.23236</w:t>
            </w:r>
            <w:r w:rsidR="00566A0C" w:rsidRPr="009C55DB">
              <w:rPr>
                <w:rFonts w:ascii="Times New Roman" w:hAnsi="Times New Roman" w:cs="Times New Roman"/>
                <w:color w:val="000000" w:themeColor="text1"/>
              </w:rPr>
              <w:t>**</w:t>
            </w:r>
          </w:p>
          <w:p w:rsidR="00566A0C" w:rsidRPr="009C55DB" w:rsidRDefault="00566A0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0092302C" w:rsidRPr="009C55DB">
              <w:rPr>
                <w:rFonts w:ascii="Times New Roman" w:hAnsi="Times New Roman" w:cs="Times New Roman"/>
                <w:color w:val="000000" w:themeColor="text1"/>
                <w:lang w:val="en-US"/>
              </w:rPr>
              <w:t>1.062467</w:t>
            </w:r>
            <w:r w:rsidRPr="009C55DB">
              <w:rPr>
                <w:rFonts w:ascii="Times New Roman" w:hAnsi="Times New Roman" w:cs="Times New Roman"/>
                <w:color w:val="000000" w:themeColor="text1"/>
              </w:rPr>
              <w:t>)</w:t>
            </w:r>
          </w:p>
        </w:tc>
      </w:tr>
      <w:tr w:rsidR="00566A0C" w:rsidRPr="009C55DB" w:rsidTr="00DA0502">
        <w:tc>
          <w:tcPr>
            <w:tcW w:w="3190" w:type="dxa"/>
          </w:tcPr>
          <w:p w:rsidR="00566A0C" w:rsidRPr="009C55DB" w:rsidRDefault="00566A0C" w:rsidP="00DA0502">
            <w:pPr>
              <w:rPr>
                <w:rFonts w:ascii="Times New Roman" w:hAnsi="Times New Roman" w:cs="Times New Roman"/>
                <w:color w:val="000000" w:themeColor="text1"/>
              </w:rPr>
            </w:pPr>
            <w:r w:rsidRPr="009C55DB">
              <w:rPr>
                <w:rFonts w:ascii="Times New Roman" w:hAnsi="Times New Roman" w:cs="Times New Roman"/>
                <w:color w:val="000000" w:themeColor="text1"/>
              </w:rPr>
              <w:t>Возраст заемщика во второй степени</w:t>
            </w:r>
          </w:p>
        </w:tc>
        <w:tc>
          <w:tcPr>
            <w:tcW w:w="3190" w:type="dxa"/>
          </w:tcPr>
          <w:p w:rsidR="00566A0C" w:rsidRPr="009C55DB" w:rsidRDefault="00566A0C" w:rsidP="00DA0502">
            <w:pPr>
              <w:rPr>
                <w:rFonts w:ascii="Times New Roman" w:hAnsi="Times New Roman" w:cs="Times New Roman"/>
                <w:color w:val="000000" w:themeColor="text1"/>
              </w:rPr>
            </w:pPr>
            <w:r w:rsidRPr="009C55DB">
              <w:rPr>
                <w:rFonts w:ascii="Times New Roman" w:hAnsi="Times New Roman" w:cs="Times New Roman"/>
                <w:color w:val="000000" w:themeColor="text1"/>
                <w:lang w:val="en-US"/>
              </w:rPr>
              <w:t>bor_age2</w:t>
            </w:r>
          </w:p>
        </w:tc>
        <w:tc>
          <w:tcPr>
            <w:tcW w:w="3191" w:type="dxa"/>
          </w:tcPr>
          <w:p w:rsidR="00566A0C" w:rsidRPr="009C55DB" w:rsidRDefault="00566A0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lang w:val="en-US"/>
              </w:rPr>
              <w:t>-.0019067</w:t>
            </w:r>
            <w:r w:rsidRPr="009C55DB">
              <w:rPr>
                <w:rFonts w:ascii="Times New Roman" w:hAnsi="Times New Roman" w:cs="Times New Roman"/>
                <w:color w:val="000000" w:themeColor="text1"/>
              </w:rPr>
              <w:t>**</w:t>
            </w:r>
          </w:p>
          <w:p w:rsidR="00566A0C" w:rsidRPr="009C55DB" w:rsidRDefault="00566A0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0092302C" w:rsidRPr="009C55DB">
              <w:rPr>
                <w:rFonts w:ascii="Times New Roman" w:hAnsi="Times New Roman" w:cs="Times New Roman"/>
                <w:color w:val="000000" w:themeColor="text1"/>
                <w:lang w:val="en-US"/>
              </w:rPr>
              <w:t>.0136234</w:t>
            </w:r>
            <w:r w:rsidRPr="009C55DB">
              <w:rPr>
                <w:rFonts w:ascii="Times New Roman" w:hAnsi="Times New Roman" w:cs="Times New Roman"/>
                <w:color w:val="000000" w:themeColor="text1"/>
              </w:rPr>
              <w:t>)</w:t>
            </w:r>
          </w:p>
        </w:tc>
      </w:tr>
      <w:tr w:rsidR="00566A0C" w:rsidRPr="009C55DB" w:rsidTr="00DA0502">
        <w:tc>
          <w:tcPr>
            <w:tcW w:w="3190" w:type="dxa"/>
          </w:tcPr>
          <w:p w:rsidR="00566A0C" w:rsidRPr="009C55DB" w:rsidRDefault="00566A0C" w:rsidP="00DA0502">
            <w:pPr>
              <w:rPr>
                <w:rFonts w:ascii="Times New Roman" w:hAnsi="Times New Roman" w:cs="Times New Roman"/>
                <w:color w:val="000000" w:themeColor="text1"/>
              </w:rPr>
            </w:pPr>
            <w:r w:rsidRPr="009C55DB">
              <w:rPr>
                <w:rFonts w:ascii="Times New Roman" w:hAnsi="Times New Roman" w:cs="Times New Roman"/>
                <w:color w:val="000000" w:themeColor="text1"/>
              </w:rPr>
              <w:t>Константа</w:t>
            </w:r>
          </w:p>
        </w:tc>
        <w:tc>
          <w:tcPr>
            <w:tcW w:w="3190" w:type="dxa"/>
          </w:tcPr>
          <w:p w:rsidR="00566A0C" w:rsidRPr="009C55DB" w:rsidRDefault="00566A0C" w:rsidP="00DA0502">
            <w:pPr>
              <w:rPr>
                <w:rFonts w:ascii="Times New Roman" w:hAnsi="Times New Roman" w:cs="Times New Roman"/>
                <w:color w:val="000000" w:themeColor="text1"/>
                <w:lang w:val="en-US"/>
              </w:rPr>
            </w:pPr>
            <w:r w:rsidRPr="009C55DB">
              <w:rPr>
                <w:rFonts w:ascii="Times New Roman" w:hAnsi="Times New Roman" w:cs="Times New Roman"/>
                <w:color w:val="000000" w:themeColor="text1"/>
              </w:rPr>
              <w:t xml:space="preserve">_cons    </w:t>
            </w:r>
          </w:p>
        </w:tc>
        <w:tc>
          <w:tcPr>
            <w:tcW w:w="3191" w:type="dxa"/>
          </w:tcPr>
          <w:p w:rsidR="00566A0C" w:rsidRPr="009C55DB" w:rsidRDefault="0092302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33.08344</w:t>
            </w:r>
          </w:p>
          <w:p w:rsidR="00566A0C" w:rsidRPr="009C55DB" w:rsidRDefault="00566A0C" w:rsidP="00DA0502">
            <w:pPr>
              <w:jc w:val="center"/>
              <w:rPr>
                <w:rFonts w:ascii="Times New Roman" w:hAnsi="Times New Roman" w:cs="Times New Roman"/>
                <w:color w:val="000000" w:themeColor="text1"/>
              </w:rPr>
            </w:pPr>
            <w:r w:rsidRPr="009C55DB">
              <w:rPr>
                <w:rFonts w:ascii="Times New Roman" w:hAnsi="Times New Roman" w:cs="Times New Roman"/>
                <w:color w:val="000000" w:themeColor="text1"/>
              </w:rPr>
              <w:t>(</w:t>
            </w:r>
            <w:r w:rsidR="0092302C" w:rsidRPr="009C55DB">
              <w:rPr>
                <w:rFonts w:ascii="Times New Roman" w:hAnsi="Times New Roman" w:cs="Times New Roman"/>
                <w:color w:val="000000" w:themeColor="text1"/>
              </w:rPr>
              <w:t>32.54153</w:t>
            </w:r>
            <w:r w:rsidRPr="009C55DB">
              <w:rPr>
                <w:rFonts w:ascii="Times New Roman" w:hAnsi="Times New Roman" w:cs="Times New Roman"/>
                <w:color w:val="000000" w:themeColor="text1"/>
              </w:rPr>
              <w:t>)</w:t>
            </w:r>
          </w:p>
        </w:tc>
      </w:tr>
    </w:tbl>
    <w:p w:rsidR="00EE4500" w:rsidRPr="009C55DB" w:rsidRDefault="00EE4500" w:rsidP="00EE4500">
      <w:pPr>
        <w:spacing w:line="360" w:lineRule="auto"/>
        <w:rPr>
          <w:color w:val="000000" w:themeColor="text1"/>
        </w:rPr>
      </w:pPr>
    </w:p>
    <w:p w:rsidR="00EE4500" w:rsidRPr="009C55DB" w:rsidRDefault="00EE4500" w:rsidP="00EE4500">
      <w:pPr>
        <w:spacing w:line="360" w:lineRule="auto"/>
        <w:ind w:firstLine="720"/>
        <w:rPr>
          <w:color w:val="000000" w:themeColor="text1"/>
        </w:rPr>
      </w:pPr>
      <w:r w:rsidRPr="009C55DB">
        <w:rPr>
          <w:color w:val="000000" w:themeColor="text1"/>
        </w:rPr>
        <w:tab/>
      </w:r>
      <w:r w:rsidRPr="009C55DB">
        <w:rPr>
          <w:color w:val="000000" w:themeColor="text1"/>
        </w:rPr>
        <w:tab/>
      </w:r>
      <w:r w:rsidRPr="009C55DB">
        <w:rPr>
          <w:color w:val="000000" w:themeColor="text1"/>
        </w:rPr>
        <w:tab/>
      </w:r>
      <w:r w:rsidRPr="009C55DB">
        <w:rPr>
          <w:color w:val="000000" w:themeColor="text1"/>
        </w:rPr>
        <w:tab/>
      </w:r>
      <w:r w:rsidRPr="009C55DB">
        <w:rPr>
          <w:color w:val="000000" w:themeColor="text1"/>
        </w:rPr>
        <w:tab/>
      </w:r>
      <w:r w:rsidRPr="009C55DB">
        <w:rPr>
          <w:color w:val="000000" w:themeColor="text1"/>
        </w:rPr>
        <w:tab/>
      </w:r>
    </w:p>
    <w:p w:rsidR="00656032" w:rsidRPr="009C55DB" w:rsidRDefault="00311010" w:rsidP="00EE4500">
      <w:pPr>
        <w:spacing w:line="360" w:lineRule="auto"/>
        <w:ind w:firstLine="720"/>
        <w:jc w:val="both"/>
        <w:rPr>
          <w:color w:val="000000" w:themeColor="text1"/>
          <w:sz w:val="28"/>
          <w:szCs w:val="28"/>
        </w:rPr>
      </w:pPr>
      <w:r w:rsidRPr="009C55DB">
        <w:rPr>
          <w:color w:val="000000" w:themeColor="text1"/>
          <w:sz w:val="28"/>
          <w:szCs w:val="28"/>
        </w:rPr>
        <w:t>На срок выплаты кредита влияют такие показатели, как доход</w:t>
      </w:r>
      <w:r w:rsidR="00E74287" w:rsidRPr="009C55DB">
        <w:rPr>
          <w:color w:val="000000" w:themeColor="text1"/>
          <w:sz w:val="28"/>
          <w:szCs w:val="28"/>
        </w:rPr>
        <w:t>, коэффициент доступности жилья</w:t>
      </w:r>
      <w:r w:rsidR="006656B7" w:rsidRPr="009C55DB">
        <w:rPr>
          <w:color w:val="000000" w:themeColor="text1"/>
          <w:sz w:val="28"/>
          <w:szCs w:val="28"/>
        </w:rPr>
        <w:t xml:space="preserve"> (обратная зависимость)</w:t>
      </w:r>
      <w:r w:rsidR="00E74287" w:rsidRPr="009C55DB">
        <w:rPr>
          <w:color w:val="000000" w:themeColor="text1"/>
          <w:sz w:val="28"/>
          <w:szCs w:val="28"/>
        </w:rPr>
        <w:t xml:space="preserve">, средний срок </w:t>
      </w:r>
      <w:r w:rsidR="00E74287" w:rsidRPr="009C55DB">
        <w:rPr>
          <w:color w:val="000000" w:themeColor="text1"/>
          <w:sz w:val="28"/>
          <w:szCs w:val="28"/>
        </w:rPr>
        <w:lastRenderedPageBreak/>
        <w:t>погашения ипотечного кредита</w:t>
      </w:r>
      <w:r w:rsidR="006656B7" w:rsidRPr="009C55DB">
        <w:rPr>
          <w:color w:val="000000" w:themeColor="text1"/>
          <w:sz w:val="28"/>
          <w:szCs w:val="28"/>
        </w:rPr>
        <w:t xml:space="preserve"> (прямая зависимость)</w:t>
      </w:r>
      <w:r w:rsidR="00E74287" w:rsidRPr="009C55DB">
        <w:rPr>
          <w:color w:val="000000" w:themeColor="text1"/>
          <w:sz w:val="28"/>
          <w:szCs w:val="28"/>
        </w:rPr>
        <w:t>, возраст заемщика</w:t>
      </w:r>
      <w:r w:rsidR="00656032" w:rsidRPr="009C55DB">
        <w:rPr>
          <w:color w:val="000000" w:themeColor="text1"/>
          <w:sz w:val="28"/>
          <w:szCs w:val="28"/>
        </w:rPr>
        <w:t xml:space="preserve"> (</w:t>
      </w:r>
      <w:r w:rsidR="006656B7" w:rsidRPr="009C55DB">
        <w:rPr>
          <w:color w:val="000000" w:themeColor="text1"/>
          <w:sz w:val="28"/>
          <w:szCs w:val="28"/>
        </w:rPr>
        <w:t>параболическая зависимость</w:t>
      </w:r>
      <w:r w:rsidR="00656032" w:rsidRPr="009C55DB">
        <w:rPr>
          <w:color w:val="000000" w:themeColor="text1"/>
          <w:sz w:val="28"/>
          <w:szCs w:val="28"/>
        </w:rPr>
        <w:t>)</w:t>
      </w:r>
      <w:r w:rsidR="00E74287" w:rsidRPr="009C55DB">
        <w:rPr>
          <w:color w:val="000000" w:themeColor="text1"/>
          <w:sz w:val="28"/>
          <w:szCs w:val="28"/>
        </w:rPr>
        <w:t xml:space="preserve">. </w:t>
      </w:r>
    </w:p>
    <w:p w:rsidR="00311010" w:rsidRPr="009C55DB" w:rsidRDefault="00656032" w:rsidP="00EE4500">
      <w:pPr>
        <w:spacing w:line="360" w:lineRule="auto"/>
        <w:ind w:firstLine="720"/>
        <w:jc w:val="both"/>
        <w:rPr>
          <w:color w:val="000000" w:themeColor="text1"/>
          <w:sz w:val="28"/>
          <w:szCs w:val="28"/>
        </w:rPr>
      </w:pPr>
      <w:r w:rsidRPr="009C55DB">
        <w:rPr>
          <w:color w:val="000000" w:themeColor="text1"/>
          <w:sz w:val="28"/>
          <w:szCs w:val="28"/>
        </w:rPr>
        <w:t>Стоит отметить, что лишь при переходе к наиболее высокому уровню дохода (</w:t>
      </w:r>
      <w:r w:rsidRPr="009C55DB">
        <w:rPr>
          <w:color w:val="000000" w:themeColor="text1"/>
          <w:sz w:val="28"/>
          <w:szCs w:val="28"/>
          <w:lang w:val="en-US"/>
        </w:rPr>
        <w:t>income</w:t>
      </w:r>
      <w:r w:rsidRPr="009C55DB">
        <w:rPr>
          <w:color w:val="000000" w:themeColor="text1"/>
          <w:sz w:val="28"/>
          <w:szCs w:val="28"/>
        </w:rPr>
        <w:t>_</w:t>
      </w:r>
      <w:r w:rsidRPr="009C55DB">
        <w:rPr>
          <w:color w:val="000000" w:themeColor="text1"/>
          <w:sz w:val="28"/>
          <w:szCs w:val="28"/>
          <w:lang w:val="en-US"/>
        </w:rPr>
        <w:t>cat</w:t>
      </w:r>
      <w:r w:rsidRPr="009C55DB">
        <w:rPr>
          <w:color w:val="000000" w:themeColor="text1"/>
          <w:sz w:val="28"/>
          <w:szCs w:val="28"/>
        </w:rPr>
        <w:t xml:space="preserve">=5) срок погашения кредита снижается. То есть для людей низкого и среднего достатка изменения срока погашения кредита не является значимым. </w:t>
      </w:r>
    </w:p>
    <w:p w:rsidR="0092302C" w:rsidRPr="00052DFB" w:rsidRDefault="0092302C" w:rsidP="00EE4500">
      <w:pPr>
        <w:spacing w:line="360" w:lineRule="auto"/>
        <w:ind w:firstLine="720"/>
        <w:jc w:val="both"/>
        <w:rPr>
          <w:color w:val="000000" w:themeColor="text1"/>
          <w:sz w:val="28"/>
          <w:szCs w:val="28"/>
        </w:rPr>
      </w:pPr>
      <w:r w:rsidRPr="009C55DB">
        <w:rPr>
          <w:color w:val="000000" w:themeColor="text1"/>
          <w:sz w:val="28"/>
          <w:szCs w:val="28"/>
        </w:rPr>
        <w:t>Уравнение срока ипотечного кредита представляет собой (26):</w:t>
      </w:r>
    </w:p>
    <w:p w:rsidR="00055865" w:rsidRPr="00052DFB" w:rsidRDefault="00055865" w:rsidP="00EE4500">
      <w:pPr>
        <w:spacing w:line="360" w:lineRule="auto"/>
        <w:ind w:firstLine="720"/>
        <w:jc w:val="both"/>
        <w:rPr>
          <w:color w:val="000000" w:themeColor="text1"/>
          <w:sz w:val="28"/>
          <w:szCs w:val="28"/>
        </w:rPr>
      </w:pPr>
    </w:p>
    <w:p w:rsidR="00E675A1" w:rsidRPr="00055865" w:rsidRDefault="00BE313D" w:rsidP="007853D9">
      <w:pPr>
        <w:spacing w:line="360" w:lineRule="auto"/>
        <w:jc w:val="center"/>
        <w:rPr>
          <w:rFonts w:ascii="Cambria Math" w:hAnsi="Cambria Math"/>
          <w:color w:val="000000" w:themeColor="text1"/>
          <w:sz w:val="28"/>
          <w:szCs w:val="28"/>
        </w:rPr>
      </w:pPr>
      <w:r w:rsidRPr="00BE313D">
        <w:rPr>
          <w:noProof/>
          <w:color w:val="000000" w:themeColor="text1"/>
          <w:sz w:val="28"/>
          <w:szCs w:val="28"/>
        </w:rPr>
        <w:pict>
          <v:shape id="_x0000_s1034" type="#_x0000_t202" style="position:absolute;left:0;text-align:left;margin-left:408.45pt;margin-top:50.85pt;width:71.25pt;height:34.5pt;z-index:251665408" filled="f" stroked="f">
            <v:textbox>
              <w:txbxContent>
                <w:p w:rsidR="00583E10" w:rsidRPr="00055865" w:rsidRDefault="00583E10" w:rsidP="00055865">
                  <w:pPr>
                    <w:jc w:val="right"/>
                    <w:rPr>
                      <w:sz w:val="28"/>
                      <w:szCs w:val="28"/>
                      <w:lang w:val="en-US"/>
                    </w:rPr>
                  </w:pPr>
                  <w:r w:rsidRPr="00055865">
                    <w:rPr>
                      <w:sz w:val="28"/>
                      <w:szCs w:val="28"/>
                      <w:lang w:val="en-US"/>
                    </w:rPr>
                    <w:t>(2</w:t>
                  </w:r>
                  <w:r>
                    <w:rPr>
                      <w:sz w:val="28"/>
                      <w:szCs w:val="28"/>
                      <w:lang w:val="en-US"/>
                    </w:rPr>
                    <w:t>6</w:t>
                  </w:r>
                  <w:r w:rsidRPr="00055865">
                    <w:rPr>
                      <w:sz w:val="28"/>
                      <w:szCs w:val="28"/>
                      <w:lang w:val="en-US"/>
                    </w:rPr>
                    <w:t>)</w:t>
                  </w:r>
                </w:p>
              </w:txbxContent>
            </v:textbox>
          </v:shape>
        </w:pict>
      </w:r>
      <m:oMath>
        <m:r>
          <w:rPr>
            <w:rFonts w:ascii="Cambria Math" w:hAnsi="Cambria Math"/>
            <w:color w:val="000000" w:themeColor="text1"/>
            <w:sz w:val="28"/>
            <w:szCs w:val="28"/>
          </w:rPr>
          <m:t>creditperiod=</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incom</m:t>
            </m:r>
            <m:r>
              <w:rPr>
                <w:rFonts w:ascii="Cambria Math" w:hAnsi="Cambria Math"/>
                <w:color w:val="000000" w:themeColor="text1"/>
                <w:sz w:val="28"/>
                <w:szCs w:val="28"/>
              </w:rPr>
              <m:t>e_cat</m:t>
            </m:r>
          </m:e>
          <m:sub>
            <m:r>
              <w:rPr>
                <w:rFonts w:ascii="Cambria Math" w:hAnsi="Cambria Math"/>
                <w:color w:val="000000" w:themeColor="text1"/>
                <w:sz w:val="28"/>
                <w:szCs w:val="28"/>
                <w:lang w:val="en-US"/>
              </w:rPr>
              <m:t>i</m:t>
            </m:r>
          </m:sub>
        </m:s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incom</m:t>
                </m:r>
                <m:r>
                  <w:rPr>
                    <w:rFonts w:ascii="Cambria Math" w:hAnsi="Cambria Math"/>
                    <w:color w:val="000000" w:themeColor="text1"/>
                    <w:sz w:val="28"/>
                    <w:szCs w:val="28"/>
                  </w:rPr>
                  <m:t>e_cat</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m:t>
        </m:r>
        <m:r>
          <m:rPr>
            <m:sty m:val="p"/>
          </m:rPr>
          <w:rPr>
            <w:rFonts w:ascii="Cambria Math" w:hAnsi="Cambria Math"/>
            <w:color w:val="000000" w:themeColor="text1"/>
            <w:sz w:val="28"/>
            <w:szCs w:val="28"/>
            <w:lang w:val="en-US"/>
          </w:rPr>
          <m:t>lodging</m:t>
        </m:r>
        <m:r>
          <m:rPr>
            <m:sty m:val="p"/>
          </m:rPr>
          <w:rPr>
            <w:rFonts w:ascii="Cambria Math" w:hAnsi="Cambria Math"/>
            <w:color w:val="000000" w:themeColor="text1"/>
            <w:sz w:val="28"/>
            <w:szCs w:val="28"/>
          </w:rPr>
          <m:t>_</m:t>
        </m:r>
        <m:r>
          <m:rPr>
            <m:sty m:val="p"/>
          </m:rPr>
          <w:rPr>
            <w:rFonts w:ascii="Cambria Math" w:hAnsi="Cambria Math"/>
            <w:color w:val="000000" w:themeColor="text1"/>
            <w:sz w:val="28"/>
            <w:szCs w:val="28"/>
            <w:lang w:val="en-US"/>
          </w:rPr>
          <m:t>coef</m:t>
        </m:r>
        <m:r>
          <m:rPr>
            <m:sty m:val="p"/>
          </m:rPr>
          <w:rPr>
            <w:rFonts w:ascii="Cambria Math" w:hAnsi="Cambria Math"/>
            <w:color w:val="000000" w:themeColor="text1"/>
            <w:sz w:val="28"/>
            <w:szCs w:val="28"/>
          </w:rPr>
          <m:t>_</m:t>
        </m:r>
        <m:r>
          <m:rPr>
            <m:sty m:val="p"/>
          </m:rPr>
          <w:rPr>
            <w:rFonts w:ascii="Cambria Math" w:hAnsi="Cambria Math"/>
            <w:color w:val="000000" w:themeColor="text1"/>
            <w:sz w:val="28"/>
            <w:szCs w:val="28"/>
            <w:lang w:val="en-US"/>
          </w:rPr>
          <m:t>in</m:t>
        </m:r>
        <m:r>
          <m:rPr>
            <m:sty m:val="p"/>
          </m:rPr>
          <w:rPr>
            <w:rFonts w:ascii="Cambria Math" w:hAnsi="Cambria Math"/>
            <w:color w:val="000000" w:themeColor="text1"/>
            <w:sz w:val="28"/>
            <w:szCs w:val="28"/>
          </w:rPr>
          <m:t>_</m:t>
        </m:r>
        <m:r>
          <m:rPr>
            <m:sty m:val="p"/>
          </m:rPr>
          <w:rPr>
            <w:rFonts w:ascii="Cambria Math" w:hAnsi="Cambria Math"/>
            <w:color w:val="000000" w:themeColor="text1"/>
            <w:sz w:val="28"/>
            <w:szCs w:val="28"/>
            <w:lang w:val="en-US"/>
          </w:rPr>
          <m:t>years</m:t>
        </m:r>
        <m:r>
          <m:rPr>
            <m:sty m:val="p"/>
          </m:rPr>
          <w:rPr>
            <w:rFonts w:ascii="Cambria Math" w:hAnsi="Cambria Math" w:cs="Cambria Math"/>
            <w:color w:val="000000" w:themeColor="text1"/>
            <w:sz w:val="28"/>
            <w:szCs w:val="28"/>
          </w:rPr>
          <m:t>*</m:t>
        </m:r>
        <m:r>
          <m:rPr>
            <m:sty m:val="p"/>
          </m:rPr>
          <w:rPr>
            <w:rFonts w:ascii="Cambria Math" w:hAnsi="Cambria Math"/>
            <w:color w:val="000000" w:themeColor="text1"/>
            <w:sz w:val="28"/>
            <w:szCs w:val="28"/>
          </w:rPr>
          <m:t>12.64319+</m:t>
        </m:r>
        <m:r>
          <m:rPr>
            <m:sty m:val="p"/>
          </m:rPr>
          <w:rPr>
            <w:rFonts w:ascii="Cambria Math" w:hAnsi="Cambria Math"/>
            <w:color w:val="000000" w:themeColor="text1"/>
            <w:sz w:val="28"/>
            <w:szCs w:val="28"/>
            <w:lang w:val="en-US"/>
          </w:rPr>
          <m:t>median</m:t>
        </m:r>
        <m:r>
          <m:rPr>
            <m:sty m:val="p"/>
          </m:rPr>
          <w:rPr>
            <w:rFonts w:ascii="Cambria Math" w:hAnsi="Cambria Math"/>
            <w:color w:val="000000" w:themeColor="text1"/>
            <w:sz w:val="28"/>
            <w:szCs w:val="28"/>
          </w:rPr>
          <m:t>_</m:t>
        </m:r>
        <m:r>
          <m:rPr>
            <m:sty m:val="p"/>
          </m:rPr>
          <w:rPr>
            <w:rFonts w:ascii="Cambria Math" w:hAnsi="Cambria Math"/>
            <w:color w:val="000000" w:themeColor="text1"/>
            <w:sz w:val="28"/>
            <w:szCs w:val="28"/>
            <w:lang w:val="en-US"/>
          </w:rPr>
          <m:t>maturity</m:t>
        </m:r>
        <m:r>
          <m:rPr>
            <m:sty m:val="p"/>
          </m:rPr>
          <w:rPr>
            <w:rFonts w:ascii="Cambria Math" w:hAnsi="Cambria Math" w:cs="Cambria Math"/>
            <w:color w:val="000000" w:themeColor="text1"/>
            <w:sz w:val="28"/>
            <w:szCs w:val="28"/>
          </w:rPr>
          <m:t>*</m:t>
        </m:r>
        <m:r>
          <m:rPr>
            <m:sty m:val="p"/>
          </m:rPr>
          <w:rPr>
            <w:rFonts w:ascii="Cambria Math" w:hAnsi="Cambria Math"/>
            <w:color w:val="000000" w:themeColor="text1"/>
            <w:sz w:val="28"/>
            <w:szCs w:val="28"/>
          </w:rPr>
          <m:t>.3569055+</m:t>
        </m:r>
        <m:r>
          <m:rPr>
            <m:sty m:val="p"/>
          </m:rPr>
          <w:rPr>
            <w:rFonts w:ascii="Cambria Math" w:hAnsi="Cambria Math"/>
            <w:color w:val="000000" w:themeColor="text1"/>
            <w:sz w:val="28"/>
            <w:szCs w:val="28"/>
            <w:lang w:val="en-US"/>
          </w:rPr>
          <m:t>borrower</m:t>
        </m:r>
        <m:r>
          <m:rPr>
            <m:sty m:val="p"/>
          </m:rPr>
          <w:rPr>
            <w:rFonts w:ascii="Cambria Math" w:hAnsi="Cambria Math"/>
            <w:color w:val="000000" w:themeColor="text1"/>
            <w:sz w:val="28"/>
            <w:szCs w:val="28"/>
          </w:rPr>
          <m:t>_</m:t>
        </m:r>
        <m:r>
          <m:rPr>
            <m:sty m:val="p"/>
          </m:rPr>
          <w:rPr>
            <w:rFonts w:ascii="Cambria Math" w:hAnsi="Cambria Math"/>
            <w:color w:val="000000" w:themeColor="text1"/>
            <w:sz w:val="28"/>
            <w:szCs w:val="28"/>
            <w:lang w:val="en-US"/>
          </w:rPr>
          <m:t>age</m:t>
        </m:r>
        <m:r>
          <m:rPr>
            <m:sty m:val="p"/>
          </m:rPr>
          <w:rPr>
            <w:rFonts w:ascii="Cambria Math" w:hAnsi="Cambria Math" w:cs="Cambria Math"/>
            <w:color w:val="000000" w:themeColor="text1"/>
            <w:sz w:val="28"/>
            <w:szCs w:val="28"/>
          </w:rPr>
          <m:t>*</m:t>
        </m:r>
        <m:r>
          <m:rPr>
            <m:sty m:val="p"/>
          </m:rPr>
          <w:rPr>
            <w:rFonts w:ascii="Cambria Math" w:hAnsi="Cambria Math"/>
            <w:color w:val="000000" w:themeColor="text1"/>
            <w:sz w:val="28"/>
            <w:szCs w:val="28"/>
          </w:rPr>
          <m:t>9.23236-</m:t>
        </m:r>
        <m:r>
          <m:rPr>
            <m:sty m:val="p"/>
          </m:rPr>
          <w:rPr>
            <w:rFonts w:ascii="Cambria Math" w:hAnsi="Cambria Math"/>
            <w:color w:val="000000" w:themeColor="text1"/>
            <w:sz w:val="28"/>
            <w:szCs w:val="28"/>
            <w:lang w:val="en-US"/>
          </w:rPr>
          <m:t>bor</m:t>
        </m:r>
        <m:r>
          <m:rPr>
            <m:sty m:val="p"/>
          </m:rPr>
          <w:rPr>
            <w:rFonts w:ascii="Cambria Math" w:hAnsi="Cambria Math"/>
            <w:color w:val="000000" w:themeColor="text1"/>
            <w:sz w:val="28"/>
            <w:szCs w:val="28"/>
          </w:rPr>
          <m:t>_</m:t>
        </m:r>
        <m:r>
          <m:rPr>
            <m:sty m:val="p"/>
          </m:rPr>
          <w:rPr>
            <w:rFonts w:ascii="Cambria Math" w:hAnsi="Cambria Math"/>
            <w:color w:val="000000" w:themeColor="text1"/>
            <w:sz w:val="28"/>
            <w:szCs w:val="28"/>
            <w:lang w:val="en-US"/>
          </w:rPr>
          <m:t>age</m:t>
        </m:r>
        <m:r>
          <m:rPr>
            <m:sty m:val="p"/>
          </m:rPr>
          <w:rPr>
            <w:rFonts w:ascii="Cambria Math" w:hAnsi="Cambria Math"/>
            <w:color w:val="000000" w:themeColor="text1"/>
            <w:sz w:val="28"/>
            <w:szCs w:val="28"/>
          </w:rPr>
          <m:t>2*.0019067+33.08344</m:t>
        </m:r>
      </m:oMath>
      <w:r w:rsidR="00055865">
        <w:rPr>
          <w:rFonts w:ascii="Cambria Math" w:hAnsi="Cambria Math"/>
          <w:color w:val="000000" w:themeColor="text1"/>
          <w:sz w:val="28"/>
          <w:szCs w:val="28"/>
        </w:rPr>
        <w:t xml:space="preserve">              </w:t>
      </w:r>
    </w:p>
    <w:p w:rsidR="0092302C" w:rsidRPr="009C55DB" w:rsidRDefault="0092302C" w:rsidP="00EE4500">
      <w:pPr>
        <w:spacing w:line="360" w:lineRule="auto"/>
        <w:ind w:firstLine="720"/>
        <w:jc w:val="both"/>
        <w:rPr>
          <w:color w:val="000000" w:themeColor="text1"/>
          <w:sz w:val="28"/>
          <w:szCs w:val="28"/>
        </w:rPr>
      </w:pPr>
    </w:p>
    <w:p w:rsidR="001D27F5" w:rsidRPr="009C55DB" w:rsidRDefault="001D27F5" w:rsidP="00EE4500">
      <w:pPr>
        <w:spacing w:line="360" w:lineRule="auto"/>
        <w:ind w:firstLine="720"/>
        <w:jc w:val="both"/>
        <w:rPr>
          <w:color w:val="000000" w:themeColor="text1"/>
          <w:sz w:val="28"/>
          <w:szCs w:val="28"/>
        </w:rPr>
      </w:pPr>
      <w:r w:rsidRPr="009C55DB">
        <w:rPr>
          <w:color w:val="000000" w:themeColor="text1"/>
          <w:sz w:val="28"/>
          <w:szCs w:val="28"/>
        </w:rPr>
        <w:t>Предсказанное с помощью инструментов значение срока кредита также схоже с реальным значением в среднем, и ме</w:t>
      </w:r>
      <w:r w:rsidR="00055865">
        <w:rPr>
          <w:color w:val="000000" w:themeColor="text1"/>
          <w:sz w:val="28"/>
          <w:szCs w:val="28"/>
        </w:rPr>
        <w:t>ньше в дисперсии (см. Таблица 2</w:t>
      </w:r>
      <w:r w:rsidR="00055865">
        <w:rPr>
          <w:color w:val="000000" w:themeColor="text1"/>
          <w:sz w:val="28"/>
          <w:szCs w:val="28"/>
          <w:lang w:val="en-US"/>
        </w:rPr>
        <w:t>0</w:t>
      </w:r>
      <w:r w:rsidRPr="009C55DB">
        <w:rPr>
          <w:color w:val="000000" w:themeColor="text1"/>
          <w:sz w:val="28"/>
          <w:szCs w:val="28"/>
        </w:rPr>
        <w:t>).</w:t>
      </w:r>
    </w:p>
    <w:p w:rsidR="001D27F5" w:rsidRPr="009C55DB" w:rsidRDefault="001D27F5" w:rsidP="001D27F5">
      <w:pPr>
        <w:pStyle w:val="af1"/>
        <w:keepNext/>
        <w:jc w:val="right"/>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Таблица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rPr>
        <w:instrText xml:space="preserve"> SEQ Таблица \* ARABIC </w:instrText>
      </w:r>
      <w:r w:rsidR="00BE313D" w:rsidRPr="009C55DB">
        <w:rPr>
          <w:rFonts w:ascii="Times New Roman" w:hAnsi="Times New Roman" w:cs="Times New Roman"/>
          <w:b w:val="0"/>
          <w:color w:val="000000" w:themeColor="text1"/>
          <w:sz w:val="28"/>
          <w:szCs w:val="28"/>
        </w:rPr>
        <w:fldChar w:fldCharType="separate"/>
      </w:r>
      <w:r w:rsidR="00055865">
        <w:rPr>
          <w:rFonts w:ascii="Times New Roman" w:hAnsi="Times New Roman" w:cs="Times New Roman"/>
          <w:b w:val="0"/>
          <w:noProof/>
          <w:color w:val="000000" w:themeColor="text1"/>
          <w:sz w:val="28"/>
          <w:szCs w:val="28"/>
        </w:rPr>
        <w:t>20</w:t>
      </w:r>
      <w:r w:rsidR="00BE313D" w:rsidRPr="009C55DB">
        <w:rPr>
          <w:rFonts w:ascii="Times New Roman" w:hAnsi="Times New Roman" w:cs="Times New Roman"/>
          <w:b w:val="0"/>
          <w:color w:val="000000" w:themeColor="text1"/>
          <w:sz w:val="28"/>
          <w:szCs w:val="28"/>
        </w:rPr>
        <w:fldChar w:fldCharType="end"/>
      </w:r>
    </w:p>
    <w:p w:rsidR="001D27F5" w:rsidRPr="009C55DB" w:rsidRDefault="001D27F5" w:rsidP="001D27F5">
      <w:pPr>
        <w:pStyle w:val="af1"/>
        <w:keepNext/>
        <w:jc w:val="center"/>
        <w:rPr>
          <w:rFonts w:ascii="Times New Roman" w:hAnsi="Times New Roman" w:cs="Times New Roman"/>
          <w:b w:val="0"/>
          <w:color w:val="000000" w:themeColor="text1"/>
          <w:sz w:val="28"/>
          <w:szCs w:val="28"/>
        </w:rPr>
      </w:pPr>
      <w:r w:rsidRPr="009C55DB">
        <w:rPr>
          <w:rFonts w:ascii="Times New Roman" w:hAnsi="Times New Roman" w:cs="Times New Roman"/>
          <w:b w:val="0"/>
          <w:color w:val="000000" w:themeColor="text1"/>
          <w:sz w:val="28"/>
          <w:szCs w:val="28"/>
        </w:rPr>
        <w:t xml:space="preserve">Статистики переменных </w:t>
      </w:r>
      <w:r w:rsidRPr="009C55DB">
        <w:rPr>
          <w:rFonts w:ascii="Times New Roman" w:hAnsi="Times New Roman" w:cs="Times New Roman"/>
          <w:b w:val="0"/>
          <w:color w:val="000000" w:themeColor="text1"/>
          <w:sz w:val="28"/>
          <w:szCs w:val="28"/>
          <w:lang w:val="en-US"/>
        </w:rPr>
        <w:t>creditperiod</w:t>
      </w:r>
      <w:r w:rsidRPr="009C55DB">
        <w:rPr>
          <w:rFonts w:ascii="Times New Roman" w:hAnsi="Times New Roman" w:cs="Times New Roman"/>
          <w:b w:val="0"/>
          <w:color w:val="000000" w:themeColor="text1"/>
          <w:sz w:val="28"/>
          <w:szCs w:val="28"/>
        </w:rPr>
        <w:t xml:space="preserve"> и </w:t>
      </w:r>
      <w:r w:rsidRPr="009C55DB">
        <w:rPr>
          <w:rFonts w:ascii="Times New Roman" w:hAnsi="Times New Roman" w:cs="Times New Roman"/>
          <w:b w:val="0"/>
          <w:color w:val="000000" w:themeColor="text1"/>
          <w:sz w:val="28"/>
          <w:szCs w:val="28"/>
          <w:lang w:val="en-US"/>
        </w:rPr>
        <w:t>predperiod</w:t>
      </w:r>
    </w:p>
    <w:p w:rsidR="001D27F5" w:rsidRPr="009C55DB" w:rsidRDefault="001D27F5" w:rsidP="00E6631D">
      <w:pPr>
        <w:spacing w:line="360" w:lineRule="auto"/>
        <w:ind w:firstLine="720"/>
        <w:jc w:val="center"/>
        <w:rPr>
          <w:color w:val="000000" w:themeColor="text1"/>
          <w:sz w:val="28"/>
          <w:szCs w:val="28"/>
        </w:rPr>
      </w:pPr>
      <w:r w:rsidRPr="009C55DB">
        <w:rPr>
          <w:noProof/>
          <w:color w:val="000000" w:themeColor="text1"/>
          <w:sz w:val="28"/>
          <w:szCs w:val="28"/>
        </w:rPr>
        <w:drawing>
          <wp:inline distT="0" distB="0" distL="0" distR="0">
            <wp:extent cx="5093197" cy="819150"/>
            <wp:effectExtent l="0" t="0" r="0" b="0"/>
            <wp:docPr id="4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srcRect r="35890"/>
                    <a:stretch>
                      <a:fillRect/>
                    </a:stretch>
                  </pic:blipFill>
                  <pic:spPr bwMode="auto">
                    <a:xfrm>
                      <a:off x="0" y="0"/>
                      <a:ext cx="5124363" cy="824163"/>
                    </a:xfrm>
                    <a:prstGeom prst="rect">
                      <a:avLst/>
                    </a:prstGeom>
                    <a:noFill/>
                    <a:ln w="9525">
                      <a:noFill/>
                      <a:miter lim="800000"/>
                      <a:headEnd/>
                      <a:tailEnd/>
                    </a:ln>
                  </pic:spPr>
                </pic:pic>
              </a:graphicData>
            </a:graphic>
          </wp:inline>
        </w:drawing>
      </w:r>
    </w:p>
    <w:p w:rsidR="001D27F5" w:rsidRPr="009C55DB" w:rsidRDefault="001D27F5" w:rsidP="001D27F5">
      <w:pPr>
        <w:spacing w:line="360" w:lineRule="auto"/>
        <w:ind w:firstLine="720"/>
        <w:jc w:val="both"/>
        <w:rPr>
          <w:color w:val="000000" w:themeColor="text1"/>
          <w:sz w:val="28"/>
          <w:szCs w:val="28"/>
          <w:highlight w:val="yellow"/>
        </w:rPr>
      </w:pPr>
    </w:p>
    <w:p w:rsidR="00DC2CAA" w:rsidRDefault="0079775C" w:rsidP="001D27F5">
      <w:pPr>
        <w:spacing w:line="360" w:lineRule="auto"/>
        <w:ind w:firstLine="720"/>
        <w:jc w:val="both"/>
        <w:rPr>
          <w:color w:val="000000" w:themeColor="text1"/>
          <w:sz w:val="28"/>
          <w:szCs w:val="28"/>
        </w:rPr>
      </w:pPr>
      <w:r w:rsidRPr="0079775C">
        <w:rPr>
          <w:b/>
          <w:color w:val="000000" w:themeColor="text1"/>
          <w:sz w:val="28"/>
          <w:szCs w:val="28"/>
        </w:rPr>
        <w:t>Уравнение спроса</w:t>
      </w:r>
      <w:r>
        <w:rPr>
          <w:color w:val="000000" w:themeColor="text1"/>
          <w:sz w:val="28"/>
          <w:szCs w:val="28"/>
        </w:rPr>
        <w:t xml:space="preserve">. Моделирование данного уравнения является последним шагом </w:t>
      </w:r>
      <w:r w:rsidR="00055865" w:rsidRPr="00055865">
        <w:rPr>
          <w:color w:val="000000" w:themeColor="text1"/>
          <w:sz w:val="28"/>
          <w:szCs w:val="28"/>
        </w:rPr>
        <w:t>(</w:t>
      </w:r>
      <w:r w:rsidR="00055865">
        <w:rPr>
          <w:color w:val="000000" w:themeColor="text1"/>
          <w:sz w:val="28"/>
          <w:szCs w:val="28"/>
        </w:rPr>
        <w:t>2</w:t>
      </w:r>
      <w:r w:rsidR="00055865" w:rsidRPr="00055865">
        <w:rPr>
          <w:color w:val="000000" w:themeColor="text1"/>
          <w:sz w:val="28"/>
          <w:szCs w:val="28"/>
        </w:rPr>
        <w:t>7):</w:t>
      </w:r>
    </w:p>
    <w:p w:rsidR="00055865" w:rsidRPr="00055865" w:rsidRDefault="00055865" w:rsidP="001D27F5">
      <w:pPr>
        <w:spacing w:line="360" w:lineRule="auto"/>
        <w:ind w:firstLine="720"/>
        <w:jc w:val="both"/>
        <w:rPr>
          <w:color w:val="000000" w:themeColor="text1"/>
          <w:sz w:val="28"/>
          <w:szCs w:val="28"/>
        </w:rPr>
      </w:pPr>
    </w:p>
    <w:p w:rsidR="00DC2CAA" w:rsidRPr="00052DFB" w:rsidRDefault="00BE313D" w:rsidP="00DC2CAA">
      <w:pPr>
        <w:spacing w:line="360" w:lineRule="auto"/>
        <w:ind w:firstLine="720"/>
        <w:jc w:val="right"/>
        <w:rPr>
          <w:color w:val="000000" w:themeColor="text1"/>
          <w:sz w:val="28"/>
          <w:szCs w:val="28"/>
        </w:rPr>
      </w:pPr>
      <m:oMath>
        <m:sSup>
          <m:sSupPr>
            <m:ctrlPr>
              <w:rPr>
                <w:rFonts w:ascii="Cambria Math" w:hAnsi="Cambria Math"/>
                <w:color w:val="000000" w:themeColor="text1"/>
                <w:sz w:val="28"/>
                <w:szCs w:val="28"/>
              </w:rPr>
            </m:ctrlPr>
          </m:sSupPr>
          <m:e>
            <m:r>
              <m:rPr>
                <m:sty m:val="p"/>
              </m:rPr>
              <w:rPr>
                <w:rFonts w:ascii="Cambria Math"/>
                <w:color w:val="000000" w:themeColor="text1"/>
                <w:sz w:val="28"/>
                <w:szCs w:val="28"/>
              </w:rPr>
              <m:t>l</m:t>
            </m:r>
          </m:e>
          <m:sup>
            <m:r>
              <m:rPr>
                <m:sty m:val="p"/>
              </m:rPr>
              <w:rPr>
                <w:rFonts w:hAnsi="Cambria Math"/>
                <w:color w:val="000000" w:themeColor="text1"/>
                <w:sz w:val="28"/>
                <w:szCs w:val="28"/>
              </w:rPr>
              <m:t>*</m:t>
            </m:r>
          </m:sup>
        </m:sSup>
        <m:r>
          <m:rPr>
            <m:sty m:val="p"/>
          </m:rPr>
          <w:rPr>
            <w:rFonts w:ascii="Cambria Math"/>
            <w:color w:val="000000" w:themeColor="text1"/>
            <w:sz w:val="28"/>
            <w:szCs w:val="28"/>
          </w:rPr>
          <m:t xml:space="preserve">= </m:t>
        </m:r>
        <m:r>
          <m:rPr>
            <m:sty m:val="p"/>
          </m:rPr>
          <w:rPr>
            <w:rFonts w:ascii="Cambria Math"/>
            <w:color w:val="000000" w:themeColor="text1"/>
            <w:sz w:val="28"/>
            <w:szCs w:val="28"/>
            <w:lang w:val="en-US"/>
          </w:rPr>
          <m:t>ln</m:t>
        </m:r>
        <m:d>
          <m:dPr>
            <m:ctrlPr>
              <w:rPr>
                <w:rFonts w:ascii="Cambria Math" w:hAnsi="Cambria Math"/>
                <w:color w:val="000000" w:themeColor="text1"/>
                <w:sz w:val="28"/>
                <w:szCs w:val="28"/>
              </w:rPr>
            </m:ctrlPr>
          </m:dPr>
          <m:e>
            <m:sSup>
              <m:sSupPr>
                <m:ctrlPr>
                  <w:rPr>
                    <w:rFonts w:ascii="Cambria Math" w:hAnsi="Cambria Math"/>
                    <w:color w:val="000000" w:themeColor="text1"/>
                    <w:sz w:val="28"/>
                    <w:szCs w:val="28"/>
                  </w:rPr>
                </m:ctrlPr>
              </m:sSupPr>
              <m:e>
                <m:r>
                  <m:rPr>
                    <m:sty m:val="p"/>
                  </m:rPr>
                  <w:rPr>
                    <w:rFonts w:ascii="Cambria Math"/>
                    <w:color w:val="000000" w:themeColor="text1"/>
                    <w:sz w:val="28"/>
                    <w:szCs w:val="28"/>
                  </w:rPr>
                  <m:t>L</m:t>
                </m:r>
              </m:e>
              <m:sup>
                <m:r>
                  <m:rPr>
                    <m:sty m:val="p"/>
                  </m:rPr>
                  <w:rPr>
                    <w:rFonts w:hAnsi="Cambria Math"/>
                    <w:color w:val="000000" w:themeColor="text1"/>
                    <w:sz w:val="28"/>
                    <w:szCs w:val="28"/>
                  </w:rPr>
                  <m:t>*</m:t>
                </m:r>
              </m:sup>
            </m:sSup>
          </m:e>
        </m:d>
        <m:r>
          <m:rPr>
            <m:sty m:val="p"/>
          </m:rPr>
          <w:rPr>
            <w:rFonts w:asci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x</m:t>
            </m:r>
            <m:r>
              <m:rPr>
                <m:sty m:val="p"/>
              </m:rPr>
              <w:rPr>
                <w:rFonts w:ascii="Cambria Math" w:hAnsi="Cambria Math"/>
                <w:color w:val="000000" w:themeColor="text1"/>
                <w:sz w:val="28"/>
                <w:szCs w:val="28"/>
              </w:rPr>
              <m:t>β</m:t>
            </m:r>
          </m:e>
          <m:sub>
            <m:r>
              <w:rPr>
                <w:rFonts w:ascii="Cambria Math" w:hAnsi="Cambria Math"/>
                <w:color w:val="000000" w:themeColor="text1"/>
                <w:sz w:val="28"/>
                <w:szCs w:val="28"/>
                <w:lang w:val="en-US"/>
              </w:rPr>
              <m:t>l</m:t>
            </m:r>
          </m:sub>
        </m:sSub>
        <m:r>
          <m:rPr>
            <m:sty m:val="p"/>
          </m:rPr>
          <w:rPr>
            <w:rFonts w:asci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λδ</m:t>
            </m:r>
          </m:e>
          <m:sub>
            <m:r>
              <w:rPr>
                <w:rFonts w:ascii="Cambria Math" w:hAnsi="Cambria Math"/>
                <w:color w:val="000000" w:themeColor="text1"/>
                <w:sz w:val="28"/>
                <w:szCs w:val="28"/>
                <w:lang w:val="en-US"/>
              </w:rPr>
              <m:t>l</m:t>
            </m:r>
          </m:sub>
        </m:sSub>
        <m:r>
          <m:rPr>
            <m:sty m:val="p"/>
          </m:rPr>
          <w:rPr>
            <w:rFonts w:ascii="Cambria Math"/>
            <w:color w:val="000000" w:themeColor="text1"/>
            <w:sz w:val="28"/>
            <w:szCs w:val="28"/>
          </w:rPr>
          <m:t xml:space="preserve">+ </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ε</m:t>
            </m:r>
          </m:e>
          <m:sub>
            <m:r>
              <w:rPr>
                <w:rFonts w:ascii="Cambria Math" w:hAnsi="Cambria Math"/>
                <w:color w:val="000000" w:themeColor="text1"/>
                <w:sz w:val="28"/>
                <w:szCs w:val="28"/>
                <w:lang w:val="en-US"/>
              </w:rPr>
              <m:t>l</m:t>
            </m:r>
          </m:sub>
        </m:sSub>
        <m:r>
          <m:rPr>
            <m:sty m:val="p"/>
          </m:rPr>
          <w:rPr>
            <w:rFonts w:ascii="Cambria Math" w:hAnsi="Cambria Math"/>
            <w:color w:val="000000" w:themeColor="text1"/>
            <w:sz w:val="28"/>
            <w:szCs w:val="28"/>
          </w:rPr>
          <m:t>,</m:t>
        </m:r>
      </m:oMath>
      <w:r w:rsidR="00055865">
        <w:rPr>
          <w:color w:val="000000" w:themeColor="text1"/>
          <w:sz w:val="28"/>
          <w:szCs w:val="28"/>
        </w:rPr>
        <w:t xml:space="preserve">                     </w:t>
      </w:r>
      <w:r w:rsidR="00055865" w:rsidRPr="00055865">
        <w:rPr>
          <w:color w:val="000000" w:themeColor="text1"/>
          <w:sz w:val="28"/>
          <w:szCs w:val="28"/>
        </w:rPr>
        <w:t xml:space="preserve">  </w:t>
      </w:r>
      <w:r w:rsidR="00055865">
        <w:rPr>
          <w:color w:val="000000" w:themeColor="text1"/>
          <w:sz w:val="28"/>
          <w:szCs w:val="28"/>
        </w:rPr>
        <w:t xml:space="preserve">        (</w:t>
      </w:r>
      <w:r w:rsidR="00055865" w:rsidRPr="00055865">
        <w:rPr>
          <w:color w:val="000000" w:themeColor="text1"/>
          <w:sz w:val="28"/>
          <w:szCs w:val="28"/>
        </w:rPr>
        <w:t>27</w:t>
      </w:r>
      <w:r w:rsidR="00DC2CAA" w:rsidRPr="009C55DB">
        <w:rPr>
          <w:color w:val="000000" w:themeColor="text1"/>
          <w:sz w:val="28"/>
          <w:szCs w:val="28"/>
        </w:rPr>
        <w:t>)</w:t>
      </w:r>
    </w:p>
    <w:p w:rsidR="00055865" w:rsidRPr="00052DFB" w:rsidRDefault="00055865" w:rsidP="00DC2CAA">
      <w:pPr>
        <w:spacing w:line="360" w:lineRule="auto"/>
        <w:ind w:firstLine="720"/>
        <w:jc w:val="right"/>
        <w:rPr>
          <w:color w:val="000000" w:themeColor="text1"/>
          <w:sz w:val="28"/>
          <w:szCs w:val="28"/>
          <w:u w:val="single"/>
        </w:rPr>
      </w:pPr>
    </w:p>
    <w:p w:rsidR="00055865" w:rsidRPr="00055865" w:rsidRDefault="00055865" w:rsidP="00055865">
      <w:pPr>
        <w:spacing w:line="360" w:lineRule="auto"/>
        <w:jc w:val="both"/>
        <w:rPr>
          <w:color w:val="000000" w:themeColor="text1"/>
          <w:sz w:val="28"/>
          <w:szCs w:val="28"/>
        </w:rPr>
      </w:pPr>
      <w:r>
        <w:rPr>
          <w:color w:val="000000" w:themeColor="text1"/>
          <w:sz w:val="28"/>
          <w:szCs w:val="28"/>
        </w:rPr>
        <w:t>г</w:t>
      </w:r>
      <w:r w:rsidR="00DC2CAA" w:rsidRPr="009C55DB">
        <w:rPr>
          <w:color w:val="000000" w:themeColor="text1"/>
          <w:sz w:val="28"/>
          <w:szCs w:val="28"/>
        </w:rPr>
        <w:t>де</w:t>
      </w:r>
      <w:r>
        <w:rPr>
          <w:color w:val="000000" w:themeColor="text1"/>
          <w:sz w:val="28"/>
          <w:szCs w:val="28"/>
        </w:rPr>
        <w:t xml:space="preserve">:  </w:t>
      </w:r>
      <w:r w:rsidR="00DC2CAA" w:rsidRPr="009C55DB">
        <w:rPr>
          <w:color w:val="000000" w:themeColor="text1"/>
          <w:sz w:val="28"/>
          <w:szCs w:val="28"/>
        </w:rPr>
        <w:t xml:space="preserve"> </w:t>
      </w:r>
      <m:oMath>
        <m:sSup>
          <m:sSupPr>
            <m:ctrlPr>
              <w:rPr>
                <w:rFonts w:ascii="Cambria Math" w:hAnsi="Cambria Math"/>
                <w:color w:val="000000" w:themeColor="text1"/>
                <w:sz w:val="28"/>
                <w:szCs w:val="28"/>
              </w:rPr>
            </m:ctrlPr>
          </m:sSupPr>
          <m:e>
            <m:r>
              <m:rPr>
                <m:sty m:val="p"/>
              </m:rPr>
              <w:rPr>
                <w:rFonts w:ascii="Cambria Math"/>
                <w:color w:val="000000" w:themeColor="text1"/>
                <w:sz w:val="28"/>
                <w:szCs w:val="28"/>
              </w:rPr>
              <m:t>L</m:t>
            </m:r>
          </m:e>
          <m:sup>
            <m:r>
              <m:rPr>
                <m:sty m:val="p"/>
              </m:rPr>
              <w:rPr>
                <w:rFonts w:hAnsi="Cambria Math"/>
                <w:color w:val="000000" w:themeColor="text1"/>
                <w:sz w:val="28"/>
                <w:szCs w:val="28"/>
              </w:rPr>
              <m:t>*</m:t>
            </m:r>
          </m:sup>
        </m:sSup>
      </m:oMath>
      <w:r w:rsidR="00DC2CAA" w:rsidRPr="009C55DB">
        <w:rPr>
          <w:color w:val="000000" w:themeColor="text1"/>
          <w:sz w:val="28"/>
          <w:szCs w:val="28"/>
        </w:rPr>
        <w:t>– размер ипотечного кредита (желаемый и выданный)</w:t>
      </w:r>
      <w:r w:rsidRPr="00055865">
        <w:rPr>
          <w:color w:val="000000" w:themeColor="text1"/>
          <w:sz w:val="28"/>
          <w:szCs w:val="28"/>
        </w:rPr>
        <w:t>;</w:t>
      </w:r>
    </w:p>
    <w:p w:rsidR="00055865" w:rsidRPr="00055865" w:rsidRDefault="00DC2CAA" w:rsidP="00DC2CAA">
      <w:pPr>
        <w:spacing w:line="360" w:lineRule="auto"/>
        <w:ind w:firstLine="720"/>
        <w:jc w:val="both"/>
        <w:rPr>
          <w:color w:val="000000" w:themeColor="text1"/>
          <w:sz w:val="28"/>
          <w:szCs w:val="28"/>
        </w:rPr>
      </w:pPr>
      <m:oMath>
        <m:r>
          <m:rPr>
            <m:sty m:val="p"/>
          </m:rPr>
          <w:rPr>
            <w:rFonts w:ascii="Cambria Math"/>
            <w:color w:val="000000" w:themeColor="text1"/>
            <w:sz w:val="28"/>
            <w:szCs w:val="28"/>
          </w:rPr>
          <m:t>x</m:t>
        </m:r>
      </m:oMath>
      <w:r w:rsidR="0097272D">
        <w:rPr>
          <w:color w:val="000000" w:themeColor="text1"/>
          <w:sz w:val="28"/>
          <w:szCs w:val="28"/>
        </w:rPr>
        <w:t xml:space="preserve"> </w:t>
      </w:r>
      <w:r w:rsidRPr="009C55DB">
        <w:rPr>
          <w:color w:val="000000" w:themeColor="text1"/>
          <w:sz w:val="28"/>
          <w:szCs w:val="28"/>
        </w:rPr>
        <w:t>– экзогенные показатели (социально-демографические характеристики заемщика, макроэкономические характеристики и др.)</w:t>
      </w:r>
      <w:r w:rsidR="002F5D7F" w:rsidRPr="009C55DB">
        <w:rPr>
          <w:color w:val="000000" w:themeColor="text1"/>
          <w:sz w:val="28"/>
          <w:szCs w:val="28"/>
        </w:rPr>
        <w:t xml:space="preserve"> и оценки эндогенных параметров, смоделированные через инструментальные переменные</w:t>
      </w:r>
      <w:r w:rsidR="00055865" w:rsidRPr="00055865">
        <w:rPr>
          <w:color w:val="000000" w:themeColor="text1"/>
          <w:sz w:val="28"/>
          <w:szCs w:val="28"/>
        </w:rPr>
        <w:t>;</w:t>
      </w:r>
    </w:p>
    <w:p w:rsidR="00DC2CAA" w:rsidRPr="009C55DB" w:rsidRDefault="00DC2CAA" w:rsidP="00DC2CAA">
      <w:pPr>
        <w:spacing w:line="360" w:lineRule="auto"/>
        <w:ind w:firstLine="720"/>
        <w:jc w:val="both"/>
        <w:rPr>
          <w:color w:val="000000" w:themeColor="text1"/>
          <w:sz w:val="28"/>
          <w:szCs w:val="28"/>
        </w:rPr>
      </w:pPr>
      <m:oMath>
        <m:r>
          <m:rPr>
            <m:sty m:val="p"/>
          </m:rPr>
          <w:rPr>
            <w:rFonts w:ascii="Cambria Math" w:hAnsi="Cambria Math"/>
            <w:color w:val="000000" w:themeColor="text1"/>
            <w:sz w:val="28"/>
            <w:szCs w:val="28"/>
          </w:rPr>
          <w:lastRenderedPageBreak/>
          <m:t>λ</m:t>
        </m:r>
      </m:oMath>
      <w:r w:rsidRPr="009C55DB">
        <w:rPr>
          <w:color w:val="000000" w:themeColor="text1"/>
          <w:sz w:val="28"/>
          <w:szCs w:val="28"/>
        </w:rPr>
        <w:t xml:space="preserve"> – итоговый показатель смещения, который не наблюдается в реальности и не имеет интерпретации.</w:t>
      </w:r>
    </w:p>
    <w:p w:rsidR="0079775C" w:rsidRDefault="0079775C" w:rsidP="001D27F5">
      <w:pPr>
        <w:spacing w:line="360" w:lineRule="auto"/>
        <w:ind w:firstLine="720"/>
        <w:jc w:val="both"/>
        <w:rPr>
          <w:color w:val="000000" w:themeColor="text1"/>
          <w:sz w:val="28"/>
          <w:szCs w:val="28"/>
        </w:rPr>
      </w:pPr>
    </w:p>
    <w:p w:rsidR="001D27F5" w:rsidRDefault="001D27F5" w:rsidP="001D27F5">
      <w:pPr>
        <w:spacing w:line="360" w:lineRule="auto"/>
        <w:ind w:firstLine="720"/>
        <w:jc w:val="both"/>
        <w:rPr>
          <w:color w:val="000000" w:themeColor="text1"/>
          <w:sz w:val="28"/>
          <w:szCs w:val="28"/>
        </w:rPr>
      </w:pPr>
      <w:r w:rsidRPr="009C55DB">
        <w:rPr>
          <w:color w:val="000000" w:themeColor="text1"/>
          <w:sz w:val="28"/>
          <w:szCs w:val="28"/>
        </w:rPr>
        <w:t>В качестве независимых переменных в уравнение входят лямбда Хекмана из четвертого уравнение, категориальная переменная дохода и инструментированные значения стоимости квартиры и  двух параметров договора (ставка и срок кредита) (Таблица 2</w:t>
      </w:r>
      <w:r w:rsidR="00055865">
        <w:rPr>
          <w:color w:val="000000" w:themeColor="text1"/>
          <w:sz w:val="28"/>
          <w:szCs w:val="28"/>
        </w:rPr>
        <w:t>1</w:t>
      </w:r>
      <w:r w:rsidRPr="009C55DB">
        <w:rPr>
          <w:color w:val="000000" w:themeColor="text1"/>
          <w:sz w:val="28"/>
          <w:szCs w:val="28"/>
        </w:rPr>
        <w:t>). Поскольку зависимая величина не мож</w:t>
      </w:r>
      <w:r w:rsidR="00055865">
        <w:rPr>
          <w:color w:val="000000" w:themeColor="text1"/>
          <w:sz w:val="28"/>
          <w:szCs w:val="28"/>
        </w:rPr>
        <w:t>ет быть отрицательна, построим логистическую</w:t>
      </w:r>
      <w:r w:rsidRPr="009C55DB">
        <w:rPr>
          <w:color w:val="000000" w:themeColor="text1"/>
          <w:sz w:val="28"/>
          <w:szCs w:val="28"/>
        </w:rPr>
        <w:t xml:space="preserve"> </w:t>
      </w:r>
      <w:r w:rsidR="006C2BFA">
        <w:rPr>
          <w:color w:val="000000" w:themeColor="text1"/>
          <w:sz w:val="28"/>
          <w:szCs w:val="28"/>
        </w:rPr>
        <w:t>форму</w:t>
      </w:r>
      <w:r w:rsidRPr="009C55DB">
        <w:rPr>
          <w:color w:val="000000" w:themeColor="text1"/>
          <w:sz w:val="28"/>
          <w:szCs w:val="28"/>
        </w:rPr>
        <w:t>.</w:t>
      </w:r>
    </w:p>
    <w:p w:rsidR="00055865" w:rsidRPr="009C55DB" w:rsidRDefault="00055865" w:rsidP="001D27F5">
      <w:pPr>
        <w:spacing w:line="360" w:lineRule="auto"/>
        <w:ind w:firstLine="720"/>
        <w:jc w:val="both"/>
        <w:rPr>
          <w:color w:val="000000" w:themeColor="text1"/>
          <w:sz w:val="28"/>
          <w:szCs w:val="28"/>
        </w:rPr>
      </w:pPr>
    </w:p>
    <w:p w:rsidR="001D27F5" w:rsidRPr="009C55DB" w:rsidRDefault="001D27F5" w:rsidP="001D27F5">
      <w:pPr>
        <w:pStyle w:val="af1"/>
        <w:keepNext/>
        <w:jc w:val="right"/>
        <w:rPr>
          <w:rFonts w:ascii="Times New Roman" w:hAnsi="Times New Roman" w:cs="Times New Roman"/>
          <w:b w:val="0"/>
          <w:color w:val="000000" w:themeColor="text1"/>
          <w:sz w:val="28"/>
          <w:szCs w:val="28"/>
          <w:lang w:val="en-US"/>
        </w:rPr>
      </w:pPr>
      <w:r w:rsidRPr="009C55DB">
        <w:rPr>
          <w:rFonts w:ascii="Times New Roman" w:hAnsi="Times New Roman" w:cs="Times New Roman"/>
          <w:b w:val="0"/>
          <w:color w:val="000000" w:themeColor="text1"/>
          <w:sz w:val="28"/>
          <w:szCs w:val="28"/>
        </w:rPr>
        <w:t>Таблица</w:t>
      </w:r>
      <w:r w:rsidRPr="009C55DB">
        <w:rPr>
          <w:rFonts w:ascii="Times New Roman" w:hAnsi="Times New Roman" w:cs="Times New Roman"/>
          <w:b w:val="0"/>
          <w:color w:val="000000" w:themeColor="text1"/>
          <w:sz w:val="28"/>
          <w:szCs w:val="28"/>
          <w:lang w:val="en-US"/>
        </w:rPr>
        <w:t xml:space="preserve"> </w:t>
      </w:r>
      <w:r w:rsidR="00BE313D" w:rsidRPr="009C55DB">
        <w:rPr>
          <w:rFonts w:ascii="Times New Roman" w:hAnsi="Times New Roman" w:cs="Times New Roman"/>
          <w:b w:val="0"/>
          <w:color w:val="000000" w:themeColor="text1"/>
          <w:sz w:val="28"/>
          <w:szCs w:val="28"/>
        </w:rPr>
        <w:fldChar w:fldCharType="begin"/>
      </w:r>
      <w:r w:rsidRPr="009C55DB">
        <w:rPr>
          <w:rFonts w:ascii="Times New Roman" w:hAnsi="Times New Roman" w:cs="Times New Roman"/>
          <w:b w:val="0"/>
          <w:color w:val="000000" w:themeColor="text1"/>
          <w:sz w:val="28"/>
          <w:szCs w:val="28"/>
          <w:lang w:val="en-US"/>
        </w:rPr>
        <w:instrText xml:space="preserve"> SEQ </w:instrText>
      </w:r>
      <w:r w:rsidRPr="009C55DB">
        <w:rPr>
          <w:rFonts w:ascii="Times New Roman" w:hAnsi="Times New Roman" w:cs="Times New Roman"/>
          <w:b w:val="0"/>
          <w:color w:val="000000" w:themeColor="text1"/>
          <w:sz w:val="28"/>
          <w:szCs w:val="28"/>
        </w:rPr>
        <w:instrText>Таблица</w:instrText>
      </w:r>
      <w:r w:rsidRPr="009C55DB">
        <w:rPr>
          <w:rFonts w:ascii="Times New Roman" w:hAnsi="Times New Roman" w:cs="Times New Roman"/>
          <w:b w:val="0"/>
          <w:color w:val="000000" w:themeColor="text1"/>
          <w:sz w:val="28"/>
          <w:szCs w:val="28"/>
          <w:lang w:val="en-US"/>
        </w:rPr>
        <w:instrText xml:space="preserve"> \* ARABIC </w:instrText>
      </w:r>
      <w:r w:rsidR="00BE313D" w:rsidRPr="009C55DB">
        <w:rPr>
          <w:rFonts w:ascii="Times New Roman" w:hAnsi="Times New Roman" w:cs="Times New Roman"/>
          <w:b w:val="0"/>
          <w:color w:val="000000" w:themeColor="text1"/>
          <w:sz w:val="28"/>
          <w:szCs w:val="28"/>
        </w:rPr>
        <w:fldChar w:fldCharType="separate"/>
      </w:r>
      <w:r w:rsidR="00055865">
        <w:rPr>
          <w:rFonts w:ascii="Times New Roman" w:hAnsi="Times New Roman" w:cs="Times New Roman"/>
          <w:b w:val="0"/>
          <w:noProof/>
          <w:color w:val="000000" w:themeColor="text1"/>
          <w:sz w:val="28"/>
          <w:szCs w:val="28"/>
          <w:lang w:val="en-US"/>
        </w:rPr>
        <w:t>21</w:t>
      </w:r>
      <w:r w:rsidR="00BE313D" w:rsidRPr="009C55DB">
        <w:rPr>
          <w:rFonts w:ascii="Times New Roman" w:hAnsi="Times New Roman" w:cs="Times New Roman"/>
          <w:b w:val="0"/>
          <w:color w:val="000000" w:themeColor="text1"/>
          <w:sz w:val="28"/>
          <w:szCs w:val="28"/>
        </w:rPr>
        <w:fldChar w:fldCharType="end"/>
      </w:r>
    </w:p>
    <w:p w:rsidR="001D27F5" w:rsidRPr="009C55DB" w:rsidRDefault="001D27F5" w:rsidP="001D27F5">
      <w:pPr>
        <w:pStyle w:val="af1"/>
        <w:keepNext/>
        <w:jc w:val="center"/>
        <w:rPr>
          <w:rFonts w:ascii="Times New Roman" w:hAnsi="Times New Roman" w:cs="Times New Roman"/>
          <w:b w:val="0"/>
          <w:color w:val="000000" w:themeColor="text1"/>
          <w:sz w:val="28"/>
          <w:szCs w:val="28"/>
          <w:lang w:val="en-US"/>
        </w:rPr>
      </w:pPr>
      <w:r w:rsidRPr="009C55DB">
        <w:rPr>
          <w:rFonts w:ascii="Times New Roman" w:hAnsi="Times New Roman" w:cs="Times New Roman"/>
          <w:b w:val="0"/>
          <w:color w:val="000000" w:themeColor="text1"/>
          <w:sz w:val="28"/>
          <w:szCs w:val="28"/>
        </w:rPr>
        <w:t>Уравнение</w:t>
      </w:r>
      <w:r w:rsidRPr="009C55DB">
        <w:rPr>
          <w:rFonts w:ascii="Times New Roman" w:hAnsi="Times New Roman" w:cs="Times New Roman"/>
          <w:b w:val="0"/>
          <w:color w:val="000000" w:themeColor="text1"/>
          <w:sz w:val="28"/>
          <w:szCs w:val="28"/>
          <w:lang w:val="en-US"/>
        </w:rPr>
        <w:t xml:space="preserve"> </w:t>
      </w:r>
      <w:r w:rsidRPr="009C55DB">
        <w:rPr>
          <w:rFonts w:ascii="Times New Roman" w:hAnsi="Times New Roman" w:cs="Times New Roman"/>
          <w:b w:val="0"/>
          <w:color w:val="000000" w:themeColor="text1"/>
          <w:sz w:val="28"/>
          <w:szCs w:val="28"/>
        </w:rPr>
        <w:t>спроса</w:t>
      </w:r>
    </w:p>
    <w:tbl>
      <w:tblPr>
        <w:tblStyle w:val="af0"/>
        <w:tblW w:w="0" w:type="auto"/>
        <w:tblLook w:val="04A0"/>
      </w:tblPr>
      <w:tblGrid>
        <w:gridCol w:w="3190"/>
        <w:gridCol w:w="3190"/>
        <w:gridCol w:w="3191"/>
      </w:tblGrid>
      <w:tr w:rsidR="00DA0502" w:rsidRPr="009C55DB" w:rsidTr="00DA0502">
        <w:tc>
          <w:tcPr>
            <w:tcW w:w="3190" w:type="dxa"/>
          </w:tcPr>
          <w:p w:rsidR="00DA0502" w:rsidRPr="009C55DB" w:rsidRDefault="00DA0502" w:rsidP="00DA0502">
            <w:pPr>
              <w:jc w:val="both"/>
              <w:rPr>
                <w:rFonts w:ascii="Times New Roman" w:hAnsi="Times New Roman" w:cs="Times New Roman"/>
                <w:color w:val="000000" w:themeColor="text1"/>
                <w:lang w:val="en-US"/>
              </w:rPr>
            </w:pPr>
          </w:p>
        </w:tc>
        <w:tc>
          <w:tcPr>
            <w:tcW w:w="3190" w:type="dxa"/>
          </w:tcPr>
          <w:p w:rsidR="00DA0502" w:rsidRPr="009C55DB" w:rsidRDefault="00DA0502" w:rsidP="00DA0502">
            <w:pPr>
              <w:jc w:val="both"/>
              <w:rPr>
                <w:rFonts w:ascii="Times New Roman" w:hAnsi="Times New Roman" w:cs="Times New Roman"/>
                <w:color w:val="000000" w:themeColor="text1"/>
                <w:lang w:val="en-US"/>
              </w:rPr>
            </w:pPr>
          </w:p>
        </w:tc>
        <w:tc>
          <w:tcPr>
            <w:tcW w:w="3191" w:type="dxa"/>
          </w:tcPr>
          <w:p w:rsidR="00DA0502" w:rsidRPr="009C55DB" w:rsidRDefault="00B914F9" w:rsidP="00B914F9">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Eq. 6.3 (log</w:t>
            </w:r>
            <w:r w:rsidRPr="009C55DB">
              <w:rPr>
                <w:rFonts w:ascii="Times New Roman" w:hAnsi="Times New Roman" w:cs="Times New Roman"/>
                <w:color w:val="000000" w:themeColor="text1"/>
              </w:rPr>
              <w:t>.</w:t>
            </w:r>
            <w:r w:rsidR="00DA0502" w:rsidRPr="009C55DB">
              <w:rPr>
                <w:rFonts w:ascii="Times New Roman" w:hAnsi="Times New Roman" w:cs="Times New Roman"/>
                <w:color w:val="000000" w:themeColor="text1"/>
                <w:lang w:val="en-US"/>
              </w:rPr>
              <w:t xml:space="preserve"> robust regression)</w:t>
            </w:r>
          </w:p>
        </w:tc>
      </w:tr>
      <w:tr w:rsidR="00DA0502" w:rsidRPr="009C55DB" w:rsidTr="00DA0502">
        <w:tc>
          <w:tcPr>
            <w:tcW w:w="3190" w:type="dxa"/>
          </w:tcPr>
          <w:p w:rsidR="00DA0502" w:rsidRPr="009C55DB" w:rsidRDefault="00DA0502" w:rsidP="00DA0502">
            <w:pPr>
              <w:jc w:val="both"/>
              <w:rPr>
                <w:rFonts w:ascii="Times New Roman" w:hAnsi="Times New Roman" w:cs="Times New Roman"/>
                <w:color w:val="000000" w:themeColor="text1"/>
              </w:rPr>
            </w:pPr>
            <w:r w:rsidRPr="009C55DB">
              <w:rPr>
                <w:rFonts w:ascii="Times New Roman" w:hAnsi="Times New Roman" w:cs="Times New Roman"/>
                <w:color w:val="000000" w:themeColor="text1"/>
              </w:rPr>
              <w:t>Логарифм лямбды Хекмана</w:t>
            </w:r>
          </w:p>
        </w:tc>
        <w:tc>
          <w:tcPr>
            <w:tcW w:w="3190" w:type="dxa"/>
          </w:tcPr>
          <w:p w:rsidR="00DA0502" w:rsidRPr="009C55DB" w:rsidRDefault="00DA0502" w:rsidP="00DA0502">
            <w:pP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ln_imr4</w:t>
            </w:r>
          </w:p>
        </w:tc>
        <w:tc>
          <w:tcPr>
            <w:tcW w:w="3191" w:type="dxa"/>
          </w:tcPr>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-.3705301**</w:t>
            </w:r>
          </w:p>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(.0451649)</w:t>
            </w:r>
          </w:p>
        </w:tc>
      </w:tr>
      <w:tr w:rsidR="00DA0502" w:rsidRPr="009C55DB" w:rsidTr="00DA0502">
        <w:tc>
          <w:tcPr>
            <w:tcW w:w="3190" w:type="dxa"/>
          </w:tcPr>
          <w:p w:rsidR="00DA0502" w:rsidRPr="009C55DB" w:rsidRDefault="00DA0502" w:rsidP="00DA0502">
            <w:pPr>
              <w:jc w:val="both"/>
              <w:rPr>
                <w:rFonts w:ascii="Times New Roman" w:hAnsi="Times New Roman" w:cs="Times New Roman"/>
                <w:color w:val="000000" w:themeColor="text1"/>
              </w:rPr>
            </w:pPr>
            <w:r w:rsidRPr="009C55DB">
              <w:rPr>
                <w:rFonts w:ascii="Times New Roman" w:hAnsi="Times New Roman" w:cs="Times New Roman"/>
                <w:color w:val="000000" w:themeColor="text1"/>
              </w:rPr>
              <w:t>Логарифм смоделированной цены квартиры</w:t>
            </w:r>
          </w:p>
        </w:tc>
        <w:tc>
          <w:tcPr>
            <w:tcW w:w="3190" w:type="dxa"/>
          </w:tcPr>
          <w:p w:rsidR="00DA0502" w:rsidRPr="009C55DB" w:rsidRDefault="00DA0502" w:rsidP="00DA0502">
            <w:pP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ln_pxb5</w:t>
            </w:r>
          </w:p>
        </w:tc>
        <w:tc>
          <w:tcPr>
            <w:tcW w:w="3191" w:type="dxa"/>
          </w:tcPr>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.5358237**</w:t>
            </w:r>
          </w:p>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(.0268954)</w:t>
            </w:r>
          </w:p>
        </w:tc>
      </w:tr>
      <w:tr w:rsidR="00DA0502" w:rsidRPr="009C55DB" w:rsidTr="00DA0502">
        <w:tc>
          <w:tcPr>
            <w:tcW w:w="3190" w:type="dxa"/>
          </w:tcPr>
          <w:p w:rsidR="00DA0502" w:rsidRPr="009C55DB" w:rsidRDefault="00DA0502" w:rsidP="00DA0502">
            <w:pPr>
              <w:jc w:val="both"/>
              <w:rPr>
                <w:rFonts w:ascii="Times New Roman" w:hAnsi="Times New Roman" w:cs="Times New Roman"/>
                <w:color w:val="000000" w:themeColor="text1"/>
              </w:rPr>
            </w:pPr>
            <w:r w:rsidRPr="009C55DB">
              <w:rPr>
                <w:rFonts w:ascii="Times New Roman" w:hAnsi="Times New Roman" w:cs="Times New Roman"/>
                <w:color w:val="000000" w:themeColor="text1"/>
              </w:rPr>
              <w:t>Логарифм оцененной ставки</w:t>
            </w:r>
          </w:p>
        </w:tc>
        <w:tc>
          <w:tcPr>
            <w:tcW w:w="3190" w:type="dxa"/>
          </w:tcPr>
          <w:p w:rsidR="00DA0502" w:rsidRPr="009C55DB" w:rsidRDefault="00DA0502" w:rsidP="00DA0502">
            <w:pP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ln_predrate</w:t>
            </w:r>
          </w:p>
        </w:tc>
        <w:tc>
          <w:tcPr>
            <w:tcW w:w="3191" w:type="dxa"/>
          </w:tcPr>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.2022722</w:t>
            </w:r>
          </w:p>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(.1460863)</w:t>
            </w:r>
          </w:p>
        </w:tc>
      </w:tr>
      <w:tr w:rsidR="00DA0502" w:rsidRPr="009C55DB" w:rsidTr="00DA0502">
        <w:tc>
          <w:tcPr>
            <w:tcW w:w="3190" w:type="dxa"/>
          </w:tcPr>
          <w:p w:rsidR="00DA0502" w:rsidRPr="009C55DB" w:rsidRDefault="00DA0502" w:rsidP="00DA0502">
            <w:pPr>
              <w:jc w:val="both"/>
              <w:rPr>
                <w:rFonts w:ascii="Times New Roman" w:hAnsi="Times New Roman" w:cs="Times New Roman"/>
                <w:color w:val="000000" w:themeColor="text1"/>
              </w:rPr>
            </w:pPr>
            <w:r w:rsidRPr="009C55DB">
              <w:rPr>
                <w:rFonts w:ascii="Times New Roman" w:hAnsi="Times New Roman" w:cs="Times New Roman"/>
                <w:color w:val="000000" w:themeColor="text1"/>
              </w:rPr>
              <w:t>Логарифм оцененного срока ипотеки</w:t>
            </w:r>
          </w:p>
        </w:tc>
        <w:tc>
          <w:tcPr>
            <w:tcW w:w="3190" w:type="dxa"/>
          </w:tcPr>
          <w:p w:rsidR="00DA0502" w:rsidRPr="009C55DB" w:rsidRDefault="00DA0502" w:rsidP="00DA0502">
            <w:pP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ln_predperiod</w:t>
            </w:r>
          </w:p>
        </w:tc>
        <w:tc>
          <w:tcPr>
            <w:tcW w:w="3191" w:type="dxa"/>
          </w:tcPr>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.1491938**</w:t>
            </w:r>
          </w:p>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(.0575658)</w:t>
            </w:r>
          </w:p>
        </w:tc>
      </w:tr>
      <w:tr w:rsidR="00DA0502" w:rsidRPr="009C55DB" w:rsidTr="00DA0502">
        <w:tc>
          <w:tcPr>
            <w:tcW w:w="3190" w:type="dxa"/>
          </w:tcPr>
          <w:p w:rsidR="00DA0502" w:rsidRPr="009C55DB" w:rsidRDefault="00DA0502" w:rsidP="00DA0502">
            <w:pPr>
              <w:jc w:val="both"/>
              <w:rPr>
                <w:rFonts w:ascii="Times New Roman" w:hAnsi="Times New Roman" w:cs="Times New Roman"/>
                <w:color w:val="000000" w:themeColor="text1"/>
              </w:rPr>
            </w:pPr>
            <w:r w:rsidRPr="009C55DB">
              <w:rPr>
                <w:rFonts w:ascii="Times New Roman" w:hAnsi="Times New Roman" w:cs="Times New Roman"/>
                <w:color w:val="000000" w:themeColor="text1"/>
              </w:rPr>
              <w:t>Категория дохода</w:t>
            </w:r>
          </w:p>
        </w:tc>
        <w:tc>
          <w:tcPr>
            <w:tcW w:w="3190" w:type="dxa"/>
          </w:tcPr>
          <w:p w:rsidR="00DA0502" w:rsidRPr="009C55DB" w:rsidRDefault="00DA0502" w:rsidP="00DA0502">
            <w:pP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income_cat</w:t>
            </w:r>
          </w:p>
        </w:tc>
        <w:tc>
          <w:tcPr>
            <w:tcW w:w="3191" w:type="dxa"/>
          </w:tcPr>
          <w:p w:rsidR="00DA0502" w:rsidRPr="009C55DB" w:rsidRDefault="00DA0502" w:rsidP="00DA0502">
            <w:pPr>
              <w:jc w:val="both"/>
              <w:rPr>
                <w:rFonts w:ascii="Times New Roman" w:hAnsi="Times New Roman" w:cs="Times New Roman"/>
                <w:color w:val="000000" w:themeColor="text1"/>
                <w:lang w:val="en-US"/>
              </w:rPr>
            </w:pPr>
          </w:p>
        </w:tc>
      </w:tr>
      <w:tr w:rsidR="00DA0502" w:rsidRPr="009C55DB" w:rsidTr="00DA0502">
        <w:tc>
          <w:tcPr>
            <w:tcW w:w="3190" w:type="dxa"/>
          </w:tcPr>
          <w:p w:rsidR="00DA0502" w:rsidRPr="009C55DB" w:rsidRDefault="00DA0502" w:rsidP="00DA0502">
            <w:pPr>
              <w:jc w:val="both"/>
              <w:rPr>
                <w:rFonts w:ascii="Times New Roman" w:hAnsi="Times New Roman" w:cs="Times New Roman"/>
                <w:color w:val="000000" w:themeColor="text1"/>
                <w:lang w:val="en-US"/>
              </w:rPr>
            </w:pPr>
          </w:p>
        </w:tc>
        <w:tc>
          <w:tcPr>
            <w:tcW w:w="3190" w:type="dxa"/>
          </w:tcPr>
          <w:p w:rsidR="00DA0502" w:rsidRPr="009C55DB" w:rsidRDefault="00DA0502" w:rsidP="00DA0502">
            <w:pPr>
              <w:jc w:val="right"/>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1</w:t>
            </w:r>
          </w:p>
        </w:tc>
        <w:tc>
          <w:tcPr>
            <w:tcW w:w="3191" w:type="dxa"/>
          </w:tcPr>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-.0125867</w:t>
            </w:r>
          </w:p>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(.0265775)</w:t>
            </w:r>
          </w:p>
        </w:tc>
      </w:tr>
      <w:tr w:rsidR="00DA0502" w:rsidRPr="009C55DB" w:rsidTr="00DA0502">
        <w:tc>
          <w:tcPr>
            <w:tcW w:w="3190" w:type="dxa"/>
          </w:tcPr>
          <w:p w:rsidR="00DA0502" w:rsidRPr="009C55DB" w:rsidRDefault="00DA0502" w:rsidP="00DA0502">
            <w:pPr>
              <w:jc w:val="both"/>
              <w:rPr>
                <w:rFonts w:ascii="Times New Roman" w:hAnsi="Times New Roman" w:cs="Times New Roman"/>
                <w:color w:val="000000" w:themeColor="text1"/>
                <w:lang w:val="en-US"/>
              </w:rPr>
            </w:pPr>
          </w:p>
        </w:tc>
        <w:tc>
          <w:tcPr>
            <w:tcW w:w="3190" w:type="dxa"/>
          </w:tcPr>
          <w:p w:rsidR="00DA0502" w:rsidRPr="009C55DB" w:rsidRDefault="00DA0502" w:rsidP="00DA0502">
            <w:pPr>
              <w:jc w:val="right"/>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2</w:t>
            </w:r>
          </w:p>
        </w:tc>
        <w:tc>
          <w:tcPr>
            <w:tcW w:w="3191" w:type="dxa"/>
          </w:tcPr>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-.91939**</w:t>
            </w:r>
          </w:p>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(.0547058)</w:t>
            </w:r>
          </w:p>
        </w:tc>
      </w:tr>
      <w:tr w:rsidR="00DA0502" w:rsidRPr="009C55DB" w:rsidTr="00DA0502">
        <w:tc>
          <w:tcPr>
            <w:tcW w:w="3190" w:type="dxa"/>
          </w:tcPr>
          <w:p w:rsidR="00DA0502" w:rsidRPr="009C55DB" w:rsidRDefault="00DA0502" w:rsidP="00DA0502">
            <w:pPr>
              <w:jc w:val="both"/>
              <w:rPr>
                <w:rFonts w:ascii="Times New Roman" w:hAnsi="Times New Roman" w:cs="Times New Roman"/>
                <w:color w:val="000000" w:themeColor="text1"/>
                <w:lang w:val="en-US"/>
              </w:rPr>
            </w:pPr>
          </w:p>
        </w:tc>
        <w:tc>
          <w:tcPr>
            <w:tcW w:w="3190" w:type="dxa"/>
          </w:tcPr>
          <w:p w:rsidR="00DA0502" w:rsidRPr="009C55DB" w:rsidRDefault="00DA0502" w:rsidP="00DA0502">
            <w:pPr>
              <w:jc w:val="right"/>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3</w:t>
            </w:r>
          </w:p>
        </w:tc>
        <w:tc>
          <w:tcPr>
            <w:tcW w:w="3191" w:type="dxa"/>
          </w:tcPr>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-.3878425**</w:t>
            </w:r>
          </w:p>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(.0303713)</w:t>
            </w:r>
          </w:p>
        </w:tc>
      </w:tr>
      <w:tr w:rsidR="00DA0502" w:rsidRPr="009C55DB" w:rsidTr="00DA0502">
        <w:tc>
          <w:tcPr>
            <w:tcW w:w="3190" w:type="dxa"/>
          </w:tcPr>
          <w:p w:rsidR="00DA0502" w:rsidRPr="009C55DB" w:rsidRDefault="00DA0502" w:rsidP="00DA0502">
            <w:pPr>
              <w:jc w:val="both"/>
              <w:rPr>
                <w:rFonts w:ascii="Times New Roman" w:hAnsi="Times New Roman" w:cs="Times New Roman"/>
                <w:color w:val="000000" w:themeColor="text1"/>
                <w:lang w:val="en-US"/>
              </w:rPr>
            </w:pPr>
          </w:p>
        </w:tc>
        <w:tc>
          <w:tcPr>
            <w:tcW w:w="3190" w:type="dxa"/>
          </w:tcPr>
          <w:p w:rsidR="00DA0502" w:rsidRPr="009C55DB" w:rsidRDefault="00DA0502" w:rsidP="00DA0502">
            <w:pPr>
              <w:jc w:val="right"/>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5</w:t>
            </w:r>
          </w:p>
        </w:tc>
        <w:tc>
          <w:tcPr>
            <w:tcW w:w="3191" w:type="dxa"/>
          </w:tcPr>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.3931735**</w:t>
            </w:r>
          </w:p>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(.0322966)</w:t>
            </w:r>
          </w:p>
        </w:tc>
      </w:tr>
      <w:tr w:rsidR="00DA0502" w:rsidRPr="009C55DB" w:rsidTr="00DA0502">
        <w:tc>
          <w:tcPr>
            <w:tcW w:w="3190" w:type="dxa"/>
          </w:tcPr>
          <w:p w:rsidR="00DA0502" w:rsidRPr="009C55DB" w:rsidRDefault="00DA0502" w:rsidP="00DA0502">
            <w:pPr>
              <w:jc w:val="both"/>
              <w:rPr>
                <w:rFonts w:ascii="Times New Roman" w:hAnsi="Times New Roman" w:cs="Times New Roman"/>
                <w:color w:val="000000" w:themeColor="text1"/>
              </w:rPr>
            </w:pPr>
            <w:r w:rsidRPr="009C55DB">
              <w:rPr>
                <w:rFonts w:ascii="Times New Roman" w:hAnsi="Times New Roman" w:cs="Times New Roman"/>
                <w:color w:val="000000" w:themeColor="text1"/>
              </w:rPr>
              <w:t>Константа</w:t>
            </w:r>
          </w:p>
        </w:tc>
        <w:tc>
          <w:tcPr>
            <w:tcW w:w="3190" w:type="dxa"/>
          </w:tcPr>
          <w:p w:rsidR="00DA0502" w:rsidRPr="009C55DB" w:rsidRDefault="00DA0502" w:rsidP="00DA0502">
            <w:pPr>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 xml:space="preserve">_cons    </w:t>
            </w:r>
          </w:p>
        </w:tc>
        <w:tc>
          <w:tcPr>
            <w:tcW w:w="3191" w:type="dxa"/>
          </w:tcPr>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4.992986**</w:t>
            </w:r>
          </w:p>
          <w:p w:rsidR="00DA0502" w:rsidRPr="009C55DB" w:rsidRDefault="00DA0502" w:rsidP="00DA0502">
            <w:pPr>
              <w:jc w:val="both"/>
              <w:rPr>
                <w:rFonts w:ascii="Times New Roman" w:hAnsi="Times New Roman" w:cs="Times New Roman"/>
                <w:color w:val="000000" w:themeColor="text1"/>
                <w:lang w:val="en-US"/>
              </w:rPr>
            </w:pPr>
            <w:r w:rsidRPr="009C55DB">
              <w:rPr>
                <w:rFonts w:ascii="Times New Roman" w:hAnsi="Times New Roman" w:cs="Times New Roman"/>
                <w:color w:val="000000" w:themeColor="text1"/>
                <w:lang w:val="en-US"/>
              </w:rPr>
              <w:t>(.5634276)</w:t>
            </w:r>
          </w:p>
        </w:tc>
      </w:tr>
    </w:tbl>
    <w:p w:rsidR="001D27F5" w:rsidRPr="009C55DB" w:rsidRDefault="007F743A" w:rsidP="007F743A">
      <w:pPr>
        <w:spacing w:line="360" w:lineRule="auto"/>
        <w:ind w:firstLine="720"/>
        <w:jc w:val="both"/>
        <w:rPr>
          <w:color w:val="000000" w:themeColor="text1"/>
          <w:lang w:val="en-US"/>
        </w:rPr>
      </w:pPr>
      <w:r w:rsidRPr="009C55DB">
        <w:rPr>
          <w:color w:val="000000" w:themeColor="text1"/>
          <w:lang w:val="en-US"/>
        </w:rPr>
        <w:tab/>
      </w:r>
      <w:r w:rsidRPr="009C55DB">
        <w:rPr>
          <w:color w:val="000000" w:themeColor="text1"/>
          <w:lang w:val="en-US"/>
        </w:rPr>
        <w:tab/>
      </w:r>
      <w:r w:rsidRPr="009C55DB">
        <w:rPr>
          <w:color w:val="000000" w:themeColor="text1"/>
          <w:lang w:val="en-US"/>
        </w:rPr>
        <w:tab/>
      </w:r>
      <w:r w:rsidRPr="009C55DB">
        <w:rPr>
          <w:color w:val="000000" w:themeColor="text1"/>
          <w:lang w:val="en-US"/>
        </w:rPr>
        <w:tab/>
      </w:r>
    </w:p>
    <w:p w:rsidR="00055865" w:rsidRDefault="00055865" w:rsidP="001D27F5">
      <w:pPr>
        <w:spacing w:line="360" w:lineRule="auto"/>
        <w:ind w:firstLine="720"/>
        <w:jc w:val="both"/>
        <w:rPr>
          <w:color w:val="000000" w:themeColor="text1"/>
          <w:sz w:val="28"/>
          <w:szCs w:val="28"/>
        </w:rPr>
      </w:pPr>
    </w:p>
    <w:p w:rsidR="001D27F5" w:rsidRPr="009C55DB" w:rsidRDefault="001D27F5" w:rsidP="001D27F5">
      <w:pPr>
        <w:spacing w:line="360" w:lineRule="auto"/>
        <w:ind w:firstLine="720"/>
        <w:jc w:val="both"/>
        <w:rPr>
          <w:color w:val="000000" w:themeColor="text1"/>
          <w:sz w:val="28"/>
          <w:szCs w:val="28"/>
        </w:rPr>
      </w:pPr>
      <w:r w:rsidRPr="009C55DB">
        <w:rPr>
          <w:color w:val="000000" w:themeColor="text1"/>
          <w:sz w:val="28"/>
          <w:szCs w:val="28"/>
        </w:rPr>
        <w:t xml:space="preserve">В данном уравнении </w:t>
      </w:r>
      <w:r w:rsidRPr="009C55DB">
        <w:rPr>
          <w:color w:val="000000" w:themeColor="text1"/>
          <w:sz w:val="28"/>
          <w:szCs w:val="28"/>
          <w:lang w:val="en-US"/>
        </w:rPr>
        <w:t>imr</w:t>
      </w:r>
      <w:r w:rsidRPr="009C55DB">
        <w:rPr>
          <w:color w:val="000000" w:themeColor="text1"/>
          <w:sz w:val="28"/>
          <w:szCs w:val="28"/>
        </w:rPr>
        <w:t xml:space="preserve">4 описывает лишь смещение, не имея реального выражения, </w:t>
      </w:r>
      <w:r w:rsidRPr="009C55DB">
        <w:rPr>
          <w:color w:val="000000" w:themeColor="text1"/>
          <w:sz w:val="28"/>
          <w:szCs w:val="28"/>
          <w:lang w:val="en-US"/>
        </w:rPr>
        <w:t>pxb</w:t>
      </w:r>
      <w:r w:rsidRPr="009C55DB">
        <w:rPr>
          <w:color w:val="000000" w:themeColor="text1"/>
          <w:sz w:val="28"/>
          <w:szCs w:val="28"/>
        </w:rPr>
        <w:t xml:space="preserve">5 – оцененная стоимость квартиры, </w:t>
      </w:r>
      <w:r w:rsidRPr="009C55DB">
        <w:rPr>
          <w:color w:val="000000" w:themeColor="text1"/>
          <w:sz w:val="28"/>
          <w:szCs w:val="28"/>
          <w:lang w:val="en-US"/>
        </w:rPr>
        <w:t>income</w:t>
      </w:r>
      <w:r w:rsidRPr="009C55DB">
        <w:rPr>
          <w:color w:val="000000" w:themeColor="text1"/>
          <w:sz w:val="28"/>
          <w:szCs w:val="28"/>
        </w:rPr>
        <w:t>_</w:t>
      </w:r>
      <w:r w:rsidRPr="009C55DB">
        <w:rPr>
          <w:color w:val="000000" w:themeColor="text1"/>
          <w:sz w:val="28"/>
          <w:szCs w:val="28"/>
          <w:lang w:val="en-US"/>
        </w:rPr>
        <w:t>cat</w:t>
      </w:r>
      <w:r w:rsidRPr="009C55DB">
        <w:rPr>
          <w:color w:val="000000" w:themeColor="text1"/>
          <w:sz w:val="28"/>
          <w:szCs w:val="28"/>
        </w:rPr>
        <w:t xml:space="preserve"> – ранговая переменная, отражающая уровень дохода заемщика, </w:t>
      </w:r>
      <w:r w:rsidRPr="009C55DB">
        <w:rPr>
          <w:color w:val="000000" w:themeColor="text1"/>
          <w:sz w:val="28"/>
          <w:szCs w:val="28"/>
          <w:lang w:val="en-US"/>
        </w:rPr>
        <w:t>predrate</w:t>
      </w:r>
      <w:r w:rsidRPr="009C55DB">
        <w:rPr>
          <w:color w:val="000000" w:themeColor="text1"/>
          <w:sz w:val="28"/>
          <w:szCs w:val="28"/>
        </w:rPr>
        <w:t xml:space="preserve">, </w:t>
      </w:r>
      <w:r w:rsidRPr="009C55DB">
        <w:rPr>
          <w:color w:val="000000" w:themeColor="text1"/>
          <w:sz w:val="28"/>
          <w:szCs w:val="28"/>
          <w:lang w:val="en-US"/>
        </w:rPr>
        <w:t>predperiod</w:t>
      </w:r>
      <w:r w:rsidRPr="009C55DB">
        <w:rPr>
          <w:color w:val="000000" w:themeColor="text1"/>
          <w:sz w:val="28"/>
          <w:szCs w:val="28"/>
        </w:rPr>
        <w:t xml:space="preserve"> – </w:t>
      </w:r>
      <w:r w:rsidR="00DA0502" w:rsidRPr="009C55DB">
        <w:rPr>
          <w:color w:val="000000" w:themeColor="text1"/>
          <w:sz w:val="28"/>
          <w:szCs w:val="28"/>
        </w:rPr>
        <w:t xml:space="preserve">смоделированный </w:t>
      </w:r>
      <w:r w:rsidRPr="009C55DB">
        <w:rPr>
          <w:color w:val="000000" w:themeColor="text1"/>
          <w:sz w:val="28"/>
          <w:szCs w:val="28"/>
        </w:rPr>
        <w:t>ставка</w:t>
      </w:r>
      <w:r w:rsidR="00DA0502" w:rsidRPr="009C55DB">
        <w:rPr>
          <w:color w:val="000000" w:themeColor="text1"/>
          <w:sz w:val="28"/>
          <w:szCs w:val="28"/>
        </w:rPr>
        <w:t xml:space="preserve"> и срок жизни кредита.</w:t>
      </w:r>
    </w:p>
    <w:p w:rsidR="00055865" w:rsidRPr="009C55DB" w:rsidRDefault="007853D9" w:rsidP="0079775C">
      <w:pPr>
        <w:spacing w:line="360" w:lineRule="auto"/>
        <w:ind w:firstLine="720"/>
        <w:jc w:val="both"/>
        <w:rPr>
          <w:color w:val="000000" w:themeColor="text1"/>
          <w:sz w:val="28"/>
          <w:szCs w:val="28"/>
        </w:rPr>
      </w:pPr>
      <w:r w:rsidRPr="009C55DB">
        <w:rPr>
          <w:color w:val="000000" w:themeColor="text1"/>
          <w:sz w:val="28"/>
          <w:szCs w:val="28"/>
        </w:rPr>
        <w:t>Таким образом, уравнение спроса на ипотечные кредитные продукты выглядит следующим образом (2</w:t>
      </w:r>
      <w:r w:rsidR="00055865">
        <w:rPr>
          <w:color w:val="000000" w:themeColor="text1"/>
          <w:sz w:val="28"/>
          <w:szCs w:val="28"/>
        </w:rPr>
        <w:t>8</w:t>
      </w:r>
      <w:r w:rsidRPr="009C55DB">
        <w:rPr>
          <w:color w:val="000000" w:themeColor="text1"/>
          <w:sz w:val="28"/>
          <w:szCs w:val="28"/>
        </w:rPr>
        <w:t>):</w:t>
      </w:r>
    </w:p>
    <w:p w:rsidR="007853D9" w:rsidRPr="009C55DB" w:rsidRDefault="00BE313D" w:rsidP="007853D9">
      <w:pPr>
        <w:spacing w:line="360" w:lineRule="auto"/>
        <w:jc w:val="center"/>
        <w:rPr>
          <w:color w:val="000000" w:themeColor="text1"/>
        </w:rPr>
      </w:pPr>
      <w:r w:rsidRPr="00BE313D">
        <w:rPr>
          <w:noProof/>
          <w:color w:val="000000" w:themeColor="text1"/>
          <w:sz w:val="28"/>
          <w:szCs w:val="28"/>
        </w:rPr>
        <w:lastRenderedPageBreak/>
        <w:pict>
          <v:shape id="_x0000_s1035" type="#_x0000_t202" style="position:absolute;left:0;text-align:left;margin-left:409.95pt;margin-top:45.6pt;width:80.25pt;height:45pt;z-index:251666432" filled="f" stroked="f">
            <v:textbox>
              <w:txbxContent>
                <w:p w:rsidR="00583E10" w:rsidRPr="00EA031C" w:rsidRDefault="00583E10" w:rsidP="00EA031C">
                  <w:pPr>
                    <w:jc w:val="right"/>
                    <w:rPr>
                      <w:sz w:val="28"/>
                      <w:szCs w:val="28"/>
                    </w:rPr>
                  </w:pPr>
                  <w:r w:rsidRPr="00EA031C">
                    <w:rPr>
                      <w:sz w:val="28"/>
                      <w:szCs w:val="28"/>
                    </w:rPr>
                    <w:t>(28)</w:t>
                  </w:r>
                </w:p>
              </w:txbxContent>
            </v:textbox>
          </v:shape>
        </w:pict>
      </w:r>
      <m:oMath>
        <m:r>
          <m:rPr>
            <m:sty m:val="p"/>
          </m:rPr>
          <w:rPr>
            <w:rFonts w:ascii="Cambria Math" w:hAnsi="Cambria Math"/>
            <w:color w:val="000000" w:themeColor="text1"/>
            <w:sz w:val="28"/>
            <w:szCs w:val="28"/>
          </w:rPr>
          <m:t xml:space="preserve">ln⁡_loan=- </m:t>
        </m:r>
        <m:r>
          <m:rPr>
            <m:sty m:val="p"/>
          </m:rPr>
          <w:rPr>
            <w:rFonts w:ascii="Cambria Math" w:hAnsi="Cambria Math"/>
            <w:color w:val="000000" w:themeColor="text1"/>
            <w:sz w:val="28"/>
            <w:szCs w:val="28"/>
            <w:lang w:val="en-US"/>
          </w:rPr>
          <m:t>ln</m:t>
        </m:r>
        <m:r>
          <m:rPr>
            <m:sty m:val="p"/>
          </m:rPr>
          <w:rPr>
            <w:rFonts w:ascii="Cambria Math" w:hAnsi="Cambria Math"/>
            <w:color w:val="000000" w:themeColor="text1"/>
            <w:sz w:val="28"/>
            <w:szCs w:val="28"/>
          </w:rPr>
          <m:t>⁡_</m:t>
        </m:r>
        <m:r>
          <m:rPr>
            <m:sty m:val="p"/>
          </m:rPr>
          <w:rPr>
            <w:rFonts w:ascii="Cambria Math" w:hAnsi="Cambria Math"/>
            <w:color w:val="000000" w:themeColor="text1"/>
            <w:sz w:val="28"/>
            <w:szCs w:val="28"/>
            <w:lang w:val="en-US"/>
          </w:rPr>
          <m:t>imr</m:t>
        </m:r>
        <m:r>
          <m:rPr>
            <m:sty m:val="p"/>
          </m:rPr>
          <w:rPr>
            <w:rFonts w:ascii="Cambria Math" w:hAnsi="Cambria Math"/>
            <w:color w:val="000000" w:themeColor="text1"/>
            <w:sz w:val="28"/>
            <w:szCs w:val="28"/>
          </w:rPr>
          <m:t>4*.3705301+</m:t>
        </m:r>
        <m:r>
          <m:rPr>
            <m:sty m:val="p"/>
          </m:rPr>
          <w:rPr>
            <w:rFonts w:ascii="Cambria Math" w:hAnsi="Cambria Math"/>
            <w:color w:val="000000" w:themeColor="text1"/>
            <w:sz w:val="28"/>
            <w:szCs w:val="28"/>
            <w:lang w:val="en-US"/>
          </w:rPr>
          <m:t>ln</m:t>
        </m:r>
        <m:r>
          <m:rPr>
            <m:sty m:val="p"/>
          </m:rPr>
          <w:rPr>
            <w:rFonts w:ascii="Cambria Math" w:hAnsi="Cambria Math"/>
            <w:color w:val="000000" w:themeColor="text1"/>
            <w:sz w:val="28"/>
            <w:szCs w:val="28"/>
          </w:rPr>
          <m:t>⁡_</m:t>
        </m:r>
        <m:r>
          <m:rPr>
            <m:sty m:val="p"/>
          </m:rPr>
          <w:rPr>
            <w:rFonts w:ascii="Cambria Math" w:hAnsi="Cambria Math"/>
            <w:color w:val="000000" w:themeColor="text1"/>
            <w:sz w:val="28"/>
            <w:szCs w:val="28"/>
            <w:lang w:val="en-US"/>
          </w:rPr>
          <m:t>pxb</m:t>
        </m:r>
        <m:r>
          <m:rPr>
            <m:sty m:val="p"/>
          </m:rPr>
          <w:rPr>
            <w:rFonts w:ascii="Cambria Math" w:hAnsi="Cambria Math"/>
            <w:color w:val="000000" w:themeColor="text1"/>
            <w:sz w:val="28"/>
            <w:szCs w:val="28"/>
          </w:rPr>
          <m:t>5</m:t>
        </m:r>
        <m:r>
          <m:rPr>
            <m:sty m:val="p"/>
          </m:rPr>
          <w:rPr>
            <w:rFonts w:ascii="Cambria Math" w:hAnsi="Cambria Math" w:cs="Cambria Math"/>
            <w:color w:val="000000" w:themeColor="text1"/>
            <w:sz w:val="28"/>
            <w:szCs w:val="28"/>
          </w:rPr>
          <m:t>*</m:t>
        </m:r>
        <m:r>
          <m:rPr>
            <m:sty m:val="p"/>
          </m:rPr>
          <w:rPr>
            <w:rFonts w:ascii="Cambria Math" w:hAnsi="Cambria Math"/>
            <w:color w:val="000000" w:themeColor="text1"/>
            <w:sz w:val="28"/>
            <w:szCs w:val="28"/>
          </w:rPr>
          <m:t>.5358237</m:t>
        </m:r>
        <m:r>
          <m:rPr>
            <m:sty m:val="p"/>
          </m:rPr>
          <w:rPr>
            <w:rFonts w:ascii="Cambria Math"/>
            <w:color w:val="000000" w:themeColor="text1"/>
            <w:sz w:val="28"/>
            <w:szCs w:val="28"/>
          </w:rPr>
          <m:t>+</m:t>
        </m:r>
        <m:r>
          <m:rPr>
            <m:sty m:val="p"/>
          </m:rPr>
          <w:rPr>
            <w:rFonts w:ascii="Cambria Math" w:hAnsi="Cambria Math"/>
            <w:color w:val="000000" w:themeColor="text1"/>
            <w:sz w:val="28"/>
            <w:szCs w:val="28"/>
            <w:lang w:val="en-US"/>
          </w:rPr>
          <m:t>ln</m:t>
        </m:r>
        <m:r>
          <m:rPr>
            <m:sty m:val="p"/>
          </m:rPr>
          <w:rPr>
            <w:rFonts w:ascii="Cambria Math" w:hAnsi="Cambria Math"/>
            <w:color w:val="000000" w:themeColor="text1"/>
            <w:sz w:val="28"/>
            <w:szCs w:val="28"/>
          </w:rPr>
          <m:t>⁡_</m:t>
        </m:r>
        <m:r>
          <m:rPr>
            <m:sty m:val="p"/>
          </m:rPr>
          <w:rPr>
            <w:rFonts w:ascii="Cambria Math" w:hAnsi="Cambria Math"/>
            <w:color w:val="000000" w:themeColor="text1"/>
            <w:sz w:val="28"/>
            <w:szCs w:val="28"/>
            <w:lang w:val="en-US"/>
          </w:rPr>
          <m:t>predrate</m:t>
        </m:r>
        <m:r>
          <m:rPr>
            <m:sty m:val="p"/>
          </m:rPr>
          <w:rPr>
            <w:rFonts w:ascii="Cambria Math" w:hAnsi="Cambria Math"/>
            <w:color w:val="000000" w:themeColor="text1"/>
            <w:sz w:val="28"/>
            <w:szCs w:val="28"/>
          </w:rPr>
          <m:t>*             *.2022722+</m:t>
        </m:r>
        <m:r>
          <m:rPr>
            <m:sty m:val="p"/>
          </m:rPr>
          <w:rPr>
            <w:rFonts w:ascii="Cambria Math" w:hAnsi="Cambria Math"/>
            <w:color w:val="000000" w:themeColor="text1"/>
            <w:sz w:val="28"/>
            <w:szCs w:val="28"/>
            <w:lang w:val="en-US"/>
          </w:rPr>
          <m:t>ln</m:t>
        </m:r>
        <m:r>
          <m:rPr>
            <m:sty m:val="p"/>
          </m:rPr>
          <w:rPr>
            <w:rFonts w:ascii="Cambria Math" w:hAnsi="Cambria Math"/>
            <w:color w:val="000000" w:themeColor="text1"/>
            <w:sz w:val="28"/>
            <w:szCs w:val="28"/>
          </w:rPr>
          <m:t>_</m:t>
        </m:r>
        <m:r>
          <m:rPr>
            <m:sty m:val="p"/>
          </m:rPr>
          <w:rPr>
            <w:rFonts w:ascii="Cambria Math" w:hAnsi="Cambria Math"/>
            <w:color w:val="000000" w:themeColor="text1"/>
            <w:sz w:val="28"/>
            <w:szCs w:val="28"/>
            <w:lang w:val="en-US"/>
          </w:rPr>
          <m:t>predperiod</m:t>
        </m:r>
        <m:r>
          <m:rPr>
            <m:sty m:val="p"/>
          </m:rPr>
          <w:rPr>
            <w:rFonts w:ascii="Cambria Math" w:hAnsi="Cambria Math" w:cs="Cambria Math"/>
            <w:color w:val="000000" w:themeColor="text1"/>
            <w:sz w:val="28"/>
            <w:szCs w:val="28"/>
          </w:rPr>
          <m:t>*</m:t>
        </m:r>
        <m:r>
          <m:rPr>
            <m:sty m:val="p"/>
          </m:rPr>
          <w:rPr>
            <w:rFonts w:ascii="Cambria Math" w:hAnsi="Cambria Math"/>
            <w:color w:val="000000" w:themeColor="text1"/>
            <w:sz w:val="28"/>
            <w:szCs w:val="28"/>
          </w:rPr>
          <m:t>.1491938</m:t>
        </m:r>
        <m:r>
          <m:rPr>
            <m:sty m:val="p"/>
          </m:rPr>
          <w:rPr>
            <w:rFonts w:asci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incom</m:t>
            </m:r>
            <m:r>
              <w:rPr>
                <w:rFonts w:ascii="Cambria Math" w:hAnsi="Cambria Math"/>
                <w:color w:val="000000" w:themeColor="text1"/>
                <w:sz w:val="28"/>
                <w:szCs w:val="28"/>
              </w:rPr>
              <m:t>e_cat</m:t>
            </m:r>
          </m:e>
          <m:sub>
            <m:r>
              <w:rPr>
                <w:rFonts w:ascii="Cambria Math" w:hAnsi="Cambria Math"/>
                <w:color w:val="000000" w:themeColor="text1"/>
                <w:sz w:val="28"/>
                <w:szCs w:val="28"/>
                <w:lang w:val="en-US"/>
              </w:rPr>
              <m:t>i</m:t>
            </m:r>
          </m:sub>
        </m:s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β</m:t>
            </m:r>
          </m:e>
          <m: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incom</m:t>
                </m:r>
                <m:r>
                  <w:rPr>
                    <w:rFonts w:ascii="Cambria Math" w:hAnsi="Cambria Math"/>
                    <w:color w:val="000000" w:themeColor="text1"/>
                    <w:sz w:val="28"/>
                    <w:szCs w:val="28"/>
                  </w:rPr>
                  <m:t>e_cat</m:t>
                </m:r>
              </m:e>
              <m:sub>
                <m:r>
                  <w:rPr>
                    <w:rFonts w:ascii="Cambria Math" w:hAnsi="Cambria Math"/>
                    <w:color w:val="000000" w:themeColor="text1"/>
                    <w:sz w:val="28"/>
                    <w:szCs w:val="28"/>
                    <w:lang w:val="en-US"/>
                  </w:rPr>
                  <m:t>i</m:t>
                </m:r>
              </m:sub>
            </m:sSub>
          </m:sub>
        </m:sSub>
        <m:r>
          <w:rPr>
            <w:rFonts w:ascii="Cambria Math" w:hAnsi="Cambria Math"/>
            <w:color w:val="000000" w:themeColor="text1"/>
            <w:sz w:val="28"/>
            <w:szCs w:val="28"/>
          </w:rPr>
          <m:t>++4.992986</m:t>
        </m:r>
      </m:oMath>
      <w:r w:rsidR="007853D9" w:rsidRPr="009C55DB">
        <w:rPr>
          <w:color w:val="000000" w:themeColor="text1"/>
          <w:sz w:val="28"/>
          <w:szCs w:val="28"/>
        </w:rPr>
        <w:t xml:space="preserve">                               </w:t>
      </w:r>
    </w:p>
    <w:p w:rsidR="00055865" w:rsidRDefault="00055865" w:rsidP="007853D9">
      <w:pPr>
        <w:spacing w:line="360" w:lineRule="auto"/>
        <w:ind w:firstLine="720"/>
        <w:jc w:val="both"/>
        <w:rPr>
          <w:color w:val="000000" w:themeColor="text1"/>
          <w:sz w:val="28"/>
          <w:szCs w:val="28"/>
        </w:rPr>
      </w:pPr>
    </w:p>
    <w:p w:rsidR="001D27F5" w:rsidRPr="009C55DB" w:rsidRDefault="001D27F5" w:rsidP="007853D9">
      <w:pPr>
        <w:spacing w:line="360" w:lineRule="auto"/>
        <w:ind w:firstLine="720"/>
        <w:jc w:val="both"/>
        <w:rPr>
          <w:color w:val="000000" w:themeColor="text1"/>
          <w:sz w:val="28"/>
          <w:szCs w:val="28"/>
        </w:rPr>
      </w:pPr>
      <w:r w:rsidRPr="009C55DB">
        <w:rPr>
          <w:color w:val="000000" w:themeColor="text1"/>
          <w:sz w:val="28"/>
          <w:szCs w:val="28"/>
        </w:rPr>
        <w:t>В лог</w:t>
      </w:r>
      <w:r w:rsidR="00EA031C">
        <w:rPr>
          <w:color w:val="000000" w:themeColor="text1"/>
          <w:sz w:val="28"/>
          <w:szCs w:val="28"/>
        </w:rPr>
        <w:t>истических</w:t>
      </w:r>
      <w:r w:rsidRPr="009C55DB">
        <w:rPr>
          <w:color w:val="000000" w:themeColor="text1"/>
          <w:sz w:val="28"/>
          <w:szCs w:val="28"/>
        </w:rPr>
        <w:t xml:space="preserve"> моделях коэффициент при независимой переменной показывает, на сколько процентов </w:t>
      </w:r>
      <w:r w:rsidR="00E6631D" w:rsidRPr="009C55DB">
        <w:rPr>
          <w:color w:val="000000" w:themeColor="text1"/>
          <w:sz w:val="28"/>
          <w:szCs w:val="28"/>
        </w:rPr>
        <w:t>изменится Y при изменении</w:t>
      </w:r>
      <w:r w:rsidRPr="009C55DB">
        <w:rPr>
          <w:color w:val="000000" w:themeColor="text1"/>
          <w:sz w:val="28"/>
          <w:szCs w:val="28"/>
        </w:rPr>
        <w:t xml:space="preserve"> X на</w:t>
      </w:r>
      <w:r w:rsidR="00E6631D" w:rsidRPr="009C55DB">
        <w:rPr>
          <w:color w:val="000000" w:themeColor="text1"/>
          <w:sz w:val="28"/>
          <w:szCs w:val="28"/>
        </w:rPr>
        <w:t xml:space="preserve"> 1%</w:t>
      </w:r>
      <w:r w:rsidRPr="009C55DB">
        <w:rPr>
          <w:color w:val="000000" w:themeColor="text1"/>
          <w:sz w:val="28"/>
          <w:szCs w:val="28"/>
        </w:rPr>
        <w:t>.</w:t>
      </w:r>
    </w:p>
    <w:p w:rsidR="00E6631D" w:rsidRDefault="005055F5" w:rsidP="007853D9">
      <w:pPr>
        <w:spacing w:line="360" w:lineRule="auto"/>
        <w:ind w:firstLine="720"/>
        <w:jc w:val="both"/>
        <w:rPr>
          <w:color w:val="000000" w:themeColor="text1"/>
          <w:sz w:val="28"/>
          <w:szCs w:val="28"/>
        </w:rPr>
      </w:pPr>
      <w:r w:rsidRPr="009C55DB">
        <w:rPr>
          <w:color w:val="000000" w:themeColor="text1"/>
          <w:sz w:val="28"/>
          <w:szCs w:val="28"/>
        </w:rPr>
        <w:t xml:space="preserve">Таким образом, коэффициент перед </w:t>
      </w:r>
      <w:r w:rsidR="008C24A2">
        <w:rPr>
          <w:color w:val="000000" w:themeColor="text1"/>
          <w:sz w:val="28"/>
          <w:szCs w:val="28"/>
        </w:rPr>
        <w:t xml:space="preserve">показателем, характеризующим смещение, </w:t>
      </w:r>
      <w:r w:rsidRPr="009C55DB">
        <w:rPr>
          <w:color w:val="000000" w:themeColor="text1"/>
          <w:sz w:val="28"/>
          <w:szCs w:val="28"/>
        </w:rPr>
        <w:t xml:space="preserve">значим: смоделированное смещение важно для данной модели. При изменении стоимости объекта недвижимости </w:t>
      </w:r>
      <w:r w:rsidR="00902592" w:rsidRPr="009C55DB">
        <w:rPr>
          <w:color w:val="000000" w:themeColor="text1"/>
          <w:sz w:val="28"/>
          <w:szCs w:val="28"/>
        </w:rPr>
        <w:t>на 1% спр</w:t>
      </w:r>
      <w:r w:rsidR="00D60B76">
        <w:rPr>
          <w:color w:val="000000" w:themeColor="text1"/>
          <w:sz w:val="28"/>
          <w:szCs w:val="28"/>
        </w:rPr>
        <w:t>ос на ипотеки увеличится на 0,5</w:t>
      </w:r>
      <w:r w:rsidR="0079775C">
        <w:rPr>
          <w:color w:val="000000" w:themeColor="text1"/>
          <w:sz w:val="28"/>
          <w:szCs w:val="28"/>
        </w:rPr>
        <w:t>4</w:t>
      </w:r>
      <w:r w:rsidR="00902592" w:rsidRPr="009C55DB">
        <w:rPr>
          <w:color w:val="000000" w:themeColor="text1"/>
          <w:sz w:val="28"/>
          <w:szCs w:val="28"/>
        </w:rPr>
        <w:t xml:space="preserve">%. При увеличении срока жизни кредита на 1% спрос, соответственно, возрастет на </w:t>
      </w:r>
      <w:r w:rsidR="00D60B76">
        <w:rPr>
          <w:color w:val="000000" w:themeColor="text1"/>
          <w:sz w:val="28"/>
          <w:szCs w:val="28"/>
        </w:rPr>
        <w:t>0,15</w:t>
      </w:r>
      <w:r w:rsidR="00902592" w:rsidRPr="009C55DB">
        <w:rPr>
          <w:color w:val="000000" w:themeColor="text1"/>
          <w:sz w:val="28"/>
          <w:szCs w:val="28"/>
        </w:rPr>
        <w:t>%. К изменению ставки кредита спрос не чувствителен</w:t>
      </w:r>
      <w:r w:rsidR="0079775C">
        <w:rPr>
          <w:color w:val="000000" w:themeColor="text1"/>
          <w:sz w:val="28"/>
          <w:szCs w:val="28"/>
        </w:rPr>
        <w:t>, поскольку коэффициент не значим</w:t>
      </w:r>
      <w:r w:rsidR="00902592" w:rsidRPr="009C55DB">
        <w:rPr>
          <w:color w:val="000000" w:themeColor="text1"/>
          <w:sz w:val="28"/>
          <w:szCs w:val="28"/>
        </w:rPr>
        <w:t xml:space="preserve">. Наконец, возрастание индивидуального спроса при переходе заемщика от 4 группы по доходу к пятой составит </w:t>
      </w:r>
      <w:r w:rsidR="00D60B76">
        <w:rPr>
          <w:color w:val="000000" w:themeColor="text1"/>
          <w:sz w:val="28"/>
          <w:szCs w:val="28"/>
        </w:rPr>
        <w:t>0,39</w:t>
      </w:r>
      <w:r w:rsidR="00902592" w:rsidRPr="009C55DB">
        <w:rPr>
          <w:color w:val="000000" w:themeColor="text1"/>
          <w:sz w:val="28"/>
          <w:szCs w:val="28"/>
        </w:rPr>
        <w:t xml:space="preserve">%, при переходе от 4 группы к третьей индивидуальный спрос упадет на </w:t>
      </w:r>
      <w:r w:rsidR="0079775C">
        <w:rPr>
          <w:color w:val="000000" w:themeColor="text1"/>
          <w:sz w:val="28"/>
          <w:szCs w:val="28"/>
        </w:rPr>
        <w:t>0,39</w:t>
      </w:r>
      <w:r w:rsidR="00902592" w:rsidRPr="009C55DB">
        <w:rPr>
          <w:color w:val="000000" w:themeColor="text1"/>
          <w:sz w:val="28"/>
          <w:szCs w:val="28"/>
        </w:rPr>
        <w:t xml:space="preserve">%, а при переходе ко второй – на </w:t>
      </w:r>
      <w:r w:rsidR="00D60B76">
        <w:rPr>
          <w:color w:val="000000" w:themeColor="text1"/>
          <w:sz w:val="28"/>
          <w:szCs w:val="28"/>
        </w:rPr>
        <w:t>0,92</w:t>
      </w:r>
      <w:r w:rsidR="00902592" w:rsidRPr="009C55DB">
        <w:rPr>
          <w:color w:val="000000" w:themeColor="text1"/>
          <w:sz w:val="28"/>
          <w:szCs w:val="28"/>
        </w:rPr>
        <w:t>%.</w:t>
      </w:r>
    </w:p>
    <w:p w:rsidR="007E7409" w:rsidRPr="009C55DB" w:rsidRDefault="008C24A2" w:rsidP="007853D9">
      <w:pPr>
        <w:spacing w:line="360" w:lineRule="auto"/>
        <w:ind w:firstLine="720"/>
        <w:jc w:val="both"/>
        <w:rPr>
          <w:color w:val="000000" w:themeColor="text1"/>
          <w:sz w:val="28"/>
          <w:szCs w:val="28"/>
        </w:rPr>
      </w:pPr>
      <w:r>
        <w:rPr>
          <w:color w:val="000000" w:themeColor="text1"/>
          <w:sz w:val="28"/>
          <w:szCs w:val="28"/>
        </w:rPr>
        <w:t>И</w:t>
      </w:r>
      <w:r w:rsidR="007E7409">
        <w:rPr>
          <w:color w:val="000000" w:themeColor="text1"/>
          <w:sz w:val="28"/>
          <w:szCs w:val="28"/>
        </w:rPr>
        <w:t>тоговое уравнение спроса б</w:t>
      </w:r>
      <w:r w:rsidR="000D1BE6">
        <w:rPr>
          <w:color w:val="000000" w:themeColor="text1"/>
          <w:sz w:val="28"/>
          <w:szCs w:val="28"/>
        </w:rPr>
        <w:t>ыло смоделировано, а коэффициенты</w:t>
      </w:r>
      <w:r w:rsidR="007E7409">
        <w:rPr>
          <w:color w:val="000000" w:themeColor="text1"/>
          <w:sz w:val="28"/>
          <w:szCs w:val="28"/>
        </w:rPr>
        <w:t xml:space="preserve"> </w:t>
      </w:r>
      <w:r w:rsidR="000D1BE6">
        <w:rPr>
          <w:color w:val="000000" w:themeColor="text1"/>
          <w:sz w:val="28"/>
          <w:szCs w:val="28"/>
        </w:rPr>
        <w:t xml:space="preserve">регрессии </w:t>
      </w:r>
      <w:r w:rsidR="007E7409">
        <w:rPr>
          <w:color w:val="000000" w:themeColor="text1"/>
          <w:sz w:val="28"/>
          <w:szCs w:val="28"/>
        </w:rPr>
        <w:t>проинтерпретированы в рамках коэффициентов эластичности спроса по процентной ставке и сроку жизни кредита. Гипотезы, выдвигаемые</w:t>
      </w:r>
      <w:r w:rsidR="00C8257E">
        <w:rPr>
          <w:color w:val="000000" w:themeColor="text1"/>
          <w:sz w:val="28"/>
          <w:szCs w:val="28"/>
        </w:rPr>
        <w:t xml:space="preserve"> в начале работы, подтверждены: коэффициент перед уровнем дохода заемщиков значим </w:t>
      </w:r>
      <w:r w:rsidR="000D1BE6">
        <w:rPr>
          <w:color w:val="000000" w:themeColor="text1"/>
          <w:sz w:val="28"/>
          <w:szCs w:val="28"/>
        </w:rPr>
        <w:t>во</w:t>
      </w:r>
      <w:r w:rsidR="00C8257E">
        <w:rPr>
          <w:color w:val="000000" w:themeColor="text1"/>
          <w:sz w:val="28"/>
          <w:szCs w:val="28"/>
        </w:rPr>
        <w:t xml:space="preserve"> всех уравнени</w:t>
      </w:r>
      <w:r w:rsidR="000D1BE6">
        <w:rPr>
          <w:color w:val="000000" w:themeColor="text1"/>
          <w:sz w:val="28"/>
          <w:szCs w:val="28"/>
        </w:rPr>
        <w:t>ях</w:t>
      </w:r>
      <w:r w:rsidR="00C8257E">
        <w:rPr>
          <w:color w:val="000000" w:themeColor="text1"/>
          <w:sz w:val="28"/>
          <w:szCs w:val="28"/>
        </w:rPr>
        <w:t>, описывающих процесс формирования спроса; коэффициент при лямбде Хекмана значим в итоговом уравнении спроса, а так же значимость коэффициентов эластичности спроса по ставке процента и сроку кредита подтвержда</w:t>
      </w:r>
      <w:r w:rsidR="000D1BE6">
        <w:rPr>
          <w:color w:val="000000" w:themeColor="text1"/>
          <w:sz w:val="28"/>
          <w:szCs w:val="28"/>
        </w:rPr>
        <w:t>ет</w:t>
      </w:r>
      <w:r w:rsidR="00C8257E">
        <w:rPr>
          <w:color w:val="000000" w:themeColor="text1"/>
          <w:sz w:val="28"/>
          <w:szCs w:val="28"/>
        </w:rPr>
        <w:t xml:space="preserve"> изначально выдвигаемую гипотезу.</w:t>
      </w:r>
    </w:p>
    <w:p w:rsidR="00C47F71" w:rsidRPr="009C55DB" w:rsidRDefault="00C47F71" w:rsidP="007853D9">
      <w:pPr>
        <w:spacing w:line="360" w:lineRule="auto"/>
        <w:ind w:firstLine="720"/>
        <w:jc w:val="both"/>
        <w:rPr>
          <w:color w:val="000000" w:themeColor="text1"/>
        </w:rPr>
      </w:pPr>
    </w:p>
    <w:p w:rsidR="00BF737D" w:rsidRPr="009C55DB" w:rsidRDefault="00BF737D" w:rsidP="0080027B">
      <w:pPr>
        <w:spacing w:line="360" w:lineRule="auto"/>
        <w:ind w:firstLine="720"/>
        <w:jc w:val="both"/>
        <w:rPr>
          <w:color w:val="000000" w:themeColor="text1"/>
          <w:sz w:val="28"/>
          <w:szCs w:val="28"/>
          <w:u w:val="single"/>
        </w:rPr>
      </w:pPr>
    </w:p>
    <w:p w:rsidR="00BF737D" w:rsidRDefault="00BF737D" w:rsidP="0080027B">
      <w:pPr>
        <w:spacing w:line="360" w:lineRule="auto"/>
        <w:ind w:firstLine="720"/>
        <w:jc w:val="both"/>
        <w:rPr>
          <w:color w:val="000000" w:themeColor="text1"/>
          <w:sz w:val="28"/>
          <w:szCs w:val="28"/>
          <w:u w:val="single"/>
        </w:rPr>
      </w:pPr>
    </w:p>
    <w:p w:rsidR="003E0613" w:rsidRDefault="003E0613" w:rsidP="0080027B">
      <w:pPr>
        <w:spacing w:line="360" w:lineRule="auto"/>
        <w:ind w:firstLine="720"/>
        <w:jc w:val="both"/>
        <w:rPr>
          <w:color w:val="000000" w:themeColor="text1"/>
          <w:sz w:val="28"/>
          <w:szCs w:val="28"/>
          <w:u w:val="single"/>
        </w:rPr>
      </w:pPr>
    </w:p>
    <w:p w:rsidR="003E0613" w:rsidRDefault="003E0613" w:rsidP="0080027B">
      <w:pPr>
        <w:spacing w:line="360" w:lineRule="auto"/>
        <w:ind w:firstLine="720"/>
        <w:jc w:val="both"/>
        <w:rPr>
          <w:color w:val="000000" w:themeColor="text1"/>
          <w:sz w:val="28"/>
          <w:szCs w:val="28"/>
          <w:u w:val="single"/>
        </w:rPr>
      </w:pPr>
    </w:p>
    <w:p w:rsidR="003E0613" w:rsidRPr="009C55DB" w:rsidRDefault="003E0613" w:rsidP="00C8257E">
      <w:pPr>
        <w:spacing w:line="360" w:lineRule="auto"/>
        <w:jc w:val="both"/>
        <w:rPr>
          <w:color w:val="000000" w:themeColor="text1"/>
          <w:sz w:val="28"/>
          <w:szCs w:val="28"/>
          <w:u w:val="single"/>
        </w:rPr>
      </w:pPr>
    </w:p>
    <w:p w:rsidR="007E7409" w:rsidRDefault="00E62411" w:rsidP="007E7409">
      <w:pPr>
        <w:pStyle w:val="1"/>
        <w:spacing w:line="360" w:lineRule="auto"/>
        <w:jc w:val="center"/>
        <w:rPr>
          <w:rFonts w:ascii="Times New Roman" w:hAnsi="Times New Roman" w:cs="Times New Roman"/>
          <w:color w:val="000000" w:themeColor="text1"/>
        </w:rPr>
      </w:pPr>
      <w:bookmarkStart w:id="11" w:name="_Toc357470669"/>
      <w:r w:rsidRPr="00E05BE6">
        <w:rPr>
          <w:rFonts w:ascii="Times New Roman" w:hAnsi="Times New Roman" w:cs="Times New Roman"/>
          <w:color w:val="000000" w:themeColor="text1"/>
        </w:rPr>
        <w:lastRenderedPageBreak/>
        <w:t>Заключение</w:t>
      </w:r>
      <w:bookmarkEnd w:id="11"/>
    </w:p>
    <w:p w:rsidR="007E7409" w:rsidRDefault="007E7409" w:rsidP="007E7409">
      <w:pPr>
        <w:spacing w:line="360" w:lineRule="auto"/>
        <w:jc w:val="both"/>
        <w:rPr>
          <w:sz w:val="28"/>
          <w:szCs w:val="28"/>
        </w:rPr>
      </w:pPr>
    </w:p>
    <w:p w:rsidR="007E7409" w:rsidRDefault="007E7409" w:rsidP="007E7409">
      <w:pPr>
        <w:spacing w:line="360" w:lineRule="auto"/>
        <w:jc w:val="both"/>
        <w:rPr>
          <w:sz w:val="28"/>
          <w:szCs w:val="28"/>
        </w:rPr>
      </w:pPr>
    </w:p>
    <w:p w:rsidR="007E7409" w:rsidRPr="007E7409" w:rsidRDefault="007E7409" w:rsidP="007E7409">
      <w:pPr>
        <w:spacing w:line="360" w:lineRule="auto"/>
        <w:jc w:val="both"/>
        <w:rPr>
          <w:sz w:val="28"/>
          <w:szCs w:val="28"/>
        </w:rPr>
      </w:pPr>
    </w:p>
    <w:p w:rsidR="00EF38DC" w:rsidRDefault="007E7409" w:rsidP="007E7409">
      <w:pPr>
        <w:spacing w:line="360" w:lineRule="auto"/>
        <w:ind w:firstLine="720"/>
        <w:jc w:val="both"/>
        <w:rPr>
          <w:sz w:val="28"/>
          <w:szCs w:val="28"/>
        </w:rPr>
      </w:pPr>
      <w:r>
        <w:rPr>
          <w:sz w:val="28"/>
          <w:szCs w:val="28"/>
        </w:rPr>
        <w:t>На сегодняшний день банковская сфера в России находятся на стадии интенсивного роста и развития, поэтому исследования в этой области крайне важны для всех участников рынка.</w:t>
      </w:r>
      <w:r w:rsidR="00C8257E">
        <w:rPr>
          <w:sz w:val="28"/>
          <w:szCs w:val="28"/>
        </w:rPr>
        <w:t xml:space="preserve"> Поэтому моделирование уравнения спроса на ипотечные кредитные продукты, безусловно, является актуальной работой.</w:t>
      </w:r>
    </w:p>
    <w:p w:rsidR="00C8257E" w:rsidRDefault="00C8257E" w:rsidP="007E7409">
      <w:pPr>
        <w:spacing w:line="360" w:lineRule="auto"/>
        <w:ind w:firstLine="720"/>
        <w:jc w:val="both"/>
        <w:rPr>
          <w:sz w:val="28"/>
          <w:szCs w:val="28"/>
        </w:rPr>
      </w:pPr>
      <w:r>
        <w:rPr>
          <w:sz w:val="28"/>
          <w:szCs w:val="28"/>
        </w:rPr>
        <w:t xml:space="preserve">В ходе исследования были проанализированы многие </w:t>
      </w:r>
      <w:r w:rsidR="00583E10">
        <w:rPr>
          <w:sz w:val="28"/>
          <w:szCs w:val="28"/>
        </w:rPr>
        <w:t>труды</w:t>
      </w:r>
      <w:r>
        <w:rPr>
          <w:sz w:val="28"/>
          <w:szCs w:val="28"/>
        </w:rPr>
        <w:t>, сделанные в данной области ранее, где подтверждалось наличие дискриминации по различным признакам во время принятия решений банком, а так же различия в эластичности спроса по ставке процента и сроку кредита в зависимости от уровня дохода заемщиков. Далее был проведен анализ ограничений и проблем, с которыми сталкивались исследователи: в данном случае это выборки не случайного характера и эндогенные переменные. Также были описаны методы решения этих проблем и применение их на практике</w:t>
      </w:r>
      <w:r w:rsidR="00583E10">
        <w:rPr>
          <w:sz w:val="28"/>
          <w:szCs w:val="28"/>
        </w:rPr>
        <w:t>: смещение оценок параметров регрессии при неслучайной выборке контролируется с помощью модели Хекмана, а проблема эндогенности регрессоров решается методом инструментальных переменных.</w:t>
      </w:r>
    </w:p>
    <w:p w:rsidR="00583E10" w:rsidRDefault="00C8257E" w:rsidP="00583E10">
      <w:pPr>
        <w:spacing w:line="360" w:lineRule="auto"/>
        <w:ind w:firstLine="720"/>
        <w:jc w:val="both"/>
        <w:rPr>
          <w:sz w:val="28"/>
          <w:szCs w:val="28"/>
        </w:rPr>
      </w:pPr>
      <w:r>
        <w:rPr>
          <w:sz w:val="28"/>
          <w:szCs w:val="28"/>
        </w:rPr>
        <w:t>После и</w:t>
      </w:r>
      <w:r w:rsidR="00583E10">
        <w:rPr>
          <w:sz w:val="28"/>
          <w:szCs w:val="28"/>
        </w:rPr>
        <w:t xml:space="preserve">зучения теоретической базы были введены необходимые предпосылки и была описана модель, после чего данная модель была применена на практике. Также были выполнены остальные задачи исследования: был разработан программный код для эконометрического пакета </w:t>
      </w:r>
      <w:r w:rsidR="00583E10">
        <w:rPr>
          <w:sz w:val="28"/>
          <w:szCs w:val="28"/>
          <w:lang w:val="en-US"/>
        </w:rPr>
        <w:t>Stata</w:t>
      </w:r>
      <w:r w:rsidR="00583E10">
        <w:rPr>
          <w:sz w:val="28"/>
          <w:szCs w:val="28"/>
        </w:rPr>
        <w:t xml:space="preserve">, были выбраны оптимальные спецификации моделей на каждом шаге и получены результаты, не противоречащие экономической логике и подходящие для интерпретации. </w:t>
      </w:r>
    </w:p>
    <w:p w:rsidR="00583E10" w:rsidRDefault="00583E10" w:rsidP="00583E10">
      <w:pPr>
        <w:spacing w:line="360" w:lineRule="auto"/>
        <w:ind w:firstLine="720"/>
        <w:jc w:val="both"/>
        <w:rPr>
          <w:sz w:val="28"/>
          <w:szCs w:val="28"/>
        </w:rPr>
      </w:pPr>
      <w:r>
        <w:rPr>
          <w:sz w:val="28"/>
          <w:szCs w:val="28"/>
        </w:rPr>
        <w:t xml:space="preserve">В конечном итоге </w:t>
      </w:r>
      <w:r w:rsidR="00F5048D">
        <w:rPr>
          <w:sz w:val="28"/>
          <w:szCs w:val="28"/>
        </w:rPr>
        <w:t xml:space="preserve">был смоделирован процесс, состоящий из трех уравнений участия, с помощью которых была получена итоговая лямбда Хекмана, и четырех уравнений для ввода инструментальных переменных для </w:t>
      </w:r>
      <w:r w:rsidR="00F5048D">
        <w:rPr>
          <w:sz w:val="28"/>
          <w:szCs w:val="28"/>
        </w:rPr>
        <w:lastRenderedPageBreak/>
        <w:t>оценивания эндогенных показателей</w:t>
      </w:r>
      <w:r w:rsidR="008C24A2">
        <w:rPr>
          <w:sz w:val="28"/>
          <w:szCs w:val="28"/>
        </w:rPr>
        <w:t xml:space="preserve">: </w:t>
      </w:r>
      <w:r w:rsidR="00F5048D">
        <w:rPr>
          <w:sz w:val="28"/>
          <w:szCs w:val="28"/>
        </w:rPr>
        <w:t>цены квартиры и условий контракта. Восьмым уравнением являлось итоговое уравнение спроса.</w:t>
      </w:r>
    </w:p>
    <w:p w:rsidR="00717424" w:rsidRDefault="00F5048D" w:rsidP="00717424">
      <w:pPr>
        <w:spacing w:line="360" w:lineRule="auto"/>
        <w:ind w:firstLine="720"/>
        <w:jc w:val="both"/>
        <w:rPr>
          <w:sz w:val="28"/>
          <w:szCs w:val="28"/>
        </w:rPr>
      </w:pPr>
      <w:r>
        <w:rPr>
          <w:sz w:val="28"/>
          <w:szCs w:val="28"/>
        </w:rPr>
        <w:t>Все гипотезы, выдвигаемые в начале работы</w:t>
      </w:r>
      <w:r w:rsidR="008C24A2">
        <w:rPr>
          <w:sz w:val="28"/>
          <w:szCs w:val="28"/>
        </w:rPr>
        <w:t>,</w:t>
      </w:r>
      <w:r>
        <w:rPr>
          <w:sz w:val="28"/>
          <w:szCs w:val="28"/>
        </w:rPr>
        <w:t xml:space="preserve"> были подтвержден</w:t>
      </w:r>
      <w:r w:rsidR="00717424">
        <w:rPr>
          <w:sz w:val="28"/>
          <w:szCs w:val="28"/>
        </w:rPr>
        <w:t>ы, что доказывается значимостью коэффициентов в результирующем уравнении спроса. Была подтверждена значимость такой социально-демографической характеристики заемщика, как уровень дохода, на всех этапах моделирования смещения. Также коэффициент перед логарифмом срока кредита значим, в то время как коэффициент перед логарифмом ставки нет, что говорит о значимом показателе эластичности спроса по сроку жизни кредита. Более того, было подтверждено предположение о необходимости моделирования смещения, то есть о значимости коэффициента перед итоговой лямбдой Хекмана в конечном уравнении спроса.</w:t>
      </w:r>
    </w:p>
    <w:p w:rsidR="002F5D7E" w:rsidRPr="00583E10" w:rsidRDefault="002F5D7E" w:rsidP="00583E10">
      <w:pPr>
        <w:spacing w:line="360" w:lineRule="auto"/>
        <w:ind w:firstLine="720"/>
        <w:jc w:val="both"/>
        <w:rPr>
          <w:sz w:val="28"/>
          <w:szCs w:val="28"/>
        </w:rPr>
      </w:pPr>
      <w:r>
        <w:rPr>
          <w:sz w:val="28"/>
          <w:szCs w:val="28"/>
        </w:rPr>
        <w:t>Безусловно, данная модель может быть расширена. В качестве продолжения и усложнения данного исследования могут быть использованы полупараметрические и непараметрические методы оценивания для ослабления предпосылок, необходимых для построения пробит-моделей и получения качественных показателей смещения.</w:t>
      </w:r>
    </w:p>
    <w:p w:rsidR="00324773" w:rsidRDefault="00324773" w:rsidP="00324773"/>
    <w:p w:rsidR="00324773" w:rsidRPr="00324773" w:rsidRDefault="00324773" w:rsidP="00324773"/>
    <w:p w:rsidR="003E0613" w:rsidRDefault="003E0613" w:rsidP="00324773">
      <w:pPr>
        <w:pStyle w:val="1"/>
        <w:spacing w:line="360" w:lineRule="auto"/>
        <w:jc w:val="center"/>
        <w:rPr>
          <w:rFonts w:ascii="Times New Roman" w:hAnsi="Times New Roman" w:cs="Times New Roman"/>
          <w:color w:val="000000" w:themeColor="text1"/>
        </w:rPr>
      </w:pPr>
    </w:p>
    <w:p w:rsidR="003E0613" w:rsidRDefault="003E0613" w:rsidP="00324773">
      <w:pPr>
        <w:pStyle w:val="1"/>
        <w:spacing w:line="360" w:lineRule="auto"/>
        <w:jc w:val="center"/>
        <w:rPr>
          <w:rFonts w:ascii="Times New Roman" w:hAnsi="Times New Roman" w:cs="Times New Roman"/>
          <w:color w:val="000000" w:themeColor="text1"/>
        </w:rPr>
      </w:pPr>
    </w:p>
    <w:p w:rsidR="003E0613" w:rsidRDefault="003E0613" w:rsidP="00324773">
      <w:pPr>
        <w:pStyle w:val="1"/>
        <w:spacing w:line="360" w:lineRule="auto"/>
        <w:jc w:val="center"/>
        <w:rPr>
          <w:rFonts w:ascii="Times New Roman" w:hAnsi="Times New Roman" w:cs="Times New Roman"/>
          <w:color w:val="000000" w:themeColor="text1"/>
        </w:rPr>
      </w:pPr>
    </w:p>
    <w:p w:rsidR="003E0613" w:rsidRDefault="003E0613" w:rsidP="00324773">
      <w:pPr>
        <w:pStyle w:val="1"/>
        <w:spacing w:line="360" w:lineRule="auto"/>
        <w:jc w:val="center"/>
        <w:rPr>
          <w:rFonts w:ascii="Times New Roman" w:hAnsi="Times New Roman" w:cs="Times New Roman"/>
          <w:color w:val="000000" w:themeColor="text1"/>
        </w:rPr>
      </w:pPr>
    </w:p>
    <w:p w:rsidR="003E0613" w:rsidRDefault="003E0613" w:rsidP="00C8257E">
      <w:pPr>
        <w:pStyle w:val="1"/>
        <w:spacing w:line="360" w:lineRule="auto"/>
        <w:rPr>
          <w:rFonts w:ascii="Times New Roman" w:hAnsi="Times New Roman" w:cs="Times New Roman"/>
          <w:color w:val="000000" w:themeColor="text1"/>
        </w:rPr>
      </w:pPr>
    </w:p>
    <w:p w:rsidR="003E0613" w:rsidRDefault="003E0613" w:rsidP="003E0613"/>
    <w:p w:rsidR="003E0613" w:rsidRDefault="003E0613" w:rsidP="003E0613"/>
    <w:p w:rsidR="003E0613" w:rsidRDefault="003E0613" w:rsidP="003E0613"/>
    <w:p w:rsidR="003E0613" w:rsidRPr="003E0613" w:rsidRDefault="003E0613" w:rsidP="003E0613"/>
    <w:p w:rsidR="0080027B" w:rsidRPr="00324773" w:rsidRDefault="0080027B" w:rsidP="00324773">
      <w:pPr>
        <w:pStyle w:val="1"/>
        <w:spacing w:line="360" w:lineRule="auto"/>
        <w:jc w:val="center"/>
        <w:rPr>
          <w:rFonts w:ascii="Times New Roman" w:hAnsi="Times New Roman" w:cs="Times New Roman"/>
          <w:color w:val="000000" w:themeColor="text1"/>
        </w:rPr>
      </w:pPr>
      <w:bookmarkStart w:id="12" w:name="_Toc357470670"/>
      <w:r w:rsidRPr="00324773">
        <w:rPr>
          <w:rFonts w:ascii="Times New Roman" w:hAnsi="Times New Roman" w:cs="Times New Roman"/>
          <w:color w:val="000000" w:themeColor="text1"/>
        </w:rPr>
        <w:lastRenderedPageBreak/>
        <w:t>Список ис</w:t>
      </w:r>
      <w:r w:rsidR="002C7CAA">
        <w:rPr>
          <w:rFonts w:ascii="Times New Roman" w:hAnsi="Times New Roman" w:cs="Times New Roman"/>
          <w:color w:val="000000" w:themeColor="text1"/>
        </w:rPr>
        <w:t>пользованной литературы</w:t>
      </w:r>
      <w:bookmarkEnd w:id="12"/>
    </w:p>
    <w:p w:rsidR="00324773" w:rsidRPr="002C7CAA" w:rsidRDefault="00324773" w:rsidP="00324773">
      <w:pPr>
        <w:spacing w:line="360" w:lineRule="auto"/>
        <w:rPr>
          <w:sz w:val="28"/>
          <w:szCs w:val="28"/>
        </w:rPr>
      </w:pPr>
    </w:p>
    <w:p w:rsidR="00DA0A30" w:rsidRPr="002C7CAA" w:rsidRDefault="002912FD" w:rsidP="007E7409">
      <w:pPr>
        <w:spacing w:line="360" w:lineRule="auto"/>
        <w:ind w:firstLine="720"/>
        <w:jc w:val="center"/>
        <w:rPr>
          <w:b/>
          <w:color w:val="000000" w:themeColor="text1"/>
          <w:sz w:val="28"/>
          <w:szCs w:val="28"/>
        </w:rPr>
      </w:pPr>
      <w:r w:rsidRPr="002912FD">
        <w:rPr>
          <w:b/>
          <w:color w:val="000000" w:themeColor="text1"/>
          <w:sz w:val="28"/>
          <w:szCs w:val="28"/>
        </w:rPr>
        <w:t>Специальная литература</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rPr>
      </w:pPr>
      <w:r w:rsidRPr="002912FD">
        <w:rPr>
          <w:rFonts w:ascii="Times New Roman" w:hAnsi="Times New Roman" w:cs="Times New Roman"/>
          <w:color w:val="000000" w:themeColor="text1"/>
          <w:sz w:val="28"/>
          <w:szCs w:val="28"/>
        </w:rPr>
        <w:t xml:space="preserve">Вербик М. Путеводитель по современной эконометрике / пер. с англ. </w:t>
      </w:r>
      <w:r w:rsidR="008B6F6D">
        <w:rPr>
          <w:rFonts w:ascii="Times New Roman" w:hAnsi="Times New Roman" w:cs="Times New Roman"/>
          <w:color w:val="000000" w:themeColor="text1"/>
          <w:sz w:val="28"/>
          <w:szCs w:val="28"/>
        </w:rPr>
        <w:t xml:space="preserve">В. </w:t>
      </w:r>
      <w:r w:rsidRPr="002912FD">
        <w:rPr>
          <w:rFonts w:ascii="Times New Roman" w:hAnsi="Times New Roman" w:cs="Times New Roman"/>
          <w:color w:val="000000" w:themeColor="text1"/>
          <w:sz w:val="28"/>
          <w:szCs w:val="28"/>
        </w:rPr>
        <w:t>Банникова В. На</w:t>
      </w:r>
      <w:r w:rsidR="008B6F6D">
        <w:rPr>
          <w:rFonts w:ascii="Times New Roman" w:hAnsi="Times New Roman" w:cs="Times New Roman"/>
          <w:color w:val="000000" w:themeColor="text1"/>
          <w:sz w:val="28"/>
          <w:szCs w:val="28"/>
        </w:rPr>
        <w:t>учн. ред. и предисл. С. Айвазяна</w:t>
      </w:r>
      <w:r w:rsidRPr="002912FD">
        <w:rPr>
          <w:rFonts w:ascii="Times New Roman" w:hAnsi="Times New Roman" w:cs="Times New Roman"/>
          <w:color w:val="000000" w:themeColor="text1"/>
          <w:sz w:val="28"/>
          <w:szCs w:val="28"/>
        </w:rPr>
        <w:t xml:space="preserve"> // М: Научная книга, 2008. 616 с.</w:t>
      </w:r>
    </w:p>
    <w:p w:rsidR="002912FD" w:rsidRPr="002912FD" w:rsidRDefault="008B6F6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Магнус Я</w:t>
      </w:r>
      <w:r w:rsidR="002912FD" w:rsidRPr="002912FD">
        <w:rPr>
          <w:rFonts w:ascii="Times New Roman" w:hAnsi="Times New Roman" w:cs="Times New Roman"/>
          <w:color w:val="000000" w:themeColor="text1"/>
          <w:sz w:val="28"/>
          <w:szCs w:val="28"/>
        </w:rPr>
        <w:t>. и др. Эконометрика. Начальный курс</w:t>
      </w:r>
      <w:r>
        <w:rPr>
          <w:rFonts w:ascii="Times New Roman" w:hAnsi="Times New Roman" w:cs="Times New Roman"/>
          <w:color w:val="000000" w:themeColor="text1"/>
          <w:sz w:val="28"/>
          <w:szCs w:val="28"/>
        </w:rPr>
        <w:t>: Учеб. – 4-е изд / Я. Магнус</w:t>
      </w:r>
      <w:r w:rsidR="002912FD" w:rsidRPr="002912FD">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П. Катышев, А. </w:t>
      </w:r>
      <w:r w:rsidR="002912FD" w:rsidRPr="002912FD">
        <w:rPr>
          <w:rFonts w:ascii="Times New Roman" w:hAnsi="Times New Roman" w:cs="Times New Roman"/>
          <w:color w:val="000000" w:themeColor="text1"/>
          <w:sz w:val="28"/>
          <w:szCs w:val="28"/>
        </w:rPr>
        <w:t>Пересецкий // М.: Дело, 2000. 400 с.</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rPr>
      </w:pPr>
      <w:r w:rsidRPr="002912FD">
        <w:rPr>
          <w:rFonts w:ascii="Times New Roman" w:hAnsi="Times New Roman" w:cs="Times New Roman"/>
          <w:color w:val="000000" w:themeColor="text1"/>
          <w:sz w:val="28"/>
          <w:szCs w:val="28"/>
        </w:rPr>
        <w:t xml:space="preserve"> Эббес П. (2007) Инструментальные переменные и эндогенность: нетехнический обзор // Квантиль. №2. С. 3-20.</w:t>
      </w:r>
    </w:p>
    <w:p w:rsidR="002912FD" w:rsidRPr="002912FD" w:rsidRDefault="00052DFB"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Ambrose B. et al</w:t>
      </w:r>
      <w:r w:rsidR="002912FD" w:rsidRPr="002912FD">
        <w:rPr>
          <w:rFonts w:ascii="Times New Roman" w:hAnsi="Times New Roman" w:cs="Times New Roman"/>
          <w:color w:val="000000" w:themeColor="text1"/>
          <w:sz w:val="28"/>
          <w:szCs w:val="28"/>
          <w:lang w:val="en-US"/>
        </w:rPr>
        <w:t>. 2004. The Effect of Conforming Loan Status on Mortgage Yield Spreads: A Loan Level Analysis</w:t>
      </w:r>
      <w:r>
        <w:rPr>
          <w:rFonts w:ascii="Times New Roman" w:hAnsi="Times New Roman" w:cs="Times New Roman"/>
          <w:color w:val="000000" w:themeColor="text1"/>
          <w:sz w:val="28"/>
          <w:szCs w:val="28"/>
          <w:lang w:val="en-US"/>
        </w:rPr>
        <w:t xml:space="preserve"> / B. Ambrose</w:t>
      </w:r>
      <w:r w:rsidRPr="002912F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M. LaCour-Little, A. Sanders</w:t>
      </w:r>
      <w:r w:rsidR="002912FD" w:rsidRPr="002912FD">
        <w:rPr>
          <w:rFonts w:ascii="Times New Roman" w:hAnsi="Times New Roman" w:cs="Times New Roman"/>
          <w:color w:val="000000" w:themeColor="text1"/>
          <w:sz w:val="28"/>
          <w:szCs w:val="28"/>
          <w:lang w:val="en-US"/>
        </w:rPr>
        <w:t xml:space="preserve"> // Real Estate Economics / Volume 32. Number 4. P. 541–569. </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hAnsi="Times New Roman" w:cs="Times New Roman"/>
          <w:color w:val="000000" w:themeColor="text1"/>
          <w:sz w:val="28"/>
          <w:szCs w:val="28"/>
          <w:lang w:val="en-US"/>
        </w:rPr>
        <w:t>Attanasio O. P. et al. Credit Constraints in the market for consumer durables: evidence form micro data on car loans / O. P. Attanasio, P. K. Goldberg, E. Kuriazidou // International Economic Review / Volume 49. Number 2. May 2008. P. 401–436.</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hAnsi="Times New Roman" w:cs="Times New Roman"/>
          <w:color w:val="000000" w:themeColor="text1"/>
          <w:sz w:val="28"/>
          <w:szCs w:val="28"/>
          <w:shd w:val="clear" w:color="auto" w:fill="FFFFFF"/>
          <w:lang w:val="en-US"/>
        </w:rPr>
        <w:t>Baun C. An introduction to modern econometrics using Stata: Stata Press, 2006. 341 p.</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hAnsi="Times New Roman" w:cs="Times New Roman"/>
          <w:bCs/>
          <w:color w:val="000000" w:themeColor="text1"/>
          <w:sz w:val="28"/>
          <w:szCs w:val="28"/>
          <w:lang w:val="en-US"/>
        </w:rPr>
        <w:t>Bocian D. G</w:t>
      </w:r>
      <w:r w:rsidR="00052DFB">
        <w:rPr>
          <w:rFonts w:ascii="Times New Roman" w:hAnsi="Times New Roman" w:cs="Times New Roman"/>
          <w:bCs/>
          <w:color w:val="000000" w:themeColor="text1"/>
          <w:sz w:val="28"/>
          <w:szCs w:val="28"/>
          <w:lang w:val="en-US"/>
        </w:rPr>
        <w:t>. et al</w:t>
      </w:r>
      <w:r w:rsidRPr="002912FD">
        <w:rPr>
          <w:rFonts w:ascii="Times New Roman" w:hAnsi="Times New Roman" w:cs="Times New Roman"/>
          <w:bCs/>
          <w:color w:val="000000" w:themeColor="text1"/>
          <w:sz w:val="28"/>
          <w:szCs w:val="28"/>
          <w:lang w:val="en-US"/>
        </w:rPr>
        <w:t>. Unfair Lending: The Effect of Race and Ethnicity on the Price of Subprime Mortgages</w:t>
      </w:r>
      <w:r w:rsidR="00052DFB">
        <w:rPr>
          <w:rFonts w:ascii="Times New Roman" w:hAnsi="Times New Roman" w:cs="Times New Roman"/>
          <w:bCs/>
          <w:color w:val="000000" w:themeColor="text1"/>
          <w:sz w:val="28"/>
          <w:szCs w:val="28"/>
          <w:lang w:val="en-US"/>
        </w:rPr>
        <w:t xml:space="preserve"> / </w:t>
      </w:r>
      <w:r w:rsidR="00BD2A5A">
        <w:rPr>
          <w:rFonts w:ascii="Times New Roman" w:hAnsi="Times New Roman" w:cs="Times New Roman"/>
          <w:bCs/>
          <w:color w:val="000000" w:themeColor="text1"/>
          <w:sz w:val="28"/>
          <w:szCs w:val="28"/>
          <w:lang w:val="en-US"/>
        </w:rPr>
        <w:t>D. G. Bocian</w:t>
      </w:r>
      <w:r w:rsidR="00052DFB" w:rsidRPr="002912FD">
        <w:rPr>
          <w:rFonts w:ascii="Times New Roman" w:hAnsi="Times New Roman" w:cs="Times New Roman"/>
          <w:bCs/>
          <w:color w:val="000000" w:themeColor="text1"/>
          <w:sz w:val="28"/>
          <w:szCs w:val="28"/>
          <w:lang w:val="en-US"/>
        </w:rPr>
        <w:t xml:space="preserve">, </w:t>
      </w:r>
      <w:r w:rsidR="00BD2A5A">
        <w:rPr>
          <w:rFonts w:ascii="Times New Roman" w:hAnsi="Times New Roman" w:cs="Times New Roman"/>
          <w:bCs/>
          <w:color w:val="000000" w:themeColor="text1"/>
          <w:sz w:val="28"/>
          <w:szCs w:val="28"/>
          <w:lang w:val="en-US"/>
        </w:rPr>
        <w:t xml:space="preserve">K. S. Ernst, W. Li </w:t>
      </w:r>
      <w:r w:rsidRPr="002912FD">
        <w:rPr>
          <w:rFonts w:ascii="Times New Roman" w:hAnsi="Times New Roman" w:cs="Times New Roman"/>
          <w:bCs/>
          <w:color w:val="000000" w:themeColor="text1"/>
          <w:sz w:val="28"/>
          <w:szCs w:val="28"/>
          <w:lang w:val="en-US"/>
        </w:rPr>
        <w:t>// Journal of Economics and Business. 60 (2008). P. 110–124.</w:t>
      </w:r>
    </w:p>
    <w:p w:rsidR="002912FD" w:rsidRPr="00BD2A5A" w:rsidRDefault="00BD2A5A"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Pr>
          <w:rFonts w:ascii="Times New Roman" w:eastAsia="Times New Roman" w:hAnsi="Times New Roman" w:cs="Times New Roman"/>
          <w:bCs/>
          <w:color w:val="000000" w:themeColor="text1"/>
          <w:sz w:val="28"/>
          <w:szCs w:val="28"/>
          <w:lang w:val="en-US"/>
        </w:rPr>
        <w:t>Bound J. et al. P</w:t>
      </w:r>
      <w:r w:rsidR="002912FD" w:rsidRPr="00BD2A5A">
        <w:rPr>
          <w:rFonts w:ascii="Times New Roman" w:eastAsia="Times New Roman" w:hAnsi="Times New Roman" w:cs="Times New Roman"/>
          <w:bCs/>
          <w:color w:val="000000" w:themeColor="text1"/>
          <w:sz w:val="28"/>
          <w:szCs w:val="28"/>
          <w:lang w:val="en-US"/>
        </w:rPr>
        <w:t>roblems with Instrumental Variables Estimation When the Correlation Between the Instruments and the Endogeneous Explanatory Variable is Weak</w:t>
      </w:r>
      <w:r w:rsidRPr="00BD2A5A">
        <w:rPr>
          <w:rFonts w:ascii="Times New Roman" w:eastAsia="Times New Roman" w:hAnsi="Times New Roman" w:cs="Times New Roman"/>
          <w:bCs/>
          <w:color w:val="000000" w:themeColor="text1"/>
          <w:sz w:val="28"/>
          <w:szCs w:val="28"/>
          <w:lang w:val="en-US"/>
        </w:rPr>
        <w:t xml:space="preserve"> /</w:t>
      </w:r>
      <w:r>
        <w:rPr>
          <w:rFonts w:ascii="Times New Roman" w:eastAsia="Times New Roman" w:hAnsi="Times New Roman" w:cs="Times New Roman"/>
          <w:bCs/>
          <w:color w:val="000000" w:themeColor="text1"/>
          <w:sz w:val="28"/>
          <w:szCs w:val="28"/>
          <w:lang w:val="en-US"/>
        </w:rPr>
        <w:t>J. Bound, D. A. Jeager, R. M. Baker // Journal of American Statistical Association / Volume 90. Number 430. June 1995. P. 443-450</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hAnsi="Times New Roman" w:cs="Times New Roman"/>
          <w:color w:val="000000" w:themeColor="text1"/>
          <w:sz w:val="28"/>
          <w:szCs w:val="28"/>
          <w:lang w:val="en-US"/>
        </w:rPr>
        <w:t>D</w:t>
      </w:r>
      <w:r w:rsidR="00D221F8">
        <w:rPr>
          <w:rFonts w:ascii="Times New Roman" w:hAnsi="Times New Roman" w:cs="Times New Roman"/>
          <w:color w:val="000000" w:themeColor="text1"/>
          <w:sz w:val="28"/>
          <w:szCs w:val="28"/>
          <w:lang w:val="en-US"/>
        </w:rPr>
        <w:t>as M. et al.</w:t>
      </w:r>
      <w:r w:rsidRPr="002912FD">
        <w:rPr>
          <w:rFonts w:ascii="Times New Roman" w:hAnsi="Times New Roman" w:cs="Times New Roman"/>
          <w:color w:val="000000" w:themeColor="text1"/>
          <w:sz w:val="28"/>
          <w:szCs w:val="28"/>
          <w:lang w:val="en-US"/>
        </w:rPr>
        <w:t xml:space="preserve"> Nonparametric Estimation of Sample Selection Model / </w:t>
      </w:r>
      <w:r w:rsidR="00D221F8">
        <w:rPr>
          <w:rFonts w:ascii="Times New Roman" w:hAnsi="Times New Roman" w:cs="Times New Roman"/>
          <w:color w:val="000000" w:themeColor="text1"/>
          <w:sz w:val="28"/>
          <w:szCs w:val="28"/>
          <w:lang w:val="en-US"/>
        </w:rPr>
        <w:t>M. Das, W. K. Newey, F. Vella</w:t>
      </w:r>
      <w:r w:rsidRPr="002912FD">
        <w:rPr>
          <w:rFonts w:ascii="Times New Roman" w:hAnsi="Times New Roman" w:cs="Times New Roman"/>
          <w:color w:val="000000" w:themeColor="text1"/>
          <w:sz w:val="28"/>
          <w:szCs w:val="28"/>
          <w:lang w:val="en-US"/>
        </w:rPr>
        <w:t>// Review of Economic Studies (2003) 70, 33-58</w:t>
      </w:r>
    </w:p>
    <w:p w:rsidR="002912FD" w:rsidRPr="002912FD" w:rsidRDefault="00D221F8"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Durbin J. Errors in Variables // </w:t>
      </w:r>
      <w:r w:rsidR="002912FD" w:rsidRPr="002912FD">
        <w:rPr>
          <w:rFonts w:ascii="Times New Roman" w:hAnsi="Times New Roman" w:cs="Times New Roman"/>
          <w:color w:val="000000" w:themeColor="text1"/>
          <w:sz w:val="28"/>
          <w:szCs w:val="28"/>
          <w:lang w:val="en-US"/>
        </w:rPr>
        <w:t xml:space="preserve">Review of the International Statistical </w:t>
      </w:r>
      <w:r>
        <w:rPr>
          <w:rFonts w:ascii="Times New Roman" w:hAnsi="Times New Roman" w:cs="Times New Roman"/>
          <w:color w:val="000000" w:themeColor="text1"/>
          <w:sz w:val="28"/>
          <w:szCs w:val="28"/>
          <w:lang w:val="en-US"/>
        </w:rPr>
        <w:t>Institute. 22 (1954).</w:t>
      </w:r>
      <w:r w:rsidR="002912FD" w:rsidRPr="002912FD">
        <w:rPr>
          <w:rFonts w:ascii="Times New Roman" w:hAnsi="Times New Roman" w:cs="Times New Roman"/>
          <w:color w:val="000000" w:themeColor="text1"/>
          <w:sz w:val="28"/>
          <w:szCs w:val="28"/>
          <w:lang w:val="en-US"/>
        </w:rPr>
        <w:t xml:space="preserve"> pp. 23–32</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hAnsi="Times New Roman" w:cs="Times New Roman"/>
          <w:color w:val="000000" w:themeColor="text1"/>
          <w:sz w:val="28"/>
          <w:szCs w:val="28"/>
          <w:lang w:val="en-US"/>
        </w:rPr>
        <w:lastRenderedPageBreak/>
        <w:t>Gary-Bobo R. J. et al. A structural econometric model of price discrimination in the French mortgage lending industry / R. J. Gary-Bobo, S. Larribeau // International Journal of Industrial Organization. 22 (2004). P. 101 – 134.</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hAnsi="Times New Roman" w:cs="Times New Roman"/>
          <w:bCs/>
          <w:color w:val="000000" w:themeColor="text1"/>
          <w:sz w:val="28"/>
          <w:szCs w:val="28"/>
          <w:lang w:val="en-US"/>
        </w:rPr>
        <w:t>Ghent A. C.</w:t>
      </w:r>
      <w:r w:rsidR="00D221F8">
        <w:rPr>
          <w:rFonts w:ascii="Times New Roman" w:hAnsi="Times New Roman" w:cs="Times New Roman"/>
          <w:bCs/>
          <w:color w:val="000000" w:themeColor="text1"/>
          <w:sz w:val="28"/>
          <w:szCs w:val="28"/>
          <w:lang w:val="en-US"/>
        </w:rPr>
        <w:t xml:space="preserve"> et al</w:t>
      </w:r>
      <w:r w:rsidRPr="002912FD">
        <w:rPr>
          <w:rFonts w:ascii="Times New Roman" w:hAnsi="Times New Roman" w:cs="Times New Roman"/>
          <w:bCs/>
          <w:color w:val="000000" w:themeColor="text1"/>
          <w:sz w:val="28"/>
          <w:szCs w:val="28"/>
          <w:lang w:val="en-US"/>
        </w:rPr>
        <w:t>. Race, Redlining, and Subprime Loan Pricing</w:t>
      </w:r>
      <w:r w:rsidR="00D221F8">
        <w:rPr>
          <w:rFonts w:ascii="Times New Roman" w:hAnsi="Times New Roman" w:cs="Times New Roman"/>
          <w:bCs/>
          <w:color w:val="000000" w:themeColor="text1"/>
          <w:sz w:val="28"/>
          <w:szCs w:val="28"/>
          <w:lang w:val="en-US"/>
        </w:rPr>
        <w:t xml:space="preserve"> </w:t>
      </w:r>
      <w:r w:rsidRPr="002912FD">
        <w:rPr>
          <w:rFonts w:ascii="Times New Roman" w:hAnsi="Times New Roman" w:cs="Times New Roman"/>
          <w:bCs/>
          <w:color w:val="000000" w:themeColor="text1"/>
          <w:sz w:val="28"/>
          <w:szCs w:val="28"/>
          <w:lang w:val="en-US"/>
        </w:rPr>
        <w:t xml:space="preserve"> / </w:t>
      </w:r>
      <w:r w:rsidR="00D221F8">
        <w:rPr>
          <w:rFonts w:ascii="Times New Roman" w:hAnsi="Times New Roman" w:cs="Times New Roman"/>
          <w:bCs/>
          <w:color w:val="000000" w:themeColor="text1"/>
          <w:sz w:val="28"/>
          <w:szCs w:val="28"/>
          <w:lang w:val="en-US"/>
        </w:rPr>
        <w:t xml:space="preserve">A. C. </w:t>
      </w:r>
      <w:r w:rsidR="00D221F8" w:rsidRPr="002912FD">
        <w:rPr>
          <w:rFonts w:ascii="Times New Roman" w:hAnsi="Times New Roman" w:cs="Times New Roman"/>
          <w:bCs/>
          <w:color w:val="000000" w:themeColor="text1"/>
          <w:sz w:val="28"/>
          <w:szCs w:val="28"/>
          <w:lang w:val="en-US"/>
        </w:rPr>
        <w:t>Ghe</w:t>
      </w:r>
      <w:r w:rsidR="00D221F8">
        <w:rPr>
          <w:rFonts w:ascii="Times New Roman" w:hAnsi="Times New Roman" w:cs="Times New Roman"/>
          <w:bCs/>
          <w:color w:val="000000" w:themeColor="text1"/>
          <w:sz w:val="28"/>
          <w:szCs w:val="28"/>
          <w:lang w:val="en-US"/>
        </w:rPr>
        <w:t>nt</w:t>
      </w:r>
      <w:r w:rsidR="00D221F8" w:rsidRPr="002912FD">
        <w:rPr>
          <w:rFonts w:ascii="Times New Roman" w:hAnsi="Times New Roman" w:cs="Times New Roman"/>
          <w:bCs/>
          <w:color w:val="000000" w:themeColor="text1"/>
          <w:sz w:val="28"/>
          <w:szCs w:val="28"/>
          <w:lang w:val="en-US"/>
        </w:rPr>
        <w:t xml:space="preserve">, </w:t>
      </w:r>
      <w:r w:rsidR="00D221F8">
        <w:rPr>
          <w:rFonts w:ascii="Times New Roman" w:hAnsi="Times New Roman" w:cs="Times New Roman"/>
          <w:bCs/>
          <w:color w:val="000000" w:themeColor="text1"/>
          <w:sz w:val="28"/>
          <w:szCs w:val="28"/>
          <w:lang w:val="en-US"/>
        </w:rPr>
        <w:t>R. Hernández-Murillo</w:t>
      </w:r>
      <w:r w:rsidR="00D221F8" w:rsidRPr="002912FD">
        <w:rPr>
          <w:rFonts w:ascii="Times New Roman" w:hAnsi="Times New Roman" w:cs="Times New Roman"/>
          <w:bCs/>
          <w:color w:val="000000" w:themeColor="text1"/>
          <w:sz w:val="28"/>
          <w:szCs w:val="28"/>
          <w:lang w:val="en-US"/>
        </w:rPr>
        <w:t xml:space="preserve">, </w:t>
      </w:r>
      <w:r w:rsidR="00D221F8">
        <w:rPr>
          <w:rFonts w:ascii="Times New Roman" w:hAnsi="Times New Roman" w:cs="Times New Roman"/>
          <w:bCs/>
          <w:color w:val="000000" w:themeColor="text1"/>
          <w:sz w:val="28"/>
          <w:szCs w:val="28"/>
          <w:lang w:val="en-US"/>
        </w:rPr>
        <w:t xml:space="preserve">M. T. </w:t>
      </w:r>
      <w:r w:rsidR="00D221F8" w:rsidRPr="002912FD">
        <w:rPr>
          <w:rFonts w:ascii="Times New Roman" w:hAnsi="Times New Roman" w:cs="Times New Roman"/>
          <w:bCs/>
          <w:color w:val="000000" w:themeColor="text1"/>
          <w:sz w:val="28"/>
          <w:szCs w:val="28"/>
          <w:lang w:val="en-US"/>
        </w:rPr>
        <w:t xml:space="preserve">Owyang </w:t>
      </w:r>
      <w:r w:rsidR="00D221F8">
        <w:rPr>
          <w:rFonts w:ascii="Times New Roman" w:hAnsi="Times New Roman" w:cs="Times New Roman"/>
          <w:bCs/>
          <w:color w:val="000000" w:themeColor="text1"/>
          <w:sz w:val="28"/>
          <w:szCs w:val="28"/>
          <w:lang w:val="en-US"/>
        </w:rPr>
        <w:t xml:space="preserve"> // </w:t>
      </w:r>
      <w:r w:rsidRPr="002912FD">
        <w:rPr>
          <w:rFonts w:ascii="Times New Roman" w:hAnsi="Times New Roman" w:cs="Times New Roman"/>
          <w:iCs/>
          <w:color w:val="000000" w:themeColor="text1"/>
          <w:sz w:val="28"/>
          <w:szCs w:val="28"/>
          <w:shd w:val="clear" w:color="auto" w:fill="FFFFFF"/>
          <w:lang w:val="en-US"/>
        </w:rPr>
        <w:t>Federal Reserve Bank of St. Louis Working Paper № 2011-033A</w:t>
      </w:r>
      <w:r w:rsidR="00D221F8">
        <w:rPr>
          <w:rFonts w:ascii="Times New Roman" w:hAnsi="Times New Roman" w:cs="Times New Roman"/>
          <w:iCs/>
          <w:color w:val="000000" w:themeColor="text1"/>
          <w:sz w:val="28"/>
          <w:szCs w:val="28"/>
          <w:shd w:val="clear" w:color="auto" w:fill="FFFFFF"/>
          <w:lang w:val="en-US"/>
        </w:rPr>
        <w:t xml:space="preserve">. 12 </w:t>
      </w:r>
      <w:r w:rsidR="00D221F8">
        <w:rPr>
          <w:rFonts w:ascii="Times New Roman" w:hAnsi="Times New Roman" w:cs="Times New Roman"/>
          <w:color w:val="000000" w:themeColor="text1"/>
          <w:sz w:val="28"/>
          <w:szCs w:val="28"/>
          <w:shd w:val="clear" w:color="auto" w:fill="FFFFFF"/>
          <w:lang w:val="en-US"/>
        </w:rPr>
        <w:t xml:space="preserve">July </w:t>
      </w:r>
      <w:r w:rsidR="00D221F8" w:rsidRPr="002912FD">
        <w:rPr>
          <w:rFonts w:ascii="Times New Roman" w:hAnsi="Times New Roman" w:cs="Times New Roman"/>
          <w:color w:val="000000" w:themeColor="text1"/>
          <w:sz w:val="28"/>
          <w:szCs w:val="28"/>
          <w:shd w:val="clear" w:color="auto" w:fill="FFFFFF"/>
          <w:lang w:val="en-US"/>
        </w:rPr>
        <w:t>2012</w:t>
      </w:r>
      <w:r w:rsidRPr="002912FD">
        <w:rPr>
          <w:rStyle w:val="apple-converted-space"/>
          <w:rFonts w:ascii="Times New Roman" w:hAnsi="Times New Roman" w:cs="Times New Roman"/>
          <w:color w:val="000000" w:themeColor="text1"/>
          <w:sz w:val="28"/>
          <w:szCs w:val="28"/>
          <w:shd w:val="clear" w:color="auto" w:fill="FFFFFF"/>
          <w:lang w:val="en-US"/>
        </w:rPr>
        <w:t>.</w:t>
      </w:r>
      <w:r w:rsidR="00D221F8">
        <w:rPr>
          <w:rStyle w:val="apple-converted-space"/>
          <w:rFonts w:ascii="Times New Roman" w:hAnsi="Times New Roman" w:cs="Times New Roman"/>
          <w:color w:val="000000" w:themeColor="text1"/>
          <w:sz w:val="28"/>
          <w:szCs w:val="28"/>
          <w:shd w:val="clear" w:color="auto" w:fill="FFFFFF"/>
          <w:lang w:val="en-US"/>
        </w:rPr>
        <w:t xml:space="preserve"> 49 p.</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hAnsi="Times New Roman" w:cs="Times New Roman"/>
          <w:color w:val="000000" w:themeColor="text1"/>
          <w:sz w:val="28"/>
          <w:szCs w:val="28"/>
          <w:lang w:val="en-US"/>
        </w:rPr>
        <w:t>Gross D. B. et al. Do Liquidity Constraints and Interest Rates Matter for Consumer Behavior? Evidence from Credit Card Data / D. B. Gross, N. S. Souleles // The Quarterly Journal of Economics / Volume 117. Number 1. February 2002. P. 149–185.</w:t>
      </w:r>
    </w:p>
    <w:p w:rsidR="002912FD" w:rsidRPr="002912FD" w:rsidRDefault="007C04B3"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Hahn J. et al. </w:t>
      </w:r>
      <w:r w:rsidR="002912FD" w:rsidRPr="002912FD">
        <w:rPr>
          <w:rFonts w:ascii="Times New Roman" w:hAnsi="Times New Roman" w:cs="Times New Roman"/>
          <w:color w:val="000000" w:themeColor="text1"/>
          <w:sz w:val="28"/>
          <w:szCs w:val="28"/>
          <w:lang w:val="en-US"/>
        </w:rPr>
        <w:t xml:space="preserve">Weak Instruments: Diagnosis and Cures in Empirical Econometrics / </w:t>
      </w:r>
      <w:r>
        <w:rPr>
          <w:rFonts w:ascii="Times New Roman" w:hAnsi="Times New Roman" w:cs="Times New Roman"/>
          <w:color w:val="000000" w:themeColor="text1"/>
          <w:sz w:val="28"/>
          <w:szCs w:val="28"/>
          <w:lang w:val="en-US"/>
        </w:rPr>
        <w:t xml:space="preserve">J. Hahn, J. Hausman </w:t>
      </w:r>
      <w:r w:rsidR="002912FD" w:rsidRPr="002912FD">
        <w:rPr>
          <w:rFonts w:ascii="Times New Roman" w:hAnsi="Times New Roman" w:cs="Times New Roman"/>
          <w:color w:val="000000" w:themeColor="text1"/>
          <w:sz w:val="28"/>
          <w:szCs w:val="28"/>
          <w:lang w:val="en-US"/>
        </w:rPr>
        <w:t>// Recent Advances in Econometric Methodology. 93</w:t>
      </w:r>
      <w:r>
        <w:rPr>
          <w:rFonts w:ascii="Times New Roman" w:hAnsi="Times New Roman" w:cs="Times New Roman"/>
          <w:color w:val="000000" w:themeColor="text1"/>
          <w:sz w:val="28"/>
          <w:szCs w:val="28"/>
          <w:lang w:val="en-US"/>
        </w:rPr>
        <w:t xml:space="preserve"> (2003)</w:t>
      </w:r>
      <w:r w:rsidR="002912FD" w:rsidRPr="002912F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P. </w:t>
      </w:r>
      <w:r w:rsidR="002912FD" w:rsidRPr="002912FD">
        <w:rPr>
          <w:rFonts w:ascii="Times New Roman" w:hAnsi="Times New Roman" w:cs="Times New Roman"/>
          <w:color w:val="000000" w:themeColor="text1"/>
          <w:sz w:val="28"/>
          <w:szCs w:val="28"/>
          <w:lang w:val="en-US"/>
        </w:rPr>
        <w:t>118-125</w:t>
      </w:r>
      <w:r>
        <w:rPr>
          <w:rFonts w:ascii="Times New Roman" w:hAnsi="Times New Roman" w:cs="Times New Roman"/>
          <w:color w:val="000000" w:themeColor="text1"/>
          <w:sz w:val="28"/>
          <w:szCs w:val="28"/>
          <w:lang w:val="en-US"/>
        </w:rPr>
        <w:t>.</w:t>
      </w:r>
    </w:p>
    <w:p w:rsidR="002912FD" w:rsidRPr="002912FD" w:rsidRDefault="007C04B3"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Hansen L. P.</w:t>
      </w:r>
      <w:r w:rsidR="002912FD" w:rsidRPr="002912FD">
        <w:rPr>
          <w:rFonts w:ascii="Times New Roman" w:hAnsi="Times New Roman" w:cs="Times New Roman"/>
          <w:color w:val="000000" w:themeColor="text1"/>
          <w:sz w:val="28"/>
          <w:szCs w:val="28"/>
          <w:lang w:val="en-US"/>
        </w:rPr>
        <w:t xml:space="preserve"> Large Sample Properties of Generalized Method of Momen</w:t>
      </w:r>
      <w:r>
        <w:rPr>
          <w:rFonts w:ascii="Times New Roman" w:hAnsi="Times New Roman" w:cs="Times New Roman"/>
          <w:color w:val="000000" w:themeColor="text1"/>
          <w:sz w:val="28"/>
          <w:szCs w:val="28"/>
          <w:lang w:val="en-US"/>
        </w:rPr>
        <w:t>ts Estimators // Econometrica. 50 (1982). P.</w:t>
      </w:r>
      <w:r w:rsidR="002912FD" w:rsidRPr="002912FD">
        <w:rPr>
          <w:rFonts w:ascii="Times New Roman" w:hAnsi="Times New Roman" w:cs="Times New Roman"/>
          <w:color w:val="000000" w:themeColor="text1"/>
          <w:sz w:val="28"/>
          <w:szCs w:val="28"/>
          <w:lang w:val="en-US"/>
        </w:rPr>
        <w:t xml:space="preserve"> 1029-1054.</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hAnsi="Times New Roman" w:cs="Times New Roman"/>
          <w:color w:val="000000" w:themeColor="text1"/>
          <w:sz w:val="28"/>
          <w:szCs w:val="28"/>
          <w:lang w:val="en-US"/>
        </w:rPr>
        <w:t>Heckman J. J. Sample Selection Bias as a Speciﬁcation Error // Econometrica. 47 (1979). P. 153–161.</w:t>
      </w:r>
    </w:p>
    <w:p w:rsidR="002912FD" w:rsidRPr="002912FD" w:rsidRDefault="007C04B3"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Judge</w:t>
      </w:r>
      <w:r w:rsidR="002912FD" w:rsidRPr="002912FD">
        <w:rPr>
          <w:rFonts w:ascii="Times New Roman" w:hAnsi="Times New Roman" w:cs="Times New Roman"/>
          <w:color w:val="000000" w:themeColor="text1"/>
          <w:sz w:val="28"/>
          <w:szCs w:val="28"/>
          <w:lang w:val="en-US"/>
        </w:rPr>
        <w:t xml:space="preserve"> G. G</w:t>
      </w:r>
      <w:r>
        <w:rPr>
          <w:rFonts w:ascii="Times New Roman" w:hAnsi="Times New Roman" w:cs="Times New Roman"/>
          <w:color w:val="000000" w:themeColor="text1"/>
          <w:sz w:val="28"/>
          <w:szCs w:val="28"/>
          <w:lang w:val="en-US"/>
        </w:rPr>
        <w:t xml:space="preserve">. et al. </w:t>
      </w:r>
      <w:r w:rsidR="002912FD" w:rsidRPr="002912FD">
        <w:rPr>
          <w:rFonts w:ascii="Times New Roman" w:hAnsi="Times New Roman" w:cs="Times New Roman"/>
          <w:color w:val="000000" w:themeColor="text1"/>
          <w:sz w:val="28"/>
          <w:szCs w:val="28"/>
          <w:lang w:val="en-US"/>
        </w:rPr>
        <w:t>The Theory and Prac</w:t>
      </w:r>
      <w:r>
        <w:rPr>
          <w:rFonts w:ascii="Times New Roman" w:hAnsi="Times New Roman" w:cs="Times New Roman"/>
          <w:color w:val="000000" w:themeColor="text1"/>
          <w:sz w:val="28"/>
          <w:szCs w:val="28"/>
          <w:lang w:val="en-US"/>
        </w:rPr>
        <w:t>tice of Econometrics / G. G. Judge</w:t>
      </w:r>
      <w:r w:rsidRPr="002912FD">
        <w:rPr>
          <w:rFonts w:ascii="Times New Roman" w:hAnsi="Times New Roman" w:cs="Times New Roman"/>
          <w:color w:val="000000" w:themeColor="text1"/>
          <w:sz w:val="28"/>
          <w:szCs w:val="28"/>
          <w:lang w:val="en-US"/>
        </w:rPr>
        <w:t>, W. E. Griffiths</w:t>
      </w:r>
      <w:r>
        <w:rPr>
          <w:rFonts w:ascii="Times New Roman" w:hAnsi="Times New Roman" w:cs="Times New Roman"/>
          <w:color w:val="000000" w:themeColor="text1"/>
          <w:sz w:val="28"/>
          <w:szCs w:val="28"/>
          <w:lang w:val="en-US"/>
        </w:rPr>
        <w:t>, R. C. Hill, H. Lütkepohl, T.C. Lee. New York: John Wiley &amp; Sons, 1985.</w:t>
      </w:r>
      <w:r w:rsidR="002912FD" w:rsidRPr="002912FD">
        <w:rPr>
          <w:rFonts w:ascii="Times New Roman" w:hAnsi="Times New Roman" w:cs="Times New Roman"/>
          <w:color w:val="000000" w:themeColor="text1"/>
          <w:sz w:val="28"/>
          <w:szCs w:val="28"/>
          <w:lang w:val="en-US"/>
        </w:rPr>
        <w:t xml:space="preserve"> 1050 pages.</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hAnsi="Times New Roman" w:cs="Times New Roman"/>
          <w:color w:val="000000" w:themeColor="text1"/>
          <w:sz w:val="28"/>
          <w:szCs w:val="28"/>
          <w:lang w:val="en-US"/>
        </w:rPr>
        <w:t xml:space="preserve">Juster F. T. </w:t>
      </w:r>
      <w:r w:rsidR="007C04B3">
        <w:rPr>
          <w:rFonts w:ascii="Times New Roman" w:hAnsi="Times New Roman" w:cs="Times New Roman"/>
          <w:color w:val="000000" w:themeColor="text1"/>
          <w:sz w:val="28"/>
          <w:szCs w:val="28"/>
          <w:lang w:val="en-US"/>
        </w:rPr>
        <w:t xml:space="preserve">et al. </w:t>
      </w:r>
      <w:r w:rsidRPr="002912FD">
        <w:rPr>
          <w:rFonts w:ascii="Times New Roman" w:hAnsi="Times New Roman" w:cs="Times New Roman"/>
          <w:color w:val="000000" w:themeColor="text1"/>
          <w:sz w:val="28"/>
          <w:szCs w:val="28"/>
          <w:lang w:val="en-US"/>
        </w:rPr>
        <w:t xml:space="preserve">Consumer Sensitivity to Finance Rates: An Empirical and Analytical Investigation </w:t>
      </w:r>
      <w:r w:rsidR="007C04B3">
        <w:rPr>
          <w:rFonts w:ascii="Times New Roman" w:hAnsi="Times New Roman" w:cs="Times New Roman"/>
          <w:color w:val="000000" w:themeColor="text1"/>
          <w:sz w:val="28"/>
          <w:szCs w:val="28"/>
          <w:lang w:val="en-US"/>
        </w:rPr>
        <w:t>/ F. T. Juster</w:t>
      </w:r>
      <w:r w:rsidR="007C04B3" w:rsidRPr="002912FD">
        <w:rPr>
          <w:rFonts w:ascii="Times New Roman" w:hAnsi="Times New Roman" w:cs="Times New Roman"/>
          <w:color w:val="000000" w:themeColor="text1"/>
          <w:sz w:val="28"/>
          <w:szCs w:val="28"/>
          <w:lang w:val="en-US"/>
        </w:rPr>
        <w:t xml:space="preserve">, </w:t>
      </w:r>
      <w:r w:rsidR="007C04B3">
        <w:rPr>
          <w:rFonts w:ascii="Times New Roman" w:hAnsi="Times New Roman" w:cs="Times New Roman"/>
          <w:color w:val="000000" w:themeColor="text1"/>
          <w:sz w:val="28"/>
          <w:szCs w:val="28"/>
          <w:lang w:val="en-US"/>
        </w:rPr>
        <w:t xml:space="preserve">R. P. Shay </w:t>
      </w:r>
      <w:r w:rsidRPr="002912FD">
        <w:rPr>
          <w:rFonts w:ascii="Times New Roman" w:hAnsi="Times New Roman" w:cs="Times New Roman"/>
          <w:color w:val="000000" w:themeColor="text1"/>
          <w:sz w:val="28"/>
          <w:szCs w:val="28"/>
          <w:lang w:val="en-US"/>
        </w:rPr>
        <w:t xml:space="preserve">// NBER Occasional Paper No. 88. 1964. 105 p. </w:t>
      </w:r>
    </w:p>
    <w:p w:rsidR="002912FD" w:rsidRPr="002912FD" w:rsidRDefault="007C04B3"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Pr>
          <w:rFonts w:ascii="Times New Roman" w:eastAsiaTheme="majorEastAsia" w:hAnsi="Times New Roman" w:cs="Times New Roman"/>
          <w:bCs/>
          <w:color w:val="000000" w:themeColor="text1"/>
          <w:sz w:val="28"/>
          <w:szCs w:val="28"/>
          <w:lang w:val="en-US"/>
        </w:rPr>
        <w:t>Karlan D.</w:t>
      </w:r>
      <w:r w:rsidR="002912FD" w:rsidRPr="002912FD">
        <w:rPr>
          <w:rFonts w:ascii="Times New Roman" w:eastAsiaTheme="majorEastAsia" w:hAnsi="Times New Roman" w:cs="Times New Roman"/>
          <w:bCs/>
          <w:color w:val="000000" w:themeColor="text1"/>
          <w:sz w:val="28"/>
          <w:szCs w:val="28"/>
          <w:lang w:val="en-US"/>
        </w:rPr>
        <w:t xml:space="preserve"> </w:t>
      </w:r>
      <w:r>
        <w:rPr>
          <w:rFonts w:ascii="Times New Roman" w:eastAsiaTheme="majorEastAsia" w:hAnsi="Times New Roman" w:cs="Times New Roman"/>
          <w:bCs/>
          <w:color w:val="000000" w:themeColor="text1"/>
          <w:sz w:val="28"/>
          <w:szCs w:val="28"/>
          <w:lang w:val="en-US"/>
        </w:rPr>
        <w:t xml:space="preserve">et al. </w:t>
      </w:r>
      <w:r w:rsidR="002912FD" w:rsidRPr="002912FD">
        <w:rPr>
          <w:rFonts w:ascii="Times New Roman" w:eastAsiaTheme="majorEastAsia" w:hAnsi="Times New Roman" w:cs="Times New Roman"/>
          <w:bCs/>
          <w:color w:val="000000" w:themeColor="text1"/>
          <w:sz w:val="28"/>
          <w:szCs w:val="28"/>
          <w:lang w:val="en-US"/>
        </w:rPr>
        <w:t xml:space="preserve">Observing Unobservables: Identifying Information Assymetries with a Consumer Credit Field Experiment </w:t>
      </w:r>
      <w:r>
        <w:rPr>
          <w:rFonts w:ascii="Times New Roman" w:eastAsiaTheme="majorEastAsia" w:hAnsi="Times New Roman" w:cs="Times New Roman"/>
          <w:bCs/>
          <w:color w:val="000000" w:themeColor="text1"/>
          <w:sz w:val="28"/>
          <w:szCs w:val="28"/>
          <w:lang w:val="en-US"/>
        </w:rPr>
        <w:t xml:space="preserve">/ D. Karlan, J. Zinman </w:t>
      </w:r>
      <w:r w:rsidR="002912FD" w:rsidRPr="002912FD">
        <w:rPr>
          <w:rFonts w:ascii="Times New Roman" w:eastAsiaTheme="majorEastAsia" w:hAnsi="Times New Roman" w:cs="Times New Roman"/>
          <w:bCs/>
          <w:color w:val="000000" w:themeColor="text1"/>
          <w:sz w:val="28"/>
          <w:szCs w:val="28"/>
          <w:lang w:val="en-US"/>
        </w:rPr>
        <w:t>// Econometrica. Volume 77. Number 6. P.1993</w:t>
      </w:r>
      <w:r w:rsidR="002912FD" w:rsidRPr="002912FD">
        <w:rPr>
          <w:rFonts w:ascii="Times New Roman" w:hAnsi="Times New Roman" w:cs="Times New Roman"/>
          <w:color w:val="000000" w:themeColor="text1"/>
          <w:sz w:val="28"/>
          <w:szCs w:val="28"/>
          <w:lang w:val="en-US"/>
        </w:rPr>
        <w:t>–</w:t>
      </w:r>
      <w:r w:rsidR="002912FD" w:rsidRPr="002912FD">
        <w:rPr>
          <w:rFonts w:ascii="Times New Roman" w:eastAsiaTheme="majorEastAsia" w:hAnsi="Times New Roman" w:cs="Times New Roman"/>
          <w:bCs/>
          <w:color w:val="000000" w:themeColor="text1"/>
          <w:sz w:val="28"/>
          <w:szCs w:val="28"/>
          <w:lang w:val="en-US"/>
        </w:rPr>
        <w:t>2008.</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eastAsia="Times New Roman" w:hAnsi="Times New Roman" w:cs="Times New Roman"/>
          <w:color w:val="000000" w:themeColor="text1"/>
          <w:sz w:val="28"/>
          <w:szCs w:val="28"/>
          <w:lang w:val="en-US"/>
        </w:rPr>
        <w:t xml:space="preserve">LaCour-Little M. </w:t>
      </w:r>
      <w:r w:rsidRPr="002912FD">
        <w:rPr>
          <w:rFonts w:ascii="Times New Roman" w:eastAsia="Times New Roman" w:hAnsi="Times New Roman" w:cs="Times New Roman"/>
          <w:bCs/>
          <w:color w:val="000000" w:themeColor="text1"/>
          <w:kern w:val="36"/>
          <w:sz w:val="28"/>
          <w:szCs w:val="28"/>
          <w:bdr w:val="none" w:sz="0" w:space="0" w:color="auto" w:frame="1"/>
          <w:lang w:val="en-US"/>
        </w:rPr>
        <w:t xml:space="preserve">The Home Purchase Mortgage Preferences of Low- and Moderate-Income Households // </w:t>
      </w:r>
      <w:r w:rsidRPr="002912FD">
        <w:rPr>
          <w:rFonts w:ascii="Times New Roman" w:hAnsi="Times New Roman" w:cs="Times New Roman"/>
          <w:color w:val="000000" w:themeColor="text1"/>
          <w:sz w:val="28"/>
          <w:szCs w:val="28"/>
          <w:lang w:val="en-US"/>
        </w:rPr>
        <w:t>Real Estate Economics / Volume 35. Issue 3. Fall 2007. P</w:t>
      </w:r>
      <w:r w:rsidRPr="002912FD">
        <w:rPr>
          <w:rFonts w:ascii="Times New Roman" w:hAnsi="Times New Roman" w:cs="Times New Roman"/>
          <w:bCs/>
          <w:color w:val="000000" w:themeColor="text1"/>
          <w:sz w:val="28"/>
          <w:szCs w:val="28"/>
          <w:bdr w:val="none" w:sz="0" w:space="0" w:color="auto" w:frame="1"/>
          <w:lang w:val="en-US"/>
        </w:rPr>
        <w:t>. 265–290</w:t>
      </w:r>
      <w:r w:rsidRPr="002912FD">
        <w:rPr>
          <w:rFonts w:ascii="Times New Roman" w:hAnsi="Times New Roman" w:cs="Times New Roman"/>
          <w:color w:val="000000" w:themeColor="text1"/>
          <w:sz w:val="28"/>
          <w:szCs w:val="28"/>
          <w:lang w:val="en-US"/>
        </w:rPr>
        <w:t>.</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hAnsi="Times New Roman" w:cs="Times New Roman"/>
          <w:color w:val="000000" w:themeColor="text1"/>
          <w:sz w:val="28"/>
          <w:szCs w:val="28"/>
          <w:lang w:val="en-US"/>
        </w:rPr>
        <w:lastRenderedPageBreak/>
        <w:t>Martins N. C. et al. The impact of mortgage interest-rate subsidies on household borrowing / N. C. Martins, E. Villanueva // Journal of Public Economics. 90 (2006). P. 1601 – 1623.</w:t>
      </w:r>
    </w:p>
    <w:p w:rsidR="002912FD" w:rsidRPr="002912FD" w:rsidRDefault="002912FD"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hAnsi="Times New Roman" w:cs="Times New Roman"/>
          <w:color w:val="000000" w:themeColor="text1"/>
          <w:sz w:val="28"/>
          <w:szCs w:val="28"/>
          <w:lang w:val="en-US"/>
        </w:rPr>
        <w:t>Perraudin W. R. M. et al. The Credit-Constrained Consumer: An Empirical Study of Demand and Supply in the Loan Market / W. R. M. Perraudin, B. E. Sørensen // Journal of Business &amp; Economic Statistics / Volume 10. Number 2. April 1992. P. 179-192.</w:t>
      </w:r>
    </w:p>
    <w:p w:rsidR="002912FD" w:rsidRPr="002912FD" w:rsidRDefault="00566B68" w:rsidP="002912FD">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Reiersøl O. </w:t>
      </w:r>
      <w:r w:rsidR="002912FD" w:rsidRPr="002912FD">
        <w:rPr>
          <w:rFonts w:ascii="Times New Roman" w:hAnsi="Times New Roman" w:cs="Times New Roman"/>
          <w:color w:val="000000" w:themeColor="text1"/>
          <w:sz w:val="28"/>
          <w:szCs w:val="28"/>
          <w:lang w:val="en-US"/>
        </w:rPr>
        <w:t>Con</w:t>
      </w:r>
      <w:r w:rsidR="002912FD" w:rsidRPr="002912FD">
        <w:rPr>
          <w:rFonts w:ascii="Times New Roman" w:hAnsi="Times New Roman" w:cs="Times New Roman"/>
          <w:color w:val="000000" w:themeColor="text1"/>
          <w:sz w:val="28"/>
          <w:szCs w:val="28"/>
        </w:rPr>
        <w:t>ﬂ</w:t>
      </w:r>
      <w:r w:rsidR="002912FD" w:rsidRPr="002912FD">
        <w:rPr>
          <w:rFonts w:ascii="Times New Roman" w:hAnsi="Times New Roman" w:cs="Times New Roman"/>
          <w:color w:val="000000" w:themeColor="text1"/>
          <w:sz w:val="28"/>
          <w:szCs w:val="28"/>
          <w:lang w:val="en-US"/>
        </w:rPr>
        <w:t>uence Analysis by Means of Lag Moments and Other Methods of Con</w:t>
      </w:r>
      <w:r w:rsidR="002912FD" w:rsidRPr="002912FD">
        <w:rPr>
          <w:rFonts w:ascii="Times New Roman" w:hAnsi="Times New Roman" w:cs="Times New Roman"/>
          <w:color w:val="000000" w:themeColor="text1"/>
          <w:sz w:val="28"/>
          <w:szCs w:val="28"/>
        </w:rPr>
        <w:t>ﬂ</w:t>
      </w:r>
      <w:r>
        <w:rPr>
          <w:rFonts w:ascii="Times New Roman" w:hAnsi="Times New Roman" w:cs="Times New Roman"/>
          <w:color w:val="000000" w:themeColor="text1"/>
          <w:sz w:val="28"/>
          <w:szCs w:val="28"/>
          <w:lang w:val="en-US"/>
        </w:rPr>
        <w:t>uence Analysis //</w:t>
      </w:r>
      <w:r w:rsidR="002912FD" w:rsidRPr="002912FD">
        <w:rPr>
          <w:rFonts w:ascii="Times New Roman" w:hAnsi="Times New Roman" w:cs="Times New Roman"/>
          <w:color w:val="000000" w:themeColor="text1"/>
          <w:sz w:val="28"/>
          <w:szCs w:val="28"/>
          <w:lang w:val="en-US"/>
        </w:rPr>
        <w:t xml:space="preserve"> Econometrica. </w:t>
      </w:r>
      <w:r>
        <w:rPr>
          <w:rFonts w:ascii="Times New Roman" w:hAnsi="Times New Roman" w:cs="Times New Roman"/>
          <w:color w:val="000000" w:themeColor="text1"/>
          <w:sz w:val="28"/>
          <w:szCs w:val="28"/>
          <w:lang w:val="en-US"/>
        </w:rPr>
        <w:t>9 January 1941. P</w:t>
      </w:r>
      <w:r w:rsidR="002912FD" w:rsidRPr="002912FD">
        <w:rPr>
          <w:rFonts w:ascii="Times New Roman" w:hAnsi="Times New Roman" w:cs="Times New Roman"/>
          <w:color w:val="000000" w:themeColor="text1"/>
          <w:sz w:val="28"/>
          <w:szCs w:val="28"/>
          <w:lang w:val="en-US"/>
        </w:rPr>
        <w:t>. 1–24.</w:t>
      </w:r>
    </w:p>
    <w:p w:rsidR="002912FD" w:rsidRPr="002912FD" w:rsidRDefault="00566B68" w:rsidP="002912FD">
      <w:pPr>
        <w:pStyle w:val="a8"/>
        <w:numPr>
          <w:ilvl w:val="0"/>
          <w:numId w:val="1"/>
        </w:numPr>
        <w:spacing w:line="360" w:lineRule="auto"/>
        <w:ind w:left="0" w:firstLine="7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Wright </w:t>
      </w:r>
      <w:r w:rsidR="002912FD" w:rsidRPr="002912FD">
        <w:rPr>
          <w:rFonts w:ascii="Times New Roman" w:hAnsi="Times New Roman" w:cs="Times New Roman"/>
          <w:color w:val="000000" w:themeColor="text1"/>
          <w:sz w:val="28"/>
          <w:szCs w:val="28"/>
          <w:lang w:val="en-US"/>
        </w:rPr>
        <w:t>Ph. G. The Tariff on Animal and Vegetable Oils. New York: MacMillan</w:t>
      </w:r>
      <w:r>
        <w:rPr>
          <w:rFonts w:ascii="Times New Roman" w:hAnsi="Times New Roman" w:cs="Times New Roman"/>
          <w:color w:val="000000" w:themeColor="text1"/>
          <w:sz w:val="28"/>
          <w:szCs w:val="28"/>
          <w:lang w:val="en-US"/>
        </w:rPr>
        <w:t xml:space="preserve"> (1928)</w:t>
      </w:r>
      <w:r w:rsidR="002912FD" w:rsidRPr="002912FD">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56 p.</w:t>
      </w:r>
    </w:p>
    <w:p w:rsidR="002912FD" w:rsidRDefault="002912FD" w:rsidP="009918F9">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hAnsi="Times New Roman" w:cs="Times New Roman"/>
          <w:color w:val="000000" w:themeColor="text1"/>
          <w:sz w:val="28"/>
          <w:szCs w:val="28"/>
          <w:lang w:val="en-US"/>
        </w:rPr>
        <w:t>Zeldes S. Consumption and liquidity constrain</w:t>
      </w:r>
      <w:r w:rsidR="00566B68">
        <w:rPr>
          <w:rFonts w:ascii="Times New Roman" w:hAnsi="Times New Roman" w:cs="Times New Roman"/>
          <w:color w:val="000000" w:themeColor="text1"/>
          <w:sz w:val="28"/>
          <w:szCs w:val="28"/>
          <w:lang w:val="en-US"/>
        </w:rPr>
        <w:t>ts: An empirical investigation // Journal of Political Economy / Volume 97. Number 2. April 1989. P. 305-346.</w:t>
      </w:r>
    </w:p>
    <w:p w:rsidR="002912FD" w:rsidRPr="00DA0A30" w:rsidRDefault="002912FD" w:rsidP="009918F9">
      <w:pPr>
        <w:pStyle w:val="a5"/>
        <w:numPr>
          <w:ilvl w:val="0"/>
          <w:numId w:val="1"/>
        </w:numPr>
        <w:spacing w:after="0" w:line="360" w:lineRule="auto"/>
        <w:ind w:left="0" w:firstLine="720"/>
        <w:jc w:val="both"/>
        <w:rPr>
          <w:rFonts w:ascii="Times New Roman" w:hAnsi="Times New Roman" w:cs="Times New Roman"/>
          <w:color w:val="000000" w:themeColor="text1"/>
          <w:sz w:val="28"/>
          <w:szCs w:val="28"/>
          <w:lang w:val="en-US"/>
        </w:rPr>
      </w:pPr>
      <w:r w:rsidRPr="002912FD">
        <w:rPr>
          <w:rFonts w:ascii="Times New Roman" w:hAnsi="Times New Roman" w:cs="Times New Roman"/>
          <w:bCs/>
          <w:color w:val="000000" w:themeColor="text1"/>
          <w:sz w:val="28"/>
          <w:szCs w:val="28"/>
          <w:lang w:val="en-US"/>
        </w:rPr>
        <w:t xml:space="preserve">Zhang, Y. Fair Lending Analysis of Mortgage Pricing: Does Underwriting Matter? // </w:t>
      </w:r>
      <w:r w:rsidRPr="002912FD">
        <w:rPr>
          <w:rFonts w:ascii="Times New Roman" w:hAnsi="Times New Roman" w:cs="Times New Roman"/>
          <w:bCs/>
          <w:iCs/>
          <w:color w:val="000000" w:themeColor="text1"/>
          <w:sz w:val="28"/>
          <w:szCs w:val="28"/>
          <w:lang w:val="en-US"/>
        </w:rPr>
        <w:t xml:space="preserve">Office of the Comptroller of the Currency / </w:t>
      </w:r>
      <w:r w:rsidRPr="002912FD">
        <w:rPr>
          <w:rFonts w:ascii="Times New Roman" w:hAnsi="Times New Roman" w:cs="Times New Roman"/>
          <w:bCs/>
          <w:color w:val="000000" w:themeColor="text1"/>
          <w:sz w:val="28"/>
          <w:szCs w:val="28"/>
          <w:lang w:val="en-US"/>
        </w:rPr>
        <w:t xml:space="preserve">OCC Economics Working Paper 2010-1. </w:t>
      </w:r>
      <w:r w:rsidR="00566B68">
        <w:rPr>
          <w:rFonts w:ascii="Times New Roman" w:hAnsi="Times New Roman" w:cs="Times New Roman"/>
          <w:bCs/>
          <w:color w:val="000000" w:themeColor="text1"/>
          <w:sz w:val="28"/>
          <w:szCs w:val="28"/>
          <w:lang w:val="en-US"/>
        </w:rPr>
        <w:t xml:space="preserve">2010. </w:t>
      </w:r>
      <w:r w:rsidRPr="002912FD">
        <w:rPr>
          <w:rFonts w:ascii="Times New Roman" w:hAnsi="Times New Roman" w:cs="Times New Roman"/>
          <w:bCs/>
          <w:color w:val="000000" w:themeColor="text1"/>
          <w:sz w:val="28"/>
          <w:szCs w:val="28"/>
          <w:lang w:val="en-US"/>
        </w:rPr>
        <w:t>31 p.</w:t>
      </w:r>
    </w:p>
    <w:p w:rsidR="00DA0A30" w:rsidRPr="002912FD" w:rsidRDefault="00DA0A30" w:rsidP="009918F9">
      <w:pPr>
        <w:pStyle w:val="a5"/>
        <w:spacing w:after="0" w:line="360" w:lineRule="auto"/>
        <w:jc w:val="both"/>
        <w:rPr>
          <w:rFonts w:ascii="Times New Roman" w:hAnsi="Times New Roman" w:cs="Times New Roman"/>
          <w:color w:val="000000" w:themeColor="text1"/>
          <w:sz w:val="28"/>
          <w:szCs w:val="28"/>
          <w:lang w:val="en-US"/>
        </w:rPr>
      </w:pPr>
    </w:p>
    <w:p w:rsidR="00DA0A30" w:rsidRPr="007E7409" w:rsidRDefault="002912FD" w:rsidP="007E7409">
      <w:pPr>
        <w:spacing w:line="360" w:lineRule="auto"/>
        <w:ind w:firstLine="720"/>
        <w:jc w:val="center"/>
        <w:rPr>
          <w:b/>
          <w:sz w:val="28"/>
          <w:szCs w:val="28"/>
        </w:rPr>
      </w:pPr>
      <w:r w:rsidRPr="002912FD">
        <w:rPr>
          <w:b/>
          <w:sz w:val="28"/>
          <w:szCs w:val="28"/>
        </w:rPr>
        <w:t>Электронные ресурсы</w:t>
      </w:r>
    </w:p>
    <w:p w:rsidR="002912FD" w:rsidRPr="009918F9" w:rsidRDefault="009918F9" w:rsidP="009918F9">
      <w:pPr>
        <w:pStyle w:val="a5"/>
        <w:numPr>
          <w:ilvl w:val="0"/>
          <w:numId w:val="1"/>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Шведов А. Робастная регрессия с применением </w:t>
      </w:r>
      <w:r>
        <w:rPr>
          <w:rFonts w:ascii="Times New Roman" w:hAnsi="Times New Roman" w:cs="Times New Roman"/>
          <w:sz w:val="28"/>
          <w:szCs w:val="28"/>
          <w:lang w:val="en-US"/>
        </w:rPr>
        <w:t>t</w:t>
      </w:r>
      <w:r>
        <w:rPr>
          <w:rFonts w:ascii="Times New Roman" w:hAnsi="Times New Roman" w:cs="Times New Roman"/>
          <w:sz w:val="28"/>
          <w:szCs w:val="28"/>
        </w:rPr>
        <w:t xml:space="preserve">-распределения и ЕМ-алгоритма </w:t>
      </w:r>
      <w:r w:rsidRPr="009918F9">
        <w:rPr>
          <w:rFonts w:ascii="Times New Roman" w:hAnsi="Times New Roman" w:cs="Times New Roman"/>
          <w:sz w:val="28"/>
          <w:szCs w:val="28"/>
        </w:rPr>
        <w:t>[Эл. ресурс]. Режим доступа:</w:t>
      </w:r>
      <w:r>
        <w:rPr>
          <w:rFonts w:ascii="Times New Roman" w:hAnsi="Times New Roman" w:cs="Times New Roman"/>
          <w:sz w:val="28"/>
          <w:szCs w:val="28"/>
        </w:rPr>
        <w:t xml:space="preserve"> </w:t>
      </w:r>
      <w:r w:rsidR="002912FD" w:rsidRPr="009918F9">
        <w:rPr>
          <w:rFonts w:ascii="Times New Roman" w:hAnsi="Times New Roman" w:cs="Times New Roman"/>
          <w:sz w:val="28"/>
          <w:szCs w:val="28"/>
          <w:lang w:val="en-US"/>
        </w:rPr>
        <w:t>http</w:t>
      </w:r>
      <w:r w:rsidR="002912FD" w:rsidRPr="009918F9">
        <w:rPr>
          <w:rFonts w:ascii="Times New Roman" w:hAnsi="Times New Roman" w:cs="Times New Roman"/>
          <w:sz w:val="28"/>
          <w:szCs w:val="28"/>
        </w:rPr>
        <w:t>://</w:t>
      </w:r>
      <w:r w:rsidR="002912FD" w:rsidRPr="009918F9">
        <w:rPr>
          <w:rFonts w:ascii="Times New Roman" w:hAnsi="Times New Roman" w:cs="Times New Roman"/>
          <w:sz w:val="28"/>
          <w:szCs w:val="28"/>
          <w:lang w:val="en-US"/>
        </w:rPr>
        <w:t>uisrussia</w:t>
      </w:r>
      <w:r w:rsidR="002912FD" w:rsidRPr="009918F9">
        <w:rPr>
          <w:rFonts w:ascii="Times New Roman" w:hAnsi="Times New Roman" w:cs="Times New Roman"/>
          <w:sz w:val="28"/>
          <w:szCs w:val="28"/>
        </w:rPr>
        <w:t>.</w:t>
      </w:r>
      <w:r w:rsidR="002912FD" w:rsidRPr="009918F9">
        <w:rPr>
          <w:rFonts w:ascii="Times New Roman" w:hAnsi="Times New Roman" w:cs="Times New Roman"/>
          <w:sz w:val="28"/>
          <w:szCs w:val="28"/>
          <w:lang w:val="en-US"/>
        </w:rPr>
        <w:t>msu</w:t>
      </w:r>
      <w:r w:rsidR="002912FD" w:rsidRPr="009918F9">
        <w:rPr>
          <w:rFonts w:ascii="Times New Roman" w:hAnsi="Times New Roman" w:cs="Times New Roman"/>
          <w:sz w:val="28"/>
          <w:szCs w:val="28"/>
        </w:rPr>
        <w:t>.</w:t>
      </w:r>
      <w:r w:rsidR="002912FD" w:rsidRPr="009918F9">
        <w:rPr>
          <w:rFonts w:ascii="Times New Roman" w:hAnsi="Times New Roman" w:cs="Times New Roman"/>
          <w:sz w:val="28"/>
          <w:szCs w:val="28"/>
          <w:lang w:val="en-US"/>
        </w:rPr>
        <w:t>ru</w:t>
      </w:r>
      <w:r w:rsidR="002912FD" w:rsidRPr="009918F9">
        <w:rPr>
          <w:rFonts w:ascii="Times New Roman" w:hAnsi="Times New Roman" w:cs="Times New Roman"/>
          <w:sz w:val="28"/>
          <w:szCs w:val="28"/>
        </w:rPr>
        <w:t>/</w:t>
      </w:r>
      <w:r w:rsidR="002912FD" w:rsidRPr="009918F9">
        <w:rPr>
          <w:rFonts w:ascii="Times New Roman" w:hAnsi="Times New Roman" w:cs="Times New Roman"/>
          <w:sz w:val="28"/>
          <w:szCs w:val="28"/>
          <w:lang w:val="en-US"/>
        </w:rPr>
        <w:t>docs</w:t>
      </w:r>
      <w:r w:rsidR="002912FD" w:rsidRPr="009918F9">
        <w:rPr>
          <w:rFonts w:ascii="Times New Roman" w:hAnsi="Times New Roman" w:cs="Times New Roman"/>
          <w:sz w:val="28"/>
          <w:szCs w:val="28"/>
        </w:rPr>
        <w:t>/</w:t>
      </w:r>
      <w:r w:rsidR="002912FD" w:rsidRPr="009918F9">
        <w:rPr>
          <w:rFonts w:ascii="Times New Roman" w:hAnsi="Times New Roman" w:cs="Times New Roman"/>
          <w:sz w:val="28"/>
          <w:szCs w:val="28"/>
          <w:lang w:val="en-US"/>
        </w:rPr>
        <w:t>nov</w:t>
      </w:r>
      <w:r w:rsidR="002912FD" w:rsidRPr="009918F9">
        <w:rPr>
          <w:rFonts w:ascii="Times New Roman" w:hAnsi="Times New Roman" w:cs="Times New Roman"/>
          <w:sz w:val="28"/>
          <w:szCs w:val="28"/>
        </w:rPr>
        <w:t>/</w:t>
      </w:r>
      <w:r w:rsidR="002912FD" w:rsidRPr="009918F9">
        <w:rPr>
          <w:rFonts w:ascii="Times New Roman" w:hAnsi="Times New Roman" w:cs="Times New Roman"/>
          <w:sz w:val="28"/>
          <w:szCs w:val="28"/>
          <w:lang w:val="en-US"/>
        </w:rPr>
        <w:t>hse</w:t>
      </w:r>
      <w:r w:rsidR="002912FD" w:rsidRPr="009918F9">
        <w:rPr>
          <w:rFonts w:ascii="Times New Roman" w:hAnsi="Times New Roman" w:cs="Times New Roman"/>
          <w:sz w:val="28"/>
          <w:szCs w:val="28"/>
        </w:rPr>
        <w:t>_</w:t>
      </w:r>
      <w:r w:rsidR="002912FD" w:rsidRPr="009918F9">
        <w:rPr>
          <w:rFonts w:ascii="Times New Roman" w:hAnsi="Times New Roman" w:cs="Times New Roman"/>
          <w:sz w:val="28"/>
          <w:szCs w:val="28"/>
          <w:lang w:val="en-US"/>
        </w:rPr>
        <w:t>ejournal</w:t>
      </w:r>
      <w:r w:rsidR="002912FD" w:rsidRPr="009918F9">
        <w:rPr>
          <w:rFonts w:ascii="Times New Roman" w:hAnsi="Times New Roman" w:cs="Times New Roman"/>
          <w:sz w:val="28"/>
          <w:szCs w:val="28"/>
        </w:rPr>
        <w:t>/2011/1/15_01_05.</w:t>
      </w:r>
      <w:r w:rsidR="002912FD" w:rsidRPr="009918F9">
        <w:rPr>
          <w:rFonts w:ascii="Times New Roman" w:hAnsi="Times New Roman" w:cs="Times New Roman"/>
          <w:sz w:val="28"/>
          <w:szCs w:val="28"/>
          <w:lang w:val="en-US"/>
        </w:rPr>
        <w:t>pdf</w:t>
      </w:r>
    </w:p>
    <w:p w:rsidR="002912FD" w:rsidRPr="002912FD" w:rsidRDefault="002912FD" w:rsidP="009918F9">
      <w:pPr>
        <w:pStyle w:val="a5"/>
        <w:numPr>
          <w:ilvl w:val="0"/>
          <w:numId w:val="1"/>
        </w:numPr>
        <w:spacing w:after="0" w:line="360" w:lineRule="auto"/>
        <w:ind w:left="0" w:firstLine="720"/>
        <w:jc w:val="both"/>
        <w:rPr>
          <w:rFonts w:ascii="Times New Roman" w:hAnsi="Times New Roman" w:cs="Times New Roman"/>
          <w:sz w:val="28"/>
          <w:szCs w:val="28"/>
        </w:rPr>
      </w:pPr>
      <w:r w:rsidRPr="002912FD">
        <w:rPr>
          <w:rFonts w:ascii="Times New Roman" w:hAnsi="Times New Roman" w:cs="Times New Roman"/>
          <w:sz w:val="28"/>
          <w:szCs w:val="28"/>
        </w:rPr>
        <w:t>ahml.ru / Агентство по ипотечному жилищному кредитования [Эл. ресурс]. Режим доступа: http://www.ahml.ru/ru/agency/analytics/statsis/</w:t>
      </w:r>
    </w:p>
    <w:p w:rsidR="00052DFB" w:rsidRDefault="002912FD" w:rsidP="00052DFB">
      <w:pPr>
        <w:pStyle w:val="a5"/>
        <w:numPr>
          <w:ilvl w:val="0"/>
          <w:numId w:val="1"/>
        </w:numPr>
        <w:spacing w:after="0" w:line="360" w:lineRule="auto"/>
        <w:ind w:left="0" w:firstLine="720"/>
        <w:jc w:val="both"/>
        <w:rPr>
          <w:rFonts w:ascii="Times New Roman" w:hAnsi="Times New Roman" w:cs="Times New Roman"/>
          <w:sz w:val="28"/>
          <w:szCs w:val="28"/>
        </w:rPr>
      </w:pPr>
      <w:r w:rsidRPr="002912FD">
        <w:rPr>
          <w:rFonts w:ascii="Times New Roman" w:hAnsi="Times New Roman" w:cs="Times New Roman"/>
          <w:sz w:val="28"/>
          <w:szCs w:val="28"/>
          <w:lang w:val="en-US"/>
        </w:rPr>
        <w:t>cbr</w:t>
      </w:r>
      <w:r w:rsidRPr="002912FD">
        <w:rPr>
          <w:rFonts w:ascii="Times New Roman" w:hAnsi="Times New Roman" w:cs="Times New Roman"/>
          <w:sz w:val="28"/>
          <w:szCs w:val="28"/>
        </w:rPr>
        <w:t>.</w:t>
      </w:r>
      <w:r w:rsidRPr="002912FD">
        <w:rPr>
          <w:rFonts w:ascii="Times New Roman" w:hAnsi="Times New Roman" w:cs="Times New Roman"/>
          <w:sz w:val="28"/>
          <w:szCs w:val="28"/>
          <w:lang w:val="en-US"/>
        </w:rPr>
        <w:t>ru</w:t>
      </w:r>
      <w:r w:rsidRPr="002912FD">
        <w:rPr>
          <w:rFonts w:ascii="Times New Roman" w:hAnsi="Times New Roman" w:cs="Times New Roman"/>
          <w:sz w:val="28"/>
          <w:szCs w:val="28"/>
        </w:rPr>
        <w:t xml:space="preserve"> / Сайт Центрального Банка Российской Федерации [Эл. ресурс]. Режим доступа: </w:t>
      </w:r>
      <w:r w:rsidR="00052DFB" w:rsidRPr="00052DFB">
        <w:rPr>
          <w:rFonts w:ascii="Times New Roman" w:hAnsi="Times New Roman" w:cs="Times New Roman"/>
          <w:sz w:val="28"/>
          <w:szCs w:val="28"/>
          <w:lang w:val="en-US"/>
        </w:rPr>
        <w:t>http</w:t>
      </w:r>
      <w:r w:rsidR="00052DFB" w:rsidRPr="00052DFB">
        <w:rPr>
          <w:rFonts w:ascii="Times New Roman" w:hAnsi="Times New Roman" w:cs="Times New Roman"/>
          <w:sz w:val="28"/>
          <w:szCs w:val="28"/>
        </w:rPr>
        <w:t>://</w:t>
      </w:r>
      <w:r w:rsidR="00052DFB" w:rsidRPr="00052DFB">
        <w:rPr>
          <w:rFonts w:ascii="Times New Roman" w:hAnsi="Times New Roman" w:cs="Times New Roman"/>
          <w:sz w:val="28"/>
          <w:szCs w:val="28"/>
          <w:lang w:val="en-US"/>
        </w:rPr>
        <w:t>www</w:t>
      </w:r>
      <w:r w:rsidR="00052DFB" w:rsidRPr="00052DFB">
        <w:rPr>
          <w:rFonts w:ascii="Times New Roman" w:hAnsi="Times New Roman" w:cs="Times New Roman"/>
          <w:sz w:val="28"/>
          <w:szCs w:val="28"/>
        </w:rPr>
        <w:t>.</w:t>
      </w:r>
      <w:r w:rsidR="00052DFB" w:rsidRPr="00052DFB">
        <w:rPr>
          <w:rFonts w:ascii="Times New Roman" w:hAnsi="Times New Roman" w:cs="Times New Roman"/>
          <w:sz w:val="28"/>
          <w:szCs w:val="28"/>
          <w:lang w:val="en-US"/>
        </w:rPr>
        <w:t>cbr</w:t>
      </w:r>
      <w:r w:rsidR="00052DFB" w:rsidRPr="00052DFB">
        <w:rPr>
          <w:rFonts w:ascii="Times New Roman" w:hAnsi="Times New Roman" w:cs="Times New Roman"/>
          <w:sz w:val="28"/>
          <w:szCs w:val="28"/>
        </w:rPr>
        <w:t>.</w:t>
      </w:r>
      <w:r w:rsidR="00052DFB" w:rsidRPr="00052DFB">
        <w:rPr>
          <w:rFonts w:ascii="Times New Roman" w:hAnsi="Times New Roman" w:cs="Times New Roman"/>
          <w:sz w:val="28"/>
          <w:szCs w:val="28"/>
          <w:lang w:val="en-US"/>
        </w:rPr>
        <w:t>ru</w:t>
      </w:r>
      <w:r w:rsidR="00052DFB" w:rsidRPr="00052DFB">
        <w:rPr>
          <w:rFonts w:ascii="Times New Roman" w:hAnsi="Times New Roman" w:cs="Times New Roman"/>
          <w:sz w:val="28"/>
          <w:szCs w:val="28"/>
        </w:rPr>
        <w:t>/</w:t>
      </w:r>
      <w:r w:rsidR="00052DFB" w:rsidRPr="00052DFB">
        <w:rPr>
          <w:rFonts w:ascii="Times New Roman" w:hAnsi="Times New Roman" w:cs="Times New Roman"/>
          <w:sz w:val="28"/>
          <w:szCs w:val="28"/>
          <w:lang w:val="en-US"/>
        </w:rPr>
        <w:t>statistics</w:t>
      </w:r>
      <w:r w:rsidR="00052DFB" w:rsidRPr="00052DFB">
        <w:rPr>
          <w:rFonts w:ascii="Times New Roman" w:hAnsi="Times New Roman" w:cs="Times New Roman"/>
          <w:sz w:val="28"/>
          <w:szCs w:val="28"/>
        </w:rPr>
        <w:t>/</w:t>
      </w:r>
      <w:r w:rsidR="00052DFB" w:rsidRPr="00052DFB">
        <w:rPr>
          <w:rFonts w:ascii="Times New Roman" w:hAnsi="Times New Roman" w:cs="Times New Roman"/>
          <w:sz w:val="28"/>
          <w:szCs w:val="28"/>
          <w:lang w:val="en-US"/>
        </w:rPr>
        <w:t>UDStat</w:t>
      </w:r>
      <w:r w:rsidR="00052DFB" w:rsidRPr="00052DFB">
        <w:rPr>
          <w:rFonts w:ascii="Times New Roman" w:hAnsi="Times New Roman" w:cs="Times New Roman"/>
          <w:sz w:val="28"/>
          <w:szCs w:val="28"/>
        </w:rPr>
        <w:t>.</w:t>
      </w:r>
      <w:r w:rsidR="00052DFB" w:rsidRPr="00052DFB">
        <w:rPr>
          <w:rFonts w:ascii="Times New Roman" w:hAnsi="Times New Roman" w:cs="Times New Roman"/>
          <w:sz w:val="28"/>
          <w:szCs w:val="28"/>
          <w:lang w:val="en-US"/>
        </w:rPr>
        <w:t>aspx</w:t>
      </w:r>
      <w:r w:rsidR="00052DFB" w:rsidRPr="00052DFB">
        <w:rPr>
          <w:rFonts w:ascii="Times New Roman" w:hAnsi="Times New Roman" w:cs="Times New Roman"/>
          <w:sz w:val="28"/>
          <w:szCs w:val="28"/>
        </w:rPr>
        <w:t>?</w:t>
      </w:r>
      <w:r w:rsidR="00052DFB" w:rsidRPr="00052DFB">
        <w:rPr>
          <w:rFonts w:ascii="Times New Roman" w:hAnsi="Times New Roman" w:cs="Times New Roman"/>
          <w:sz w:val="28"/>
          <w:szCs w:val="28"/>
          <w:lang w:val="en-US"/>
        </w:rPr>
        <w:t>TblID</w:t>
      </w:r>
      <w:r w:rsidR="00052DFB" w:rsidRPr="00052DFB">
        <w:rPr>
          <w:rFonts w:ascii="Times New Roman" w:hAnsi="Times New Roman" w:cs="Times New Roman"/>
          <w:sz w:val="28"/>
          <w:szCs w:val="28"/>
        </w:rPr>
        <w:t>=3-1&amp;</w:t>
      </w:r>
      <w:r w:rsidR="00052DFB" w:rsidRPr="00052DFB">
        <w:rPr>
          <w:rFonts w:ascii="Times New Roman" w:hAnsi="Times New Roman" w:cs="Times New Roman"/>
          <w:sz w:val="28"/>
          <w:szCs w:val="28"/>
          <w:lang w:val="en-US"/>
        </w:rPr>
        <w:t>pid</w:t>
      </w:r>
      <w:r w:rsidR="00052DFB" w:rsidRPr="00052DFB">
        <w:rPr>
          <w:rFonts w:ascii="Times New Roman" w:hAnsi="Times New Roman" w:cs="Times New Roman"/>
          <w:sz w:val="28"/>
          <w:szCs w:val="28"/>
        </w:rPr>
        <w:t>=</w:t>
      </w:r>
      <w:r w:rsidR="00052DFB" w:rsidRPr="00052DFB">
        <w:rPr>
          <w:rFonts w:ascii="Times New Roman" w:hAnsi="Times New Roman" w:cs="Times New Roman"/>
          <w:sz w:val="28"/>
          <w:szCs w:val="28"/>
          <w:lang w:val="en-US"/>
        </w:rPr>
        <w:t>ipoteka</w:t>
      </w:r>
      <w:r w:rsidR="00052DFB" w:rsidRPr="00052DFB">
        <w:rPr>
          <w:rFonts w:ascii="Times New Roman" w:hAnsi="Times New Roman" w:cs="Times New Roman"/>
          <w:sz w:val="28"/>
          <w:szCs w:val="28"/>
        </w:rPr>
        <w:t>&amp;</w:t>
      </w:r>
      <w:r w:rsidR="00052DFB" w:rsidRPr="00052DFB">
        <w:rPr>
          <w:rFonts w:ascii="Times New Roman" w:hAnsi="Times New Roman" w:cs="Times New Roman"/>
          <w:sz w:val="28"/>
          <w:szCs w:val="28"/>
          <w:lang w:val="en-US"/>
        </w:rPr>
        <w:t>sid</w:t>
      </w:r>
      <w:r w:rsidR="00052DFB" w:rsidRPr="00052DFB">
        <w:rPr>
          <w:rFonts w:ascii="Times New Roman" w:hAnsi="Times New Roman" w:cs="Times New Roman"/>
          <w:sz w:val="28"/>
          <w:szCs w:val="28"/>
        </w:rPr>
        <w:t>=</w:t>
      </w:r>
      <w:r w:rsidR="00052DFB" w:rsidRPr="00052DFB">
        <w:rPr>
          <w:rFonts w:ascii="Times New Roman" w:hAnsi="Times New Roman" w:cs="Times New Roman"/>
          <w:sz w:val="28"/>
          <w:szCs w:val="28"/>
          <w:lang w:val="en-US"/>
        </w:rPr>
        <w:t>ITM</w:t>
      </w:r>
      <w:r w:rsidR="00052DFB" w:rsidRPr="00052DFB">
        <w:rPr>
          <w:rFonts w:ascii="Times New Roman" w:hAnsi="Times New Roman" w:cs="Times New Roman"/>
          <w:sz w:val="28"/>
          <w:szCs w:val="28"/>
        </w:rPr>
        <w:t>_8591</w:t>
      </w:r>
      <w:r w:rsidRPr="002912FD">
        <w:rPr>
          <w:rFonts w:ascii="Times New Roman" w:hAnsi="Times New Roman" w:cs="Times New Roman"/>
          <w:sz w:val="28"/>
          <w:szCs w:val="28"/>
        </w:rPr>
        <w:t>.</w:t>
      </w:r>
    </w:p>
    <w:p w:rsidR="00B9525F" w:rsidRPr="00BA3C91" w:rsidRDefault="00B9525F" w:rsidP="00B9525F">
      <w:pPr>
        <w:pStyle w:val="a5"/>
        <w:spacing w:after="0" w:line="360" w:lineRule="auto"/>
        <w:jc w:val="both"/>
        <w:rPr>
          <w:rFonts w:ascii="Times New Roman" w:hAnsi="Times New Roman" w:cs="Times New Roman"/>
          <w:sz w:val="28"/>
          <w:szCs w:val="28"/>
        </w:rPr>
      </w:pPr>
    </w:p>
    <w:p w:rsidR="00C47F71" w:rsidRDefault="00C47F71" w:rsidP="00E05BE6">
      <w:pPr>
        <w:pStyle w:val="1"/>
        <w:jc w:val="center"/>
        <w:rPr>
          <w:color w:val="000000" w:themeColor="text1"/>
        </w:rPr>
      </w:pPr>
      <w:bookmarkStart w:id="13" w:name="_Toc357470671"/>
      <w:r w:rsidRPr="009C55DB">
        <w:rPr>
          <w:color w:val="000000" w:themeColor="text1"/>
        </w:rPr>
        <w:lastRenderedPageBreak/>
        <w:t>Приложения</w:t>
      </w:r>
      <w:bookmarkEnd w:id="13"/>
    </w:p>
    <w:p w:rsidR="006828A9" w:rsidRPr="006828A9" w:rsidRDefault="006828A9" w:rsidP="006828A9"/>
    <w:p w:rsidR="00C47F71" w:rsidRPr="009C55DB" w:rsidRDefault="00C47F71" w:rsidP="00C47F71">
      <w:pPr>
        <w:jc w:val="right"/>
        <w:rPr>
          <w:color w:val="000000" w:themeColor="text1"/>
          <w:sz w:val="28"/>
          <w:szCs w:val="28"/>
        </w:rPr>
      </w:pPr>
      <w:r w:rsidRPr="009C55DB">
        <w:rPr>
          <w:color w:val="000000" w:themeColor="text1"/>
          <w:sz w:val="28"/>
          <w:szCs w:val="28"/>
        </w:rPr>
        <w:t>Приложение 1</w:t>
      </w:r>
    </w:p>
    <w:p w:rsidR="00C47F71" w:rsidRDefault="00C47F71" w:rsidP="00C47F71">
      <w:pPr>
        <w:jc w:val="center"/>
        <w:rPr>
          <w:color w:val="000000" w:themeColor="text1"/>
          <w:sz w:val="28"/>
          <w:szCs w:val="28"/>
        </w:rPr>
      </w:pPr>
      <w:r w:rsidRPr="009C55DB">
        <w:rPr>
          <w:color w:val="000000" w:themeColor="text1"/>
          <w:sz w:val="28"/>
          <w:szCs w:val="28"/>
        </w:rPr>
        <w:t xml:space="preserve">Код для программного пакета </w:t>
      </w:r>
      <w:r w:rsidRPr="009C55DB">
        <w:rPr>
          <w:color w:val="000000" w:themeColor="text1"/>
          <w:sz w:val="28"/>
          <w:szCs w:val="28"/>
          <w:lang w:val="en-US"/>
        </w:rPr>
        <w:t>Stata</w:t>
      </w:r>
      <w:r w:rsidRPr="00DA0A30">
        <w:rPr>
          <w:color w:val="000000" w:themeColor="text1"/>
          <w:sz w:val="28"/>
          <w:szCs w:val="28"/>
        </w:rPr>
        <w:t xml:space="preserve"> </w:t>
      </w:r>
    </w:p>
    <w:p w:rsidR="006828A9" w:rsidRPr="00DA0A30" w:rsidRDefault="006828A9" w:rsidP="00C47F71">
      <w:pPr>
        <w:jc w:val="center"/>
        <w:rPr>
          <w:color w:val="000000" w:themeColor="text1"/>
          <w:sz w:val="28"/>
          <w:szCs w:val="28"/>
        </w:rPr>
      </w:pP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gen prob_appl1000= exact_ahml_amount*1000/ population</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reg prob_appl1000 mortgage_amount median_maturity mean_ltv mean_dti mean_m2_value lodging_coef_in_years  [fweight= exact_ahml_amount ] if outlier!=1, vce(hc3)</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predict pxb1, xb</w:t>
      </w:r>
    </w:p>
    <w:p w:rsidR="00C47F71" w:rsidRPr="009C55DB" w:rsidRDefault="00C47F71" w:rsidP="00C47F71">
      <w:pPr>
        <w:jc w:val="both"/>
        <w:rPr>
          <w:color w:val="000000" w:themeColor="text1"/>
          <w:sz w:val="28"/>
          <w:szCs w:val="28"/>
          <w:lang w:val="en-US"/>
        </w:rPr>
      </w:pP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gen  bor_age2=borrower_age^2</w:t>
      </w:r>
    </w:p>
    <w:p w:rsidR="00C47F71" w:rsidRPr="009C55DB" w:rsidRDefault="00C47F71" w:rsidP="00C47F71">
      <w:pPr>
        <w:jc w:val="both"/>
        <w:rPr>
          <w:color w:val="000000" w:themeColor="text1"/>
          <w:sz w:val="28"/>
          <w:szCs w:val="28"/>
          <w:lang w:val="en-US"/>
        </w:rPr>
      </w:pP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prob flag_of_endorsement pxb1 b4.activity_category b4.education_level b4.income_cat if outlier!=1</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gen con2=_b[_cons]</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predict pxb2, xb</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replace pxb2=pxb2-con2</w:t>
      </w:r>
    </w:p>
    <w:p w:rsidR="00C47F71" w:rsidRPr="00052DFB" w:rsidRDefault="00C47F71" w:rsidP="00C47F71">
      <w:pPr>
        <w:jc w:val="both"/>
        <w:rPr>
          <w:color w:val="000000" w:themeColor="text1"/>
          <w:sz w:val="28"/>
          <w:szCs w:val="28"/>
          <w:lang w:val="en-US"/>
        </w:rPr>
      </w:pPr>
      <w:r w:rsidRPr="009C55DB">
        <w:rPr>
          <w:color w:val="000000" w:themeColor="text1"/>
          <w:sz w:val="28"/>
          <w:szCs w:val="28"/>
          <w:lang w:val="en-US"/>
        </w:rPr>
        <w:t>gen imr2=normalden(pxb2)/(1-normal(pxb2))</w:t>
      </w:r>
    </w:p>
    <w:p w:rsidR="00C47F71" w:rsidRPr="009C55DB" w:rsidRDefault="00C47F71" w:rsidP="00C47F71">
      <w:pPr>
        <w:jc w:val="both"/>
        <w:rPr>
          <w:color w:val="000000" w:themeColor="text1"/>
          <w:sz w:val="28"/>
          <w:szCs w:val="28"/>
          <w:lang w:val="en-US"/>
        </w:rPr>
      </w:pP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reg max_loan b4.income_cat b2.familystatus b4.education_level i.coborrower_income_cat borrower_age bor_age2 mean_loan if outlier!=1 &amp; flag_of_endorsement==1, vce(hc3)</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predict pxb3, xb</w:t>
      </w:r>
    </w:p>
    <w:p w:rsidR="00C47F71" w:rsidRPr="009C55DB" w:rsidRDefault="00C47F71" w:rsidP="00C47F71">
      <w:pPr>
        <w:jc w:val="both"/>
        <w:rPr>
          <w:color w:val="000000" w:themeColor="text1"/>
          <w:sz w:val="28"/>
          <w:szCs w:val="28"/>
          <w:lang w:val="en-US"/>
        </w:rPr>
      </w:pP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prob flag_of_contract_agreement pxb3 imr2 b2.familystatus b4.income_cat lodging_coef_in_years if outlier!=1 &amp; flag_of_endorsement==1</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gen con4=_b[_cons]</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predict pxb4, xb</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replace pxb4=pxb4-con4</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gen imr4=normalden(pxb4)/(1-normal(pxb4))</w:t>
      </w:r>
    </w:p>
    <w:p w:rsidR="00C47F71" w:rsidRPr="009C55DB" w:rsidRDefault="00C47F71" w:rsidP="00C47F71">
      <w:pPr>
        <w:jc w:val="both"/>
        <w:rPr>
          <w:color w:val="000000" w:themeColor="text1"/>
          <w:sz w:val="28"/>
          <w:szCs w:val="28"/>
          <w:lang w:val="en-US"/>
        </w:rPr>
      </w:pP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gen floordum=1</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replace floordum=0 if dispositionfloor==1</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replace floordum=0 if floorsquantity==dispositionfloor</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replace floordum=0 if dispositionfloor==.</w:t>
      </w:r>
    </w:p>
    <w:p w:rsidR="00C47F71" w:rsidRPr="009C55DB" w:rsidRDefault="00C47F71" w:rsidP="00C47F71">
      <w:pPr>
        <w:jc w:val="both"/>
        <w:rPr>
          <w:color w:val="000000" w:themeColor="text1"/>
          <w:sz w:val="28"/>
          <w:szCs w:val="28"/>
          <w:lang w:val="en-US"/>
        </w:rPr>
      </w:pP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gen buildperiod=.</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replace buildperiod=0 if buildyear&lt;=1960</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replace buildperiod=1 if buildyear&gt;1960 &amp; buildyear&lt;=1985</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replace buildperiod=2 if buildyear&gt;1985 &amp; buildyear&lt;=2005</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replace buildperiod=3 if buildyear&gt;2005 &amp; buildyear&lt;=2013</w:t>
      </w:r>
    </w:p>
    <w:p w:rsidR="00C47F71" w:rsidRPr="009C55DB" w:rsidRDefault="00C47F71" w:rsidP="00C47F71">
      <w:pPr>
        <w:jc w:val="both"/>
        <w:rPr>
          <w:color w:val="000000" w:themeColor="text1"/>
          <w:sz w:val="28"/>
          <w:szCs w:val="28"/>
          <w:lang w:val="en-US"/>
        </w:rPr>
      </w:pP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lastRenderedPageBreak/>
        <w:t>reg flat_value totalsquare livingsquare kitchensquare roomsquantity dispositionfloor floordum b1.buildperiod lavatory b1.city if outlier!=1 &amp; flag_of_contract_agreement==1, vce(hc3)</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predict pxb5, xb</w:t>
      </w:r>
    </w:p>
    <w:p w:rsidR="00C47F71" w:rsidRPr="009C55DB" w:rsidRDefault="00C47F71" w:rsidP="00C47F71">
      <w:pPr>
        <w:jc w:val="both"/>
        <w:rPr>
          <w:color w:val="000000" w:themeColor="text1"/>
          <w:sz w:val="28"/>
          <w:szCs w:val="28"/>
          <w:lang w:val="en-US"/>
        </w:rPr>
      </w:pP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reg rate imr4  median_rate b4.income_cat borrower_age bor_age2 sex if outlier!=1 &amp; flag_of_contract_agreement==1, vce(hc3)</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predict predrate, xb</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reg  creditperiod b4. income_cat lodging_coef_in_years median_maturity borrower_age bor_age2 if outlier!=1 &amp; flag_of_contract_agreement==1, vce(hc3)</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predict predperiod, xb</w:t>
      </w:r>
    </w:p>
    <w:p w:rsidR="00C47F71" w:rsidRPr="009C55DB" w:rsidRDefault="00C47F71" w:rsidP="00C47F71">
      <w:pPr>
        <w:jc w:val="both"/>
        <w:rPr>
          <w:color w:val="000000" w:themeColor="text1"/>
          <w:sz w:val="28"/>
          <w:szCs w:val="28"/>
          <w:lang w:val="en-US"/>
        </w:rPr>
      </w:pPr>
    </w:p>
    <w:p w:rsidR="00C47F71" w:rsidRPr="009C55DB" w:rsidRDefault="00C47F71" w:rsidP="00C47F71">
      <w:pPr>
        <w:jc w:val="both"/>
        <w:rPr>
          <w:color w:val="000000" w:themeColor="text1"/>
          <w:sz w:val="28"/>
          <w:szCs w:val="28"/>
          <w:lang w:val="en-US"/>
        </w:rPr>
      </w:pP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gen ln_loan=ln(loan_amount)</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gen ln_imr4=ln(imr4)</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gen ln_pxb5=ln(pxb5)</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gen ln_predrate=ln(predrate)</w:t>
      </w:r>
    </w:p>
    <w:p w:rsidR="00C47F71" w:rsidRPr="009C55DB" w:rsidRDefault="00C47F71" w:rsidP="00C47F71">
      <w:pPr>
        <w:jc w:val="both"/>
        <w:rPr>
          <w:color w:val="000000" w:themeColor="text1"/>
          <w:sz w:val="28"/>
          <w:szCs w:val="28"/>
          <w:lang w:val="en-US"/>
        </w:rPr>
      </w:pPr>
      <w:r w:rsidRPr="009C55DB">
        <w:rPr>
          <w:color w:val="000000" w:themeColor="text1"/>
          <w:sz w:val="28"/>
          <w:szCs w:val="28"/>
          <w:lang w:val="en-US"/>
        </w:rPr>
        <w:t>gen ln_predperiod=ln(predperiod)</w:t>
      </w:r>
    </w:p>
    <w:p w:rsidR="00C47F71" w:rsidRPr="00052DFB" w:rsidRDefault="00C47F71" w:rsidP="00C47F71">
      <w:pPr>
        <w:jc w:val="both"/>
        <w:rPr>
          <w:color w:val="000000" w:themeColor="text1"/>
          <w:sz w:val="28"/>
          <w:szCs w:val="28"/>
          <w:lang w:val="en-US"/>
        </w:rPr>
      </w:pPr>
      <w:r w:rsidRPr="009C55DB">
        <w:rPr>
          <w:color w:val="000000" w:themeColor="text1"/>
          <w:sz w:val="28"/>
          <w:szCs w:val="28"/>
          <w:lang w:val="en-US"/>
        </w:rPr>
        <w:t>reg ln_loan ln_imr4 ln_pxb5 ln_predrate ln_predperiod b4.income_cat if outlier!=1 &amp; flag_of_contract_agreement==1, vce(hc3)</w:t>
      </w:r>
    </w:p>
    <w:p w:rsidR="00482BA5" w:rsidRPr="00052DFB" w:rsidRDefault="00482BA5"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482BA5" w:rsidRDefault="00482BA5" w:rsidP="00C47F71">
      <w:pPr>
        <w:jc w:val="both"/>
        <w:rPr>
          <w:color w:val="000000" w:themeColor="text1"/>
          <w:sz w:val="28"/>
          <w:szCs w:val="28"/>
          <w:lang w:val="en-US"/>
        </w:rPr>
      </w:pPr>
    </w:p>
    <w:p w:rsidR="00052DFB" w:rsidRDefault="00052DFB" w:rsidP="00C47F71">
      <w:pPr>
        <w:jc w:val="both"/>
        <w:rPr>
          <w:color w:val="000000" w:themeColor="text1"/>
          <w:sz w:val="28"/>
          <w:szCs w:val="28"/>
          <w:lang w:val="en-US"/>
        </w:rPr>
      </w:pPr>
    </w:p>
    <w:p w:rsidR="00052DFB" w:rsidRDefault="00052DFB" w:rsidP="00C47F71">
      <w:pPr>
        <w:jc w:val="both"/>
        <w:rPr>
          <w:color w:val="000000" w:themeColor="text1"/>
          <w:sz w:val="28"/>
          <w:szCs w:val="28"/>
          <w:lang w:val="en-US"/>
        </w:rPr>
      </w:pPr>
    </w:p>
    <w:p w:rsidR="00052DFB" w:rsidRDefault="00052DFB" w:rsidP="00C47F71">
      <w:pPr>
        <w:jc w:val="both"/>
        <w:rPr>
          <w:color w:val="000000" w:themeColor="text1"/>
          <w:sz w:val="28"/>
          <w:szCs w:val="28"/>
          <w:lang w:val="en-US"/>
        </w:rPr>
      </w:pPr>
    </w:p>
    <w:p w:rsidR="00052DFB" w:rsidRDefault="00052DFB" w:rsidP="00C47F71">
      <w:pPr>
        <w:jc w:val="both"/>
        <w:rPr>
          <w:color w:val="000000" w:themeColor="text1"/>
          <w:sz w:val="28"/>
          <w:szCs w:val="28"/>
          <w:lang w:val="en-US"/>
        </w:rPr>
      </w:pPr>
    </w:p>
    <w:p w:rsidR="00052DFB" w:rsidRPr="00052DFB" w:rsidRDefault="00052DFB"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6828A9" w:rsidRPr="00052DFB" w:rsidRDefault="006828A9"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482BA5" w:rsidRPr="00052DFB" w:rsidRDefault="00482BA5" w:rsidP="00C47F71">
      <w:pPr>
        <w:jc w:val="both"/>
        <w:rPr>
          <w:color w:val="000000" w:themeColor="text1"/>
          <w:sz w:val="28"/>
          <w:szCs w:val="28"/>
          <w:lang w:val="en-US"/>
        </w:rPr>
      </w:pPr>
    </w:p>
    <w:p w:rsidR="006828A9" w:rsidRPr="00433ED5" w:rsidRDefault="006828A9" w:rsidP="00C47F71">
      <w:pPr>
        <w:jc w:val="both"/>
        <w:rPr>
          <w:color w:val="000000" w:themeColor="text1"/>
          <w:sz w:val="28"/>
          <w:szCs w:val="28"/>
        </w:rPr>
      </w:pPr>
    </w:p>
    <w:p w:rsidR="00482BA5" w:rsidRPr="00433ED5" w:rsidRDefault="00482BA5" w:rsidP="00C47F71">
      <w:pPr>
        <w:jc w:val="both"/>
        <w:rPr>
          <w:color w:val="000000" w:themeColor="text1"/>
          <w:sz w:val="28"/>
          <w:szCs w:val="28"/>
        </w:rPr>
      </w:pPr>
    </w:p>
    <w:p w:rsidR="00482BA5" w:rsidRPr="009C55DB" w:rsidRDefault="00482BA5" w:rsidP="006828A9">
      <w:pPr>
        <w:pStyle w:val="af1"/>
        <w:keepNext/>
        <w:spacing w:after="0"/>
        <w:ind w:firstLine="720"/>
        <w:jc w:val="righ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lastRenderedPageBreak/>
        <w:t>Приложение 2</w:t>
      </w:r>
    </w:p>
    <w:p w:rsidR="00482BA5" w:rsidRPr="009C55DB" w:rsidRDefault="00482BA5" w:rsidP="006828A9">
      <w:pPr>
        <w:pStyle w:val="af1"/>
        <w:keepNext/>
        <w:spacing w:after="0"/>
        <w:ind w:firstLine="720"/>
        <w:jc w:val="center"/>
        <w:rPr>
          <w:rFonts w:ascii="Times New Roman" w:hAnsi="Times New Roman" w:cs="Times New Roman"/>
          <w:b w:val="0"/>
          <w:color w:val="000000" w:themeColor="text1"/>
          <w:sz w:val="28"/>
          <w:szCs w:val="28"/>
          <w:lang w:val="en-US"/>
        </w:rPr>
      </w:pPr>
      <w:r w:rsidRPr="009C55DB">
        <w:rPr>
          <w:rFonts w:ascii="Times New Roman" w:hAnsi="Times New Roman" w:cs="Times New Roman"/>
          <w:b w:val="0"/>
          <w:color w:val="000000" w:themeColor="text1"/>
          <w:sz w:val="28"/>
          <w:szCs w:val="28"/>
          <w:lang w:val="en-US"/>
        </w:rPr>
        <w:t>Eq.2</w:t>
      </w:r>
    </w:p>
    <w:tbl>
      <w:tblPr>
        <w:tblStyle w:val="af0"/>
        <w:tblW w:w="0" w:type="auto"/>
        <w:tblLayout w:type="fixed"/>
        <w:tblLook w:val="04A0"/>
      </w:tblPr>
      <w:tblGrid>
        <w:gridCol w:w="2376"/>
        <w:gridCol w:w="1985"/>
        <w:gridCol w:w="1843"/>
        <w:gridCol w:w="1701"/>
        <w:gridCol w:w="1666"/>
      </w:tblGrid>
      <w:tr w:rsidR="00482BA5" w:rsidRPr="006828A9" w:rsidTr="006828A9">
        <w:tc>
          <w:tcPr>
            <w:tcW w:w="2376" w:type="dxa"/>
          </w:tcPr>
          <w:p w:rsidR="00482BA5" w:rsidRPr="006828A9" w:rsidRDefault="00482BA5" w:rsidP="006828A9">
            <w:pPr>
              <w:ind w:firstLine="720"/>
              <w:jc w:val="both"/>
              <w:rPr>
                <w:rFonts w:ascii="Times New Roman" w:hAnsi="Times New Roman" w:cs="Times New Roman"/>
                <w:color w:val="000000" w:themeColor="text1"/>
                <w:sz w:val="20"/>
                <w:szCs w:val="20"/>
                <w:lang w:val="en-US"/>
              </w:rPr>
            </w:pPr>
          </w:p>
        </w:tc>
        <w:tc>
          <w:tcPr>
            <w:tcW w:w="1985" w:type="dxa"/>
          </w:tcPr>
          <w:p w:rsidR="00482BA5" w:rsidRPr="006828A9" w:rsidRDefault="00482BA5" w:rsidP="006828A9">
            <w:pPr>
              <w:ind w:firstLine="720"/>
              <w:jc w:val="both"/>
              <w:rPr>
                <w:rFonts w:ascii="Times New Roman" w:hAnsi="Times New Roman" w:cs="Times New Roman"/>
                <w:color w:val="000000" w:themeColor="text1"/>
                <w:sz w:val="20"/>
                <w:szCs w:val="20"/>
                <w:lang w:val="en-US"/>
              </w:rPr>
            </w:pPr>
          </w:p>
        </w:tc>
        <w:tc>
          <w:tcPr>
            <w:tcW w:w="1843" w:type="dxa"/>
          </w:tcPr>
          <w:p w:rsidR="00482BA5" w:rsidRPr="006828A9" w:rsidRDefault="00482BA5" w:rsidP="006828A9">
            <w:pPr>
              <w:ind w:firstLine="720"/>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Eq</w:t>
            </w:r>
            <w:r w:rsidRPr="006828A9">
              <w:rPr>
                <w:rFonts w:ascii="Times New Roman" w:hAnsi="Times New Roman" w:cs="Times New Roman"/>
                <w:color w:val="000000" w:themeColor="text1"/>
                <w:sz w:val="20"/>
                <w:szCs w:val="20"/>
              </w:rPr>
              <w:t>.2.1</w:t>
            </w:r>
          </w:p>
        </w:tc>
        <w:tc>
          <w:tcPr>
            <w:tcW w:w="1701" w:type="dxa"/>
            <w:tcBorders>
              <w:right w:val="triple" w:sz="4" w:space="0" w:color="auto"/>
            </w:tcBorders>
          </w:tcPr>
          <w:p w:rsidR="00482BA5" w:rsidRPr="006828A9" w:rsidRDefault="00482BA5" w:rsidP="006828A9">
            <w:pPr>
              <w:ind w:firstLine="720"/>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Eq</w:t>
            </w:r>
            <w:r w:rsidRPr="006828A9">
              <w:rPr>
                <w:rFonts w:ascii="Times New Roman" w:hAnsi="Times New Roman" w:cs="Times New Roman"/>
                <w:color w:val="000000" w:themeColor="text1"/>
                <w:sz w:val="20"/>
                <w:szCs w:val="20"/>
              </w:rPr>
              <w:t>.2.2</w:t>
            </w:r>
          </w:p>
        </w:tc>
        <w:tc>
          <w:tcPr>
            <w:tcW w:w="1666" w:type="dxa"/>
            <w:tcBorders>
              <w:top w:val="triple" w:sz="4" w:space="0" w:color="auto"/>
              <w:left w:val="triple" w:sz="4" w:space="0" w:color="auto"/>
              <w:right w:val="triple" w:sz="4" w:space="0" w:color="auto"/>
            </w:tcBorders>
          </w:tcPr>
          <w:p w:rsidR="00482BA5" w:rsidRPr="006828A9" w:rsidRDefault="00482BA5" w:rsidP="006828A9">
            <w:pPr>
              <w:ind w:firstLine="720"/>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Eq</w:t>
            </w:r>
            <w:r w:rsidRPr="006828A9">
              <w:rPr>
                <w:rFonts w:ascii="Times New Roman" w:hAnsi="Times New Roman" w:cs="Times New Roman"/>
                <w:color w:val="000000" w:themeColor="text1"/>
                <w:sz w:val="20"/>
                <w:szCs w:val="20"/>
              </w:rPr>
              <w:t>.2.3</w:t>
            </w:r>
          </w:p>
        </w:tc>
      </w:tr>
      <w:tr w:rsidR="00482BA5" w:rsidRPr="006828A9" w:rsidTr="006828A9">
        <w:tc>
          <w:tcPr>
            <w:tcW w:w="2376" w:type="dxa"/>
          </w:tcPr>
          <w:p w:rsidR="00482BA5" w:rsidRPr="006828A9" w:rsidRDefault="00482BA5" w:rsidP="00055865">
            <w:pPr>
              <w:jc w:val="both"/>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Вероятность подачи заявления</w:t>
            </w:r>
          </w:p>
        </w:tc>
        <w:tc>
          <w:tcPr>
            <w:tcW w:w="1985" w:type="dxa"/>
          </w:tcPr>
          <w:p w:rsidR="00482BA5" w:rsidRPr="006828A9" w:rsidRDefault="00482BA5" w:rsidP="00055865">
            <w:pPr>
              <w:jc w:val="both"/>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pxb1</w:t>
            </w:r>
          </w:p>
        </w:tc>
        <w:tc>
          <w:tcPr>
            <w:tcW w:w="1843" w:type="dxa"/>
          </w:tcPr>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-.0032683</w:t>
            </w:r>
            <w:r w:rsidRPr="006828A9">
              <w:rPr>
                <w:rFonts w:ascii="Times New Roman" w:hAnsi="Times New Roman" w:cs="Times New Roman"/>
                <w:color w:val="000000" w:themeColor="text1"/>
                <w:sz w:val="20"/>
                <w:szCs w:val="20"/>
              </w:rPr>
              <w:t>*</w:t>
            </w:r>
          </w:p>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w:t>
            </w:r>
            <w:r w:rsidRPr="006828A9">
              <w:rPr>
                <w:rFonts w:ascii="Times New Roman" w:hAnsi="Times New Roman" w:cs="Times New Roman"/>
                <w:color w:val="000000" w:themeColor="text1"/>
                <w:sz w:val="20"/>
                <w:szCs w:val="20"/>
                <w:lang w:val="en-US"/>
              </w:rPr>
              <w:t>.0017302</w:t>
            </w:r>
            <w:r w:rsidRPr="006828A9">
              <w:rPr>
                <w:rFonts w:ascii="Times New Roman" w:hAnsi="Times New Roman" w:cs="Times New Roman"/>
                <w:color w:val="000000" w:themeColor="text1"/>
                <w:sz w:val="20"/>
                <w:szCs w:val="20"/>
              </w:rPr>
              <w:t>)</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-.0031479*</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(.0017283)</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-.0031417*</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(.0017188)</w:t>
            </w:r>
          </w:p>
        </w:tc>
      </w:tr>
      <w:tr w:rsidR="00482BA5" w:rsidRPr="006828A9" w:rsidTr="006828A9">
        <w:tc>
          <w:tcPr>
            <w:tcW w:w="2376" w:type="dxa"/>
          </w:tcPr>
          <w:p w:rsidR="00482BA5" w:rsidRPr="006828A9" w:rsidRDefault="00482BA5" w:rsidP="00055865">
            <w:pPr>
              <w:jc w:val="both"/>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Возраст заемщика</w:t>
            </w:r>
          </w:p>
        </w:tc>
        <w:tc>
          <w:tcPr>
            <w:tcW w:w="1985" w:type="dxa"/>
          </w:tcPr>
          <w:p w:rsidR="00482BA5" w:rsidRPr="006828A9" w:rsidRDefault="00482BA5" w:rsidP="00055865">
            <w:pPr>
              <w:jc w:val="both"/>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 xml:space="preserve"> borrower_age</w:t>
            </w:r>
          </w:p>
        </w:tc>
        <w:tc>
          <w:tcPr>
            <w:tcW w:w="1843" w:type="dxa"/>
          </w:tcPr>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-.0371138</w:t>
            </w:r>
          </w:p>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w:t>
            </w:r>
            <w:r w:rsidRPr="006828A9">
              <w:rPr>
                <w:rFonts w:ascii="Times New Roman" w:hAnsi="Times New Roman" w:cs="Times New Roman"/>
                <w:color w:val="000000" w:themeColor="text1"/>
                <w:sz w:val="20"/>
                <w:szCs w:val="20"/>
                <w:lang w:val="en-US"/>
              </w:rPr>
              <w:t>.0293189</w:t>
            </w:r>
            <w:r w:rsidRPr="006828A9">
              <w:rPr>
                <w:rFonts w:ascii="Times New Roman" w:hAnsi="Times New Roman" w:cs="Times New Roman"/>
                <w:color w:val="000000" w:themeColor="text1"/>
                <w:sz w:val="20"/>
                <w:szCs w:val="20"/>
              </w:rPr>
              <w:t>)</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-.0363699</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(.0290749)</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r>
      <w:tr w:rsidR="00482BA5" w:rsidRPr="006828A9" w:rsidTr="006828A9">
        <w:tc>
          <w:tcPr>
            <w:tcW w:w="2376" w:type="dxa"/>
          </w:tcPr>
          <w:p w:rsidR="00482BA5" w:rsidRPr="006828A9" w:rsidRDefault="00482BA5" w:rsidP="00055865">
            <w:pPr>
              <w:jc w:val="both"/>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Возраст заемщика во второй степени</w:t>
            </w:r>
          </w:p>
        </w:tc>
        <w:tc>
          <w:tcPr>
            <w:tcW w:w="1985" w:type="dxa"/>
          </w:tcPr>
          <w:p w:rsidR="00482BA5" w:rsidRPr="006828A9" w:rsidRDefault="00482BA5" w:rsidP="00055865">
            <w:pPr>
              <w:jc w:val="both"/>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bor_age2</w:t>
            </w:r>
          </w:p>
        </w:tc>
        <w:tc>
          <w:tcPr>
            <w:tcW w:w="1843" w:type="dxa"/>
          </w:tcPr>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.0006137</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rPr>
              <w:t>(</w:t>
            </w:r>
            <w:r w:rsidRPr="006828A9">
              <w:rPr>
                <w:rFonts w:ascii="Times New Roman" w:hAnsi="Times New Roman" w:cs="Times New Roman"/>
                <w:color w:val="000000" w:themeColor="text1"/>
                <w:sz w:val="20"/>
                <w:szCs w:val="20"/>
                <w:lang w:val="en-US"/>
              </w:rPr>
              <w:t>.0004012</w:t>
            </w:r>
            <w:r w:rsidRPr="006828A9">
              <w:rPr>
                <w:rFonts w:ascii="Times New Roman" w:hAnsi="Times New Roman" w:cs="Times New Roman"/>
                <w:color w:val="000000" w:themeColor="text1"/>
                <w:sz w:val="20"/>
                <w:szCs w:val="20"/>
              </w:rPr>
              <w:t>)</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.0006038</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(.0003979)</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r>
      <w:tr w:rsidR="00482BA5" w:rsidRPr="006828A9" w:rsidTr="006828A9">
        <w:tc>
          <w:tcPr>
            <w:tcW w:w="2376" w:type="dxa"/>
          </w:tcPr>
          <w:p w:rsidR="00482BA5" w:rsidRPr="006828A9" w:rsidRDefault="00482BA5" w:rsidP="00055865">
            <w:pPr>
              <w:jc w:val="both"/>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Пол</w:t>
            </w:r>
          </w:p>
        </w:tc>
        <w:tc>
          <w:tcPr>
            <w:tcW w:w="1985" w:type="dxa"/>
          </w:tcPr>
          <w:p w:rsidR="00482BA5" w:rsidRPr="006828A9" w:rsidRDefault="00482BA5" w:rsidP="00055865">
            <w:pPr>
              <w:jc w:val="both"/>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sex</w:t>
            </w:r>
          </w:p>
        </w:tc>
        <w:tc>
          <w:tcPr>
            <w:tcW w:w="1843" w:type="dxa"/>
          </w:tcPr>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.0901104</w:t>
            </w:r>
          </w:p>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w:t>
            </w:r>
            <w:r w:rsidRPr="006828A9">
              <w:rPr>
                <w:rFonts w:ascii="Times New Roman" w:hAnsi="Times New Roman" w:cs="Times New Roman"/>
                <w:color w:val="000000" w:themeColor="text1"/>
                <w:sz w:val="20"/>
                <w:szCs w:val="20"/>
                <w:lang w:val="en-US"/>
              </w:rPr>
              <w:t xml:space="preserve"> .0567855</w:t>
            </w:r>
            <w:r w:rsidRPr="006828A9">
              <w:rPr>
                <w:rFonts w:ascii="Times New Roman" w:hAnsi="Times New Roman" w:cs="Times New Roman"/>
                <w:color w:val="000000" w:themeColor="text1"/>
                <w:sz w:val="20"/>
                <w:szCs w:val="20"/>
              </w:rPr>
              <w:t>)</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.1047297**</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(.0528755)</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r>
      <w:tr w:rsidR="00482BA5" w:rsidRPr="006828A9" w:rsidTr="006828A9">
        <w:tc>
          <w:tcPr>
            <w:tcW w:w="2376" w:type="dxa"/>
          </w:tcPr>
          <w:p w:rsidR="00482BA5" w:rsidRPr="006828A9" w:rsidRDefault="00482BA5" w:rsidP="00055865">
            <w:pPr>
              <w:jc w:val="both"/>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Вид занятости</w:t>
            </w:r>
          </w:p>
        </w:tc>
        <w:tc>
          <w:tcPr>
            <w:tcW w:w="1985" w:type="dxa"/>
          </w:tcPr>
          <w:p w:rsidR="00482BA5" w:rsidRPr="006828A9" w:rsidRDefault="00482BA5" w:rsidP="00055865">
            <w:pPr>
              <w:jc w:val="both"/>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activity_category</w:t>
            </w:r>
          </w:p>
        </w:tc>
        <w:tc>
          <w:tcPr>
            <w:tcW w:w="1843" w:type="dxa"/>
          </w:tcPr>
          <w:p w:rsidR="00482BA5" w:rsidRPr="006828A9" w:rsidRDefault="00482BA5" w:rsidP="00055865">
            <w:pPr>
              <w:ind w:firstLine="720"/>
              <w:jc w:val="center"/>
              <w:rPr>
                <w:rFonts w:ascii="Times New Roman" w:hAnsi="Times New Roman" w:cs="Times New Roman"/>
                <w:color w:val="000000" w:themeColor="text1"/>
                <w:sz w:val="20"/>
                <w:szCs w:val="20"/>
                <w:lang w:val="en-US"/>
              </w:rPr>
            </w:pPr>
          </w:p>
        </w:tc>
        <w:tc>
          <w:tcPr>
            <w:tcW w:w="1701" w:type="dxa"/>
            <w:tcBorders>
              <w:right w:val="triple" w:sz="4" w:space="0" w:color="auto"/>
            </w:tcBorders>
          </w:tcPr>
          <w:p w:rsidR="00482BA5" w:rsidRPr="006828A9" w:rsidRDefault="00482BA5" w:rsidP="00055865">
            <w:pPr>
              <w:ind w:firstLine="720"/>
              <w:jc w:val="center"/>
              <w:rPr>
                <w:rFonts w:ascii="Times New Roman" w:hAnsi="Times New Roman" w:cs="Times New Roman"/>
                <w:color w:val="000000" w:themeColor="text1"/>
                <w:sz w:val="20"/>
                <w:szCs w:val="20"/>
                <w:lang w:val="en-US"/>
              </w:rPr>
            </w:pPr>
          </w:p>
        </w:tc>
        <w:tc>
          <w:tcPr>
            <w:tcW w:w="1666" w:type="dxa"/>
            <w:tcBorders>
              <w:left w:val="triple" w:sz="4" w:space="0" w:color="auto"/>
              <w:right w:val="triple" w:sz="4" w:space="0" w:color="auto"/>
            </w:tcBorders>
          </w:tcPr>
          <w:p w:rsidR="00482BA5" w:rsidRPr="006828A9" w:rsidRDefault="00482BA5" w:rsidP="00055865">
            <w:pPr>
              <w:ind w:firstLine="720"/>
              <w:jc w:val="center"/>
              <w:rPr>
                <w:rFonts w:ascii="Times New Roman" w:hAnsi="Times New Roman" w:cs="Times New Roman"/>
                <w:color w:val="000000" w:themeColor="text1"/>
                <w:sz w:val="20"/>
                <w:szCs w:val="20"/>
                <w:lang w:val="en-US"/>
              </w:rPr>
            </w:pP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0</w:t>
            </w:r>
          </w:p>
        </w:tc>
        <w:tc>
          <w:tcPr>
            <w:tcW w:w="1843" w:type="dxa"/>
          </w:tcPr>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-.8206339</w:t>
            </w:r>
            <w:r w:rsidRPr="006828A9">
              <w:rPr>
                <w:rFonts w:ascii="Times New Roman" w:hAnsi="Times New Roman" w:cs="Times New Roman"/>
                <w:color w:val="000000" w:themeColor="text1"/>
                <w:sz w:val="20"/>
                <w:szCs w:val="20"/>
              </w:rPr>
              <w:t>**</w:t>
            </w:r>
          </w:p>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w:t>
            </w:r>
            <w:r w:rsidRPr="006828A9">
              <w:rPr>
                <w:rFonts w:ascii="Times New Roman" w:hAnsi="Times New Roman" w:cs="Times New Roman"/>
                <w:color w:val="000000" w:themeColor="text1"/>
                <w:sz w:val="20"/>
                <w:szCs w:val="20"/>
                <w:lang w:val="en-US"/>
              </w:rPr>
              <w:t>.1247885</w:t>
            </w:r>
            <w:r w:rsidRPr="006828A9">
              <w:rPr>
                <w:rFonts w:ascii="Times New Roman" w:hAnsi="Times New Roman" w:cs="Times New Roman"/>
                <w:color w:val="000000" w:themeColor="text1"/>
                <w:sz w:val="20"/>
                <w:szCs w:val="20"/>
              </w:rPr>
              <w:t>)</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-1.419857**</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(.2253564)</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r w:rsidRPr="006828A9">
              <w:rPr>
                <w:rFonts w:ascii="Times New Roman" w:hAnsi="Times New Roman" w:cs="Times New Roman"/>
                <w:color w:val="000000" w:themeColor="text1"/>
                <w:sz w:val="20"/>
                <w:szCs w:val="20"/>
              </w:rPr>
              <w:t>8291221</w:t>
            </w:r>
            <w:r w:rsidRPr="006828A9">
              <w:rPr>
                <w:rFonts w:ascii="Times New Roman" w:hAnsi="Times New Roman" w:cs="Times New Roman"/>
                <w:color w:val="000000" w:themeColor="text1"/>
                <w:sz w:val="20"/>
                <w:szCs w:val="20"/>
                <w:lang w:val="en-US"/>
              </w:rPr>
              <w:t>**</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 .</w:t>
            </w:r>
            <w:r w:rsidRPr="006828A9">
              <w:rPr>
                <w:rFonts w:ascii="Times New Roman" w:hAnsi="Times New Roman" w:cs="Times New Roman"/>
                <w:color w:val="000000" w:themeColor="text1"/>
                <w:sz w:val="20"/>
                <w:szCs w:val="20"/>
              </w:rPr>
              <w:t>1391574</w:t>
            </w:r>
            <w:r w:rsidRPr="006828A9">
              <w:rPr>
                <w:rFonts w:ascii="Times New Roman" w:hAnsi="Times New Roman" w:cs="Times New Roman"/>
                <w:color w:val="000000" w:themeColor="text1"/>
                <w:sz w:val="20"/>
                <w:szCs w:val="20"/>
                <w:lang w:val="en-US"/>
              </w:rPr>
              <w:t>)</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1</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  (empty)</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  (empty)</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  (empty)</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3</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  (empty)</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  (empty)</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  (empty)</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lang w:val="en-US"/>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.5674622</w:t>
            </w:r>
          </w:p>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(.4562643)</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.5829592</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(.4603843)</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.6286374</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(.4652923)</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lang w:val="en-US"/>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6</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.5085807**</w:t>
            </w:r>
          </w:p>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(.1864853)</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.5864818**</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 .1805733)</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.5780568**</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(.1800182)</w:t>
            </w:r>
          </w:p>
        </w:tc>
      </w:tr>
      <w:tr w:rsidR="00482BA5" w:rsidRPr="006828A9" w:rsidTr="006828A9">
        <w:tc>
          <w:tcPr>
            <w:tcW w:w="2376" w:type="dxa"/>
          </w:tcPr>
          <w:p w:rsidR="00482BA5" w:rsidRPr="006828A9" w:rsidRDefault="00482BA5"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Уровень образования</w:t>
            </w:r>
          </w:p>
        </w:tc>
        <w:tc>
          <w:tcPr>
            <w:tcW w:w="1985" w:type="dxa"/>
          </w:tcPr>
          <w:p w:rsidR="00482BA5" w:rsidRPr="006828A9" w:rsidRDefault="00482BA5"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education_level</w:t>
            </w:r>
          </w:p>
        </w:tc>
        <w:tc>
          <w:tcPr>
            <w:tcW w:w="1843" w:type="dxa"/>
          </w:tcPr>
          <w:p w:rsidR="00482BA5" w:rsidRPr="006828A9" w:rsidRDefault="00482BA5" w:rsidP="00055865">
            <w:pPr>
              <w:ind w:firstLine="720"/>
              <w:jc w:val="center"/>
              <w:rPr>
                <w:rFonts w:ascii="Times New Roman" w:hAnsi="Times New Roman" w:cs="Times New Roman"/>
                <w:color w:val="000000" w:themeColor="text1"/>
                <w:sz w:val="20"/>
                <w:szCs w:val="20"/>
                <w:lang w:val="en-US"/>
              </w:rPr>
            </w:pPr>
          </w:p>
        </w:tc>
        <w:tc>
          <w:tcPr>
            <w:tcW w:w="1701" w:type="dxa"/>
            <w:tcBorders>
              <w:right w:val="triple" w:sz="4" w:space="0" w:color="auto"/>
            </w:tcBorders>
          </w:tcPr>
          <w:p w:rsidR="00482BA5" w:rsidRPr="006828A9" w:rsidRDefault="00482BA5" w:rsidP="00055865">
            <w:pPr>
              <w:ind w:firstLine="720"/>
              <w:jc w:val="center"/>
              <w:rPr>
                <w:rFonts w:ascii="Times New Roman" w:hAnsi="Times New Roman" w:cs="Times New Roman"/>
                <w:color w:val="000000" w:themeColor="text1"/>
                <w:sz w:val="20"/>
                <w:szCs w:val="20"/>
                <w:lang w:val="en-US"/>
              </w:rPr>
            </w:pPr>
          </w:p>
        </w:tc>
        <w:tc>
          <w:tcPr>
            <w:tcW w:w="1666" w:type="dxa"/>
            <w:tcBorders>
              <w:left w:val="triple" w:sz="4" w:space="0" w:color="auto"/>
              <w:right w:val="triple" w:sz="4" w:space="0" w:color="auto"/>
            </w:tcBorders>
          </w:tcPr>
          <w:p w:rsidR="00482BA5" w:rsidRPr="006828A9" w:rsidRDefault="00482BA5" w:rsidP="00055865">
            <w:pPr>
              <w:ind w:firstLine="720"/>
              <w:jc w:val="center"/>
              <w:rPr>
                <w:rFonts w:ascii="Times New Roman" w:hAnsi="Times New Roman" w:cs="Times New Roman"/>
                <w:color w:val="000000" w:themeColor="text1"/>
                <w:sz w:val="20"/>
                <w:szCs w:val="20"/>
                <w:lang w:val="en-US"/>
              </w:rPr>
            </w:pP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0</w:t>
            </w:r>
          </w:p>
        </w:tc>
        <w:tc>
          <w:tcPr>
            <w:tcW w:w="1843" w:type="dxa"/>
          </w:tcPr>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-.8206339</w:t>
            </w:r>
            <w:r w:rsidRPr="006828A9">
              <w:rPr>
                <w:rFonts w:ascii="Times New Roman" w:hAnsi="Times New Roman" w:cs="Times New Roman"/>
                <w:color w:val="000000" w:themeColor="text1"/>
                <w:sz w:val="20"/>
                <w:szCs w:val="20"/>
              </w:rPr>
              <w:t>**</w:t>
            </w:r>
          </w:p>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w:t>
            </w:r>
            <w:r w:rsidRPr="006828A9">
              <w:rPr>
                <w:rFonts w:ascii="Times New Roman" w:hAnsi="Times New Roman" w:cs="Times New Roman"/>
                <w:color w:val="000000" w:themeColor="text1"/>
                <w:sz w:val="20"/>
                <w:szCs w:val="20"/>
                <w:lang w:val="en-US"/>
              </w:rPr>
              <w:t>.1247885</w:t>
            </w:r>
            <w:r w:rsidRPr="006828A9">
              <w:rPr>
                <w:rFonts w:ascii="Times New Roman" w:hAnsi="Times New Roman" w:cs="Times New Roman"/>
                <w:color w:val="000000" w:themeColor="text1"/>
                <w:sz w:val="20"/>
                <w:szCs w:val="20"/>
              </w:rPr>
              <w:t>)</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-.8191336**</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(.1238422)</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-.8037639**</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(.1233847)</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1</w:t>
            </w:r>
          </w:p>
        </w:tc>
        <w:tc>
          <w:tcPr>
            <w:tcW w:w="1843" w:type="dxa"/>
          </w:tcPr>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-.2638155</w:t>
            </w:r>
          </w:p>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w:t>
            </w:r>
            <w:r w:rsidRPr="006828A9">
              <w:rPr>
                <w:rFonts w:ascii="Times New Roman" w:hAnsi="Times New Roman" w:cs="Times New Roman"/>
                <w:color w:val="000000" w:themeColor="text1"/>
                <w:sz w:val="20"/>
                <w:szCs w:val="20"/>
                <w:lang w:val="en-US"/>
              </w:rPr>
              <w:t>.2091639</w:t>
            </w:r>
            <w:r w:rsidRPr="006828A9">
              <w:rPr>
                <w:rFonts w:ascii="Times New Roman" w:hAnsi="Times New Roman" w:cs="Times New Roman"/>
                <w:color w:val="000000" w:themeColor="text1"/>
                <w:sz w:val="20"/>
                <w:szCs w:val="20"/>
              </w:rPr>
              <w:t>)</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-.2623572</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(.2090354)</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-.2380637</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(.2085748)</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2</w:t>
            </w:r>
          </w:p>
        </w:tc>
        <w:tc>
          <w:tcPr>
            <w:tcW w:w="1843" w:type="dxa"/>
          </w:tcPr>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-.3751748</w:t>
            </w:r>
            <w:r w:rsidRPr="006828A9">
              <w:rPr>
                <w:rFonts w:ascii="Times New Roman" w:hAnsi="Times New Roman" w:cs="Times New Roman"/>
                <w:color w:val="000000" w:themeColor="text1"/>
                <w:sz w:val="20"/>
                <w:szCs w:val="20"/>
              </w:rPr>
              <w:t>**</w:t>
            </w:r>
          </w:p>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w:t>
            </w:r>
            <w:r w:rsidRPr="006828A9">
              <w:rPr>
                <w:rFonts w:ascii="Times New Roman" w:hAnsi="Times New Roman" w:cs="Times New Roman"/>
                <w:color w:val="000000" w:themeColor="text1"/>
                <w:sz w:val="20"/>
                <w:szCs w:val="20"/>
                <w:lang w:val="en-US"/>
              </w:rPr>
              <w:t xml:space="preserve"> .0570491</w:t>
            </w:r>
            <w:r w:rsidRPr="006828A9">
              <w:rPr>
                <w:rFonts w:ascii="Times New Roman" w:hAnsi="Times New Roman" w:cs="Times New Roman"/>
                <w:color w:val="000000" w:themeColor="text1"/>
                <w:sz w:val="20"/>
                <w:szCs w:val="20"/>
              </w:rPr>
              <w:t>)</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-.3731107**</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(.0564111)</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-.3508977**</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 .0555548)</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3</w:t>
            </w:r>
          </w:p>
        </w:tc>
        <w:tc>
          <w:tcPr>
            <w:tcW w:w="1843" w:type="dxa"/>
          </w:tcPr>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-.3161796</w:t>
            </w:r>
            <w:r w:rsidRPr="006828A9">
              <w:rPr>
                <w:rFonts w:ascii="Times New Roman" w:hAnsi="Times New Roman" w:cs="Times New Roman"/>
                <w:color w:val="000000" w:themeColor="text1"/>
                <w:sz w:val="20"/>
                <w:szCs w:val="20"/>
              </w:rPr>
              <w:t>**</w:t>
            </w:r>
          </w:p>
          <w:p w:rsidR="00482BA5" w:rsidRPr="006828A9" w:rsidRDefault="00482BA5"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w:t>
            </w:r>
            <w:r w:rsidRPr="006828A9">
              <w:rPr>
                <w:rFonts w:ascii="Times New Roman" w:hAnsi="Times New Roman" w:cs="Times New Roman"/>
                <w:color w:val="000000" w:themeColor="text1"/>
                <w:sz w:val="20"/>
                <w:szCs w:val="20"/>
                <w:lang w:val="en-US"/>
              </w:rPr>
              <w:t>.1416648</w:t>
            </w:r>
            <w:r w:rsidRPr="006828A9">
              <w:rPr>
                <w:rFonts w:ascii="Times New Roman" w:hAnsi="Times New Roman" w:cs="Times New Roman"/>
                <w:color w:val="000000" w:themeColor="text1"/>
                <w:sz w:val="20"/>
                <w:szCs w:val="20"/>
              </w:rPr>
              <w:t>)</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-.3189168**</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(.1415353)</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-.3121832**</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(.1406767)</w:t>
            </w:r>
          </w:p>
        </w:tc>
      </w:tr>
      <w:tr w:rsidR="00482BA5" w:rsidRPr="006828A9" w:rsidTr="006828A9">
        <w:tc>
          <w:tcPr>
            <w:tcW w:w="2376" w:type="dxa"/>
          </w:tcPr>
          <w:p w:rsidR="00482BA5" w:rsidRPr="006828A9" w:rsidRDefault="00482BA5"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Уровень дохода</w:t>
            </w:r>
          </w:p>
        </w:tc>
        <w:tc>
          <w:tcPr>
            <w:tcW w:w="1985" w:type="dxa"/>
          </w:tcPr>
          <w:p w:rsidR="00482BA5" w:rsidRPr="006828A9" w:rsidRDefault="00482BA5"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income_cat</w:t>
            </w:r>
          </w:p>
        </w:tc>
        <w:tc>
          <w:tcPr>
            <w:tcW w:w="1843" w:type="dxa"/>
          </w:tcPr>
          <w:p w:rsidR="00482BA5" w:rsidRPr="006828A9" w:rsidRDefault="00482BA5" w:rsidP="00055865">
            <w:pPr>
              <w:ind w:firstLine="720"/>
              <w:jc w:val="center"/>
              <w:rPr>
                <w:rFonts w:ascii="Times New Roman" w:hAnsi="Times New Roman" w:cs="Times New Roman"/>
                <w:color w:val="000000" w:themeColor="text1"/>
                <w:sz w:val="20"/>
                <w:szCs w:val="20"/>
                <w:lang w:val="en-US"/>
              </w:rPr>
            </w:pPr>
          </w:p>
        </w:tc>
        <w:tc>
          <w:tcPr>
            <w:tcW w:w="1701" w:type="dxa"/>
            <w:tcBorders>
              <w:right w:val="triple" w:sz="4" w:space="0" w:color="auto"/>
            </w:tcBorders>
          </w:tcPr>
          <w:p w:rsidR="00482BA5" w:rsidRPr="006828A9" w:rsidRDefault="00482BA5" w:rsidP="00055865">
            <w:pPr>
              <w:ind w:firstLine="720"/>
              <w:jc w:val="center"/>
              <w:rPr>
                <w:rFonts w:ascii="Times New Roman" w:hAnsi="Times New Roman" w:cs="Times New Roman"/>
                <w:color w:val="000000" w:themeColor="text1"/>
                <w:sz w:val="20"/>
                <w:szCs w:val="20"/>
                <w:lang w:val="en-US"/>
              </w:rPr>
            </w:pPr>
          </w:p>
        </w:tc>
        <w:tc>
          <w:tcPr>
            <w:tcW w:w="1666" w:type="dxa"/>
            <w:tcBorders>
              <w:left w:val="triple" w:sz="4" w:space="0" w:color="auto"/>
              <w:right w:val="triple" w:sz="4" w:space="0" w:color="auto"/>
            </w:tcBorders>
          </w:tcPr>
          <w:p w:rsidR="00482BA5" w:rsidRPr="006828A9" w:rsidRDefault="00482BA5" w:rsidP="00055865">
            <w:pPr>
              <w:ind w:firstLine="720"/>
              <w:jc w:val="center"/>
              <w:rPr>
                <w:rFonts w:ascii="Times New Roman" w:hAnsi="Times New Roman" w:cs="Times New Roman"/>
                <w:color w:val="000000" w:themeColor="text1"/>
                <w:sz w:val="20"/>
                <w:szCs w:val="20"/>
                <w:lang w:val="en-US"/>
              </w:rPr>
            </w:pP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1</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-1.069563**</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(.1254186)</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-1.104891**</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(.1171298)</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-1.114828**</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(.116802)</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2</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.5013503</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(.4081827)</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.5793376</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(.4008189)</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.5554083</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(.3956694)</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3</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.2551492</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(.2123289)</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.3260043</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(.2106774)</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.3343336</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(.2115143)</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5</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-.1943274</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 .1853174)</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-.2396389</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(.1834851)</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-.2240662</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(.1829078)</w:t>
            </w:r>
          </w:p>
        </w:tc>
      </w:tr>
      <w:tr w:rsidR="00482BA5" w:rsidRPr="006828A9" w:rsidTr="006828A9">
        <w:tc>
          <w:tcPr>
            <w:tcW w:w="2376" w:type="dxa"/>
          </w:tcPr>
          <w:p w:rsidR="00482BA5" w:rsidRPr="006828A9" w:rsidRDefault="00482BA5"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Бюджетная ли сфера работы</w:t>
            </w:r>
          </w:p>
        </w:tc>
        <w:tc>
          <w:tcPr>
            <w:tcW w:w="1985" w:type="dxa"/>
          </w:tcPr>
          <w:p w:rsidR="00482BA5" w:rsidRPr="006828A9" w:rsidRDefault="00482BA5"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work_is_budget</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.1470346</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(.0984434)</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r>
      <w:tr w:rsidR="00482BA5" w:rsidRPr="006828A9" w:rsidTr="006828A9">
        <w:tc>
          <w:tcPr>
            <w:tcW w:w="2376" w:type="dxa"/>
          </w:tcPr>
          <w:p w:rsidR="00482BA5" w:rsidRPr="006828A9" w:rsidRDefault="00482BA5"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Количество созаемщиков</w:t>
            </w:r>
          </w:p>
        </w:tc>
        <w:tc>
          <w:tcPr>
            <w:tcW w:w="1985" w:type="dxa"/>
          </w:tcPr>
          <w:p w:rsidR="00482BA5" w:rsidRPr="006828A9" w:rsidRDefault="00482BA5"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Number_of_CoBorrowers</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-.0206797</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(.1423579)</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r>
      <w:tr w:rsidR="00482BA5" w:rsidRPr="006828A9" w:rsidTr="006828A9">
        <w:tc>
          <w:tcPr>
            <w:tcW w:w="2376" w:type="dxa"/>
          </w:tcPr>
          <w:p w:rsidR="00482BA5" w:rsidRPr="006828A9" w:rsidRDefault="00482BA5"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Уровень дохода созаемщиков</w:t>
            </w:r>
          </w:p>
        </w:tc>
        <w:tc>
          <w:tcPr>
            <w:tcW w:w="1985" w:type="dxa"/>
          </w:tcPr>
          <w:p w:rsidR="00482BA5" w:rsidRPr="006828A9" w:rsidRDefault="00482BA5"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coborrower_income_cat</w:t>
            </w:r>
          </w:p>
        </w:tc>
        <w:tc>
          <w:tcPr>
            <w:tcW w:w="1843" w:type="dxa"/>
          </w:tcPr>
          <w:p w:rsidR="00482BA5" w:rsidRPr="006828A9" w:rsidRDefault="00482BA5" w:rsidP="00055865">
            <w:pPr>
              <w:ind w:firstLine="720"/>
              <w:jc w:val="center"/>
              <w:rPr>
                <w:rFonts w:ascii="Times New Roman" w:hAnsi="Times New Roman" w:cs="Times New Roman"/>
                <w:color w:val="000000" w:themeColor="text1"/>
                <w:sz w:val="20"/>
                <w:szCs w:val="20"/>
                <w:lang w:val="en-US"/>
              </w:rPr>
            </w:pPr>
          </w:p>
        </w:tc>
        <w:tc>
          <w:tcPr>
            <w:tcW w:w="1701" w:type="dxa"/>
            <w:tcBorders>
              <w:right w:val="triple" w:sz="4" w:space="0" w:color="auto"/>
            </w:tcBorders>
          </w:tcPr>
          <w:p w:rsidR="00482BA5" w:rsidRPr="006828A9" w:rsidRDefault="00482BA5" w:rsidP="00055865">
            <w:pPr>
              <w:ind w:firstLine="720"/>
              <w:jc w:val="center"/>
              <w:rPr>
                <w:rFonts w:ascii="Times New Roman" w:hAnsi="Times New Roman" w:cs="Times New Roman"/>
                <w:color w:val="000000" w:themeColor="text1"/>
                <w:sz w:val="20"/>
                <w:szCs w:val="20"/>
                <w:lang w:val="en-US"/>
              </w:rPr>
            </w:pPr>
          </w:p>
        </w:tc>
        <w:tc>
          <w:tcPr>
            <w:tcW w:w="1666" w:type="dxa"/>
            <w:tcBorders>
              <w:left w:val="triple" w:sz="4" w:space="0" w:color="auto"/>
              <w:right w:val="triple" w:sz="4" w:space="0" w:color="auto"/>
            </w:tcBorders>
          </w:tcPr>
          <w:p w:rsidR="00482BA5" w:rsidRPr="006828A9" w:rsidRDefault="00482BA5" w:rsidP="00055865">
            <w:pPr>
              <w:ind w:firstLine="720"/>
              <w:jc w:val="center"/>
              <w:rPr>
                <w:rFonts w:ascii="Times New Roman" w:hAnsi="Times New Roman" w:cs="Times New Roman"/>
                <w:color w:val="000000" w:themeColor="text1"/>
                <w:sz w:val="20"/>
                <w:szCs w:val="20"/>
                <w:lang w:val="en-US"/>
              </w:rPr>
            </w:pP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0</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-.0727748</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(.1603401)</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2</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.4756281</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(.3148098)</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3</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.1821615</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(.2068386)</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4</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-.1122698</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(.210231)</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r>
      <w:tr w:rsidR="00482BA5" w:rsidRPr="006828A9" w:rsidTr="006828A9">
        <w:tc>
          <w:tcPr>
            <w:tcW w:w="2376" w:type="dxa"/>
          </w:tcPr>
          <w:p w:rsidR="00482BA5" w:rsidRPr="006828A9" w:rsidRDefault="00482BA5" w:rsidP="00055865">
            <w:pPr>
              <w:ind w:firstLine="720"/>
              <w:jc w:val="right"/>
              <w:rPr>
                <w:rFonts w:ascii="Times New Roman" w:hAnsi="Times New Roman" w:cs="Times New Roman"/>
                <w:color w:val="000000" w:themeColor="text1"/>
                <w:sz w:val="20"/>
                <w:szCs w:val="20"/>
              </w:rPr>
            </w:pPr>
          </w:p>
        </w:tc>
        <w:tc>
          <w:tcPr>
            <w:tcW w:w="1985" w:type="dxa"/>
          </w:tcPr>
          <w:p w:rsidR="00482BA5" w:rsidRPr="006828A9" w:rsidRDefault="00482BA5"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5</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-.1260732</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(.4255882)</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p>
        </w:tc>
      </w:tr>
      <w:tr w:rsidR="00482BA5" w:rsidRPr="006828A9" w:rsidTr="006828A9">
        <w:tc>
          <w:tcPr>
            <w:tcW w:w="2376" w:type="dxa"/>
          </w:tcPr>
          <w:p w:rsidR="00482BA5" w:rsidRPr="006828A9" w:rsidRDefault="00482BA5"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Константа</w:t>
            </w:r>
          </w:p>
        </w:tc>
        <w:tc>
          <w:tcPr>
            <w:tcW w:w="1985" w:type="dxa"/>
          </w:tcPr>
          <w:p w:rsidR="00482BA5" w:rsidRPr="006828A9" w:rsidRDefault="00482BA5" w:rsidP="00055865">
            <w:pPr>
              <w:ind w:firstLine="720"/>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_cons</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3.346814**</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(.6088965)</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3.401588**</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(.5658112)</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w:t>
            </w:r>
            <w:r w:rsidRPr="006828A9">
              <w:rPr>
                <w:rFonts w:ascii="Times New Roman" w:hAnsi="Times New Roman" w:cs="Times New Roman"/>
                <w:color w:val="000000" w:themeColor="text1"/>
                <w:sz w:val="20"/>
                <w:szCs w:val="20"/>
              </w:rPr>
              <w:t>36101</w:t>
            </w:r>
            <w:r w:rsidRPr="006828A9">
              <w:rPr>
                <w:rFonts w:ascii="Times New Roman" w:hAnsi="Times New Roman" w:cs="Times New Roman"/>
                <w:color w:val="000000" w:themeColor="text1"/>
                <w:sz w:val="20"/>
                <w:szCs w:val="20"/>
                <w:lang w:val="en-US"/>
              </w:rPr>
              <w:t>**</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w:t>
            </w:r>
            <w:r w:rsidRPr="006828A9">
              <w:rPr>
                <w:rFonts w:ascii="Times New Roman" w:hAnsi="Times New Roman" w:cs="Times New Roman"/>
                <w:color w:val="000000" w:themeColor="text1"/>
                <w:sz w:val="20"/>
                <w:szCs w:val="20"/>
              </w:rPr>
              <w:t>1469437</w:t>
            </w:r>
            <w:r w:rsidRPr="006828A9">
              <w:rPr>
                <w:rFonts w:ascii="Times New Roman" w:hAnsi="Times New Roman" w:cs="Times New Roman"/>
                <w:color w:val="000000" w:themeColor="text1"/>
                <w:sz w:val="20"/>
                <w:szCs w:val="20"/>
                <w:lang w:val="en-US"/>
              </w:rPr>
              <w:t>)</w:t>
            </w:r>
          </w:p>
        </w:tc>
      </w:tr>
      <w:tr w:rsidR="00482BA5" w:rsidRPr="006828A9" w:rsidTr="006828A9">
        <w:tc>
          <w:tcPr>
            <w:tcW w:w="2376" w:type="dxa"/>
          </w:tcPr>
          <w:p w:rsidR="00482BA5" w:rsidRPr="006828A9" w:rsidRDefault="00482BA5" w:rsidP="00055865">
            <w:pPr>
              <w:ind w:firstLine="720"/>
              <w:rPr>
                <w:rFonts w:ascii="Times New Roman" w:hAnsi="Times New Roman" w:cs="Times New Roman"/>
                <w:color w:val="000000" w:themeColor="text1"/>
                <w:sz w:val="20"/>
                <w:szCs w:val="20"/>
                <w:lang w:val="en-US"/>
              </w:rPr>
            </w:pPr>
          </w:p>
        </w:tc>
        <w:tc>
          <w:tcPr>
            <w:tcW w:w="1985" w:type="dxa"/>
          </w:tcPr>
          <w:p w:rsidR="00482BA5" w:rsidRPr="006828A9" w:rsidRDefault="00482BA5" w:rsidP="00055865">
            <w:pPr>
              <w:ind w:firstLine="720"/>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Pseudo R</w:t>
            </w:r>
            <w:r w:rsidRPr="006828A9">
              <w:rPr>
                <w:rFonts w:ascii="Times New Roman" w:hAnsi="Times New Roman" w:cs="Times New Roman"/>
                <w:color w:val="000000" w:themeColor="text1"/>
                <w:sz w:val="20"/>
                <w:szCs w:val="20"/>
                <w:vertAlign w:val="superscript"/>
                <w:lang w:val="en-US"/>
              </w:rPr>
              <w:t>2</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0.1501</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0.1480</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0.1451</w:t>
            </w:r>
          </w:p>
        </w:tc>
      </w:tr>
      <w:tr w:rsidR="00482BA5" w:rsidRPr="006828A9" w:rsidTr="006828A9">
        <w:tc>
          <w:tcPr>
            <w:tcW w:w="2376" w:type="dxa"/>
          </w:tcPr>
          <w:p w:rsidR="00482BA5" w:rsidRPr="006828A9" w:rsidRDefault="00482BA5" w:rsidP="00055865">
            <w:pPr>
              <w:ind w:firstLine="720"/>
              <w:rPr>
                <w:rFonts w:ascii="Times New Roman" w:hAnsi="Times New Roman" w:cs="Times New Roman"/>
                <w:color w:val="000000" w:themeColor="text1"/>
                <w:sz w:val="20"/>
                <w:szCs w:val="20"/>
                <w:lang w:val="en-US"/>
              </w:rPr>
            </w:pPr>
          </w:p>
        </w:tc>
        <w:tc>
          <w:tcPr>
            <w:tcW w:w="1985" w:type="dxa"/>
          </w:tcPr>
          <w:p w:rsidR="00482BA5" w:rsidRPr="006828A9" w:rsidRDefault="00482BA5" w:rsidP="00055865">
            <w:pPr>
              <w:ind w:firstLine="720"/>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 xml:space="preserve">LR chi2 </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521.18</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chi</w:t>
            </w:r>
            <w:r w:rsidRPr="006828A9">
              <w:rPr>
                <w:rFonts w:ascii="Times New Roman" w:hAnsi="Times New Roman" w:cs="Times New Roman"/>
                <w:color w:val="000000" w:themeColor="text1"/>
                <w:sz w:val="20"/>
                <w:szCs w:val="20"/>
                <w:vertAlign w:val="superscript"/>
                <w:lang w:val="en-US"/>
              </w:rPr>
              <w:t>2</w:t>
            </w:r>
            <w:r w:rsidRPr="006828A9">
              <w:rPr>
                <w:rFonts w:ascii="Times New Roman" w:hAnsi="Times New Roman" w:cs="Times New Roman"/>
                <w:color w:val="000000" w:themeColor="text1"/>
                <w:sz w:val="20"/>
                <w:szCs w:val="20"/>
                <w:lang w:val="en-US"/>
              </w:rPr>
              <w:t>(22)</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513.61</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chi</w:t>
            </w:r>
            <w:r w:rsidRPr="006828A9">
              <w:rPr>
                <w:rFonts w:ascii="Times New Roman" w:hAnsi="Times New Roman" w:cs="Times New Roman"/>
                <w:color w:val="000000" w:themeColor="text1"/>
                <w:sz w:val="20"/>
                <w:szCs w:val="20"/>
                <w:vertAlign w:val="superscript"/>
                <w:lang w:val="en-US"/>
              </w:rPr>
              <w:t>2</w:t>
            </w:r>
            <w:r w:rsidRPr="006828A9">
              <w:rPr>
                <w:rFonts w:ascii="Times New Roman" w:hAnsi="Times New Roman" w:cs="Times New Roman"/>
                <w:color w:val="000000" w:themeColor="text1"/>
                <w:sz w:val="20"/>
                <w:szCs w:val="20"/>
                <w:lang w:val="en-US"/>
              </w:rPr>
              <w:t>(15)</w:t>
            </w:r>
          </w:p>
        </w:tc>
        <w:tc>
          <w:tcPr>
            <w:tcW w:w="1666" w:type="dxa"/>
            <w:tcBorders>
              <w:left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503.63</w:t>
            </w:r>
          </w:p>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chi</w:t>
            </w:r>
            <w:r w:rsidRPr="006828A9">
              <w:rPr>
                <w:rFonts w:ascii="Times New Roman" w:hAnsi="Times New Roman" w:cs="Times New Roman"/>
                <w:color w:val="000000" w:themeColor="text1"/>
                <w:sz w:val="20"/>
                <w:szCs w:val="20"/>
                <w:vertAlign w:val="superscript"/>
                <w:lang w:val="en-US"/>
              </w:rPr>
              <w:t>2</w:t>
            </w:r>
            <w:r w:rsidRPr="006828A9">
              <w:rPr>
                <w:rFonts w:ascii="Times New Roman" w:hAnsi="Times New Roman" w:cs="Times New Roman"/>
                <w:color w:val="000000" w:themeColor="text1"/>
                <w:sz w:val="20"/>
                <w:szCs w:val="20"/>
                <w:lang w:val="en-US"/>
              </w:rPr>
              <w:t>(12)</w:t>
            </w:r>
          </w:p>
        </w:tc>
      </w:tr>
      <w:tr w:rsidR="00482BA5" w:rsidRPr="006828A9" w:rsidTr="006828A9">
        <w:tc>
          <w:tcPr>
            <w:tcW w:w="2376" w:type="dxa"/>
          </w:tcPr>
          <w:p w:rsidR="00482BA5" w:rsidRPr="006828A9" w:rsidRDefault="00482BA5" w:rsidP="00055865">
            <w:pPr>
              <w:ind w:firstLine="720"/>
              <w:rPr>
                <w:color w:val="000000" w:themeColor="text1"/>
                <w:sz w:val="20"/>
                <w:szCs w:val="20"/>
                <w:lang w:val="en-US"/>
              </w:rPr>
            </w:pPr>
          </w:p>
        </w:tc>
        <w:tc>
          <w:tcPr>
            <w:tcW w:w="1985" w:type="dxa"/>
          </w:tcPr>
          <w:p w:rsidR="00482BA5" w:rsidRPr="006828A9" w:rsidRDefault="00482BA5" w:rsidP="00055865">
            <w:pPr>
              <w:ind w:firstLine="720"/>
              <w:rPr>
                <w:rFonts w:ascii="Times New Roman" w:hAnsi="Times New Roman" w:cs="Times New Roman"/>
                <w:color w:val="000000" w:themeColor="text1"/>
                <w:sz w:val="20"/>
                <w:szCs w:val="20"/>
                <w:lang w:val="en-US"/>
              </w:rPr>
            </w:pPr>
            <w:r w:rsidRPr="006828A9">
              <w:rPr>
                <w:rFonts w:ascii="Times New Roman" w:hAnsi="Times New Roman" w:cs="Times New Roman"/>
                <w:bCs/>
                <w:color w:val="000000" w:themeColor="text1"/>
                <w:sz w:val="20"/>
                <w:szCs w:val="20"/>
                <w:lang w:val="en-US"/>
              </w:rPr>
              <w:t>Prob &gt; chi</w:t>
            </w:r>
            <w:r w:rsidRPr="006828A9">
              <w:rPr>
                <w:rFonts w:ascii="Times New Roman" w:hAnsi="Times New Roman" w:cs="Times New Roman"/>
                <w:bCs/>
                <w:color w:val="000000" w:themeColor="text1"/>
                <w:sz w:val="20"/>
                <w:szCs w:val="20"/>
                <w:vertAlign w:val="superscript"/>
                <w:lang w:val="en-US"/>
              </w:rPr>
              <w:t>2</w:t>
            </w:r>
          </w:p>
        </w:tc>
        <w:tc>
          <w:tcPr>
            <w:tcW w:w="1843" w:type="dxa"/>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rPr>
              <w:t>0</w:t>
            </w:r>
            <w:r w:rsidRPr="006828A9">
              <w:rPr>
                <w:rFonts w:ascii="Times New Roman" w:hAnsi="Times New Roman" w:cs="Times New Roman"/>
                <w:color w:val="000000" w:themeColor="text1"/>
                <w:sz w:val="20"/>
                <w:szCs w:val="20"/>
                <w:lang w:val="en-US"/>
              </w:rPr>
              <w:t>.0000</w:t>
            </w:r>
          </w:p>
        </w:tc>
        <w:tc>
          <w:tcPr>
            <w:tcW w:w="1701" w:type="dxa"/>
            <w:tcBorders>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rPr>
              <w:t>0</w:t>
            </w:r>
            <w:r w:rsidRPr="006828A9">
              <w:rPr>
                <w:rFonts w:ascii="Times New Roman" w:hAnsi="Times New Roman" w:cs="Times New Roman"/>
                <w:color w:val="000000" w:themeColor="text1"/>
                <w:sz w:val="20"/>
                <w:szCs w:val="20"/>
                <w:lang w:val="en-US"/>
              </w:rPr>
              <w:t>.0000</w:t>
            </w:r>
          </w:p>
        </w:tc>
        <w:tc>
          <w:tcPr>
            <w:tcW w:w="1666" w:type="dxa"/>
            <w:tcBorders>
              <w:left w:val="triple" w:sz="4" w:space="0" w:color="auto"/>
              <w:bottom w:val="triple" w:sz="4" w:space="0" w:color="auto"/>
              <w:right w:val="triple" w:sz="4" w:space="0" w:color="auto"/>
            </w:tcBorders>
          </w:tcPr>
          <w:p w:rsidR="00482BA5" w:rsidRPr="006828A9" w:rsidRDefault="00482BA5"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rPr>
              <w:t>0</w:t>
            </w:r>
            <w:r w:rsidRPr="006828A9">
              <w:rPr>
                <w:rFonts w:ascii="Times New Roman" w:hAnsi="Times New Roman" w:cs="Times New Roman"/>
                <w:color w:val="000000" w:themeColor="text1"/>
                <w:sz w:val="20"/>
                <w:szCs w:val="20"/>
                <w:lang w:val="en-US"/>
              </w:rPr>
              <w:t>.0000</w:t>
            </w:r>
          </w:p>
        </w:tc>
      </w:tr>
    </w:tbl>
    <w:p w:rsidR="00E81E19" w:rsidRPr="009C55DB" w:rsidRDefault="006828A9" w:rsidP="00E81E19">
      <w:pPr>
        <w:pStyle w:val="af1"/>
        <w:keepNext/>
        <w:spacing w:after="0" w:line="360" w:lineRule="auto"/>
        <w:ind w:firstLine="720"/>
        <w:jc w:val="righ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lastRenderedPageBreak/>
        <w:t>Приложение 3</w:t>
      </w:r>
    </w:p>
    <w:p w:rsidR="00E81E19" w:rsidRPr="009C55DB" w:rsidRDefault="00E81E19" w:rsidP="00E81E19">
      <w:pPr>
        <w:pStyle w:val="af1"/>
        <w:keepNext/>
        <w:spacing w:after="0" w:line="360" w:lineRule="auto"/>
        <w:ind w:firstLine="720"/>
        <w:jc w:val="center"/>
        <w:rPr>
          <w:rFonts w:ascii="Times New Roman" w:hAnsi="Times New Roman" w:cs="Times New Roman"/>
          <w:b w:val="0"/>
          <w:color w:val="000000" w:themeColor="text1"/>
          <w:sz w:val="28"/>
          <w:szCs w:val="28"/>
          <w:lang w:val="en-US"/>
        </w:rPr>
      </w:pPr>
      <w:r w:rsidRPr="009C55DB">
        <w:rPr>
          <w:rFonts w:ascii="Times New Roman" w:hAnsi="Times New Roman" w:cs="Times New Roman"/>
          <w:b w:val="0"/>
          <w:color w:val="000000" w:themeColor="text1"/>
          <w:sz w:val="28"/>
          <w:szCs w:val="28"/>
          <w:lang w:val="en-US"/>
        </w:rPr>
        <w:t>Eq</w:t>
      </w:r>
      <w:r w:rsidRPr="009C55DB">
        <w:rPr>
          <w:rFonts w:ascii="Times New Roman" w:hAnsi="Times New Roman" w:cs="Times New Roman"/>
          <w:b w:val="0"/>
          <w:color w:val="000000" w:themeColor="text1"/>
          <w:sz w:val="28"/>
          <w:szCs w:val="28"/>
        </w:rPr>
        <w:t>. 3</w:t>
      </w:r>
    </w:p>
    <w:tbl>
      <w:tblPr>
        <w:tblStyle w:val="af0"/>
        <w:tblW w:w="0" w:type="auto"/>
        <w:jc w:val="center"/>
        <w:tblInd w:w="-1794" w:type="dxa"/>
        <w:tblLook w:val="04A0"/>
      </w:tblPr>
      <w:tblGrid>
        <w:gridCol w:w="4247"/>
        <w:gridCol w:w="2354"/>
        <w:gridCol w:w="2727"/>
      </w:tblGrid>
      <w:tr w:rsidR="00E81E19" w:rsidRPr="006828A9" w:rsidTr="00E81E19">
        <w:trPr>
          <w:jc w:val="center"/>
        </w:trPr>
        <w:tc>
          <w:tcPr>
            <w:tcW w:w="4247" w:type="dxa"/>
          </w:tcPr>
          <w:p w:rsidR="00E81E19" w:rsidRPr="006828A9" w:rsidRDefault="00E81E19" w:rsidP="00055865">
            <w:pPr>
              <w:ind w:firstLine="720"/>
              <w:jc w:val="both"/>
              <w:rPr>
                <w:rFonts w:ascii="Times New Roman" w:hAnsi="Times New Roman" w:cs="Times New Roman"/>
                <w:color w:val="000000" w:themeColor="text1"/>
                <w:sz w:val="20"/>
                <w:szCs w:val="20"/>
                <w:lang w:val="en-US"/>
              </w:rPr>
            </w:pPr>
          </w:p>
        </w:tc>
        <w:tc>
          <w:tcPr>
            <w:tcW w:w="2354" w:type="dxa"/>
          </w:tcPr>
          <w:p w:rsidR="00E81E19" w:rsidRPr="006828A9" w:rsidRDefault="00E81E19" w:rsidP="00055865">
            <w:pPr>
              <w:ind w:firstLine="720"/>
              <w:jc w:val="both"/>
              <w:rPr>
                <w:rFonts w:ascii="Times New Roman" w:hAnsi="Times New Roman" w:cs="Times New Roman"/>
                <w:color w:val="000000" w:themeColor="text1"/>
                <w:sz w:val="20"/>
                <w:szCs w:val="20"/>
                <w:lang w:val="en-US"/>
              </w:rPr>
            </w:pP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Eq</w:t>
            </w:r>
            <w:r w:rsidRPr="006828A9">
              <w:rPr>
                <w:rFonts w:ascii="Times New Roman" w:hAnsi="Times New Roman" w:cs="Times New Roman"/>
                <w:color w:val="000000" w:themeColor="text1"/>
                <w:sz w:val="20"/>
                <w:szCs w:val="20"/>
              </w:rPr>
              <w:t>.</w:t>
            </w:r>
            <w:r w:rsidRPr="006828A9">
              <w:rPr>
                <w:rFonts w:ascii="Times New Roman" w:hAnsi="Times New Roman" w:cs="Times New Roman"/>
                <w:color w:val="000000" w:themeColor="text1"/>
                <w:sz w:val="20"/>
                <w:szCs w:val="20"/>
                <w:lang w:val="en-US"/>
              </w:rPr>
              <w:t>3 (robust</w:t>
            </w:r>
            <w:r w:rsidRPr="006828A9">
              <w:rPr>
                <w:rFonts w:ascii="Times New Roman" w:hAnsi="Times New Roman" w:cs="Times New Roman"/>
                <w:color w:val="000000" w:themeColor="text1"/>
                <w:sz w:val="20"/>
                <w:szCs w:val="20"/>
              </w:rPr>
              <w:t xml:space="preserve"> </w:t>
            </w:r>
            <w:r w:rsidRPr="006828A9">
              <w:rPr>
                <w:rFonts w:ascii="Times New Roman" w:hAnsi="Times New Roman" w:cs="Times New Roman"/>
                <w:color w:val="000000" w:themeColor="text1"/>
                <w:sz w:val="20"/>
                <w:szCs w:val="20"/>
                <w:lang w:val="en-US"/>
              </w:rPr>
              <w:t>regression)</w:t>
            </w:r>
          </w:p>
        </w:tc>
      </w:tr>
      <w:tr w:rsidR="00E81E19" w:rsidRPr="006828A9" w:rsidTr="00E81E19">
        <w:trPr>
          <w:jc w:val="center"/>
        </w:trPr>
        <w:tc>
          <w:tcPr>
            <w:tcW w:w="4247" w:type="dxa"/>
          </w:tcPr>
          <w:p w:rsidR="00E81E19" w:rsidRPr="006828A9" w:rsidRDefault="00E81E19" w:rsidP="00055865">
            <w:pPr>
              <w:jc w:val="both"/>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rPr>
              <w:t>Семейное положение</w:t>
            </w:r>
          </w:p>
        </w:tc>
        <w:tc>
          <w:tcPr>
            <w:tcW w:w="2354" w:type="dxa"/>
          </w:tcPr>
          <w:p w:rsidR="00E81E19" w:rsidRPr="006828A9" w:rsidRDefault="00E81E19" w:rsidP="00055865">
            <w:pPr>
              <w:jc w:val="both"/>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 xml:space="preserve"> familystatus</w:t>
            </w:r>
          </w:p>
        </w:tc>
        <w:tc>
          <w:tcPr>
            <w:tcW w:w="2727" w:type="dxa"/>
          </w:tcPr>
          <w:p w:rsidR="00E81E19" w:rsidRPr="006828A9" w:rsidRDefault="00E81E19" w:rsidP="00055865">
            <w:pPr>
              <w:jc w:val="center"/>
              <w:rPr>
                <w:rFonts w:ascii="Times New Roman" w:hAnsi="Times New Roman" w:cs="Times New Roman"/>
                <w:color w:val="000000" w:themeColor="text1"/>
                <w:sz w:val="20"/>
                <w:szCs w:val="20"/>
              </w:rPr>
            </w:pPr>
          </w:p>
        </w:tc>
      </w:tr>
      <w:tr w:rsidR="00E81E19" w:rsidRPr="006828A9" w:rsidTr="00E81E19">
        <w:trPr>
          <w:jc w:val="center"/>
        </w:trPr>
        <w:tc>
          <w:tcPr>
            <w:tcW w:w="4247" w:type="dxa"/>
          </w:tcPr>
          <w:p w:rsidR="00E81E19" w:rsidRPr="006828A9" w:rsidRDefault="00E81E19" w:rsidP="00055865">
            <w:pPr>
              <w:jc w:val="both"/>
              <w:rPr>
                <w:rFonts w:ascii="Times New Roman" w:hAnsi="Times New Roman" w:cs="Times New Roman"/>
                <w:color w:val="000000" w:themeColor="text1"/>
                <w:sz w:val="20"/>
                <w:szCs w:val="20"/>
              </w:rPr>
            </w:pPr>
          </w:p>
        </w:tc>
        <w:tc>
          <w:tcPr>
            <w:tcW w:w="2354" w:type="dxa"/>
          </w:tcPr>
          <w:p w:rsidR="00E81E19" w:rsidRPr="006828A9" w:rsidRDefault="00E81E19" w:rsidP="00055865">
            <w:pPr>
              <w:jc w:val="right"/>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0</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-86410.02</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rPr>
              <w:t>(</w:t>
            </w:r>
            <w:r w:rsidRPr="006828A9">
              <w:rPr>
                <w:rFonts w:ascii="Times New Roman" w:hAnsi="Times New Roman" w:cs="Times New Roman"/>
                <w:color w:val="000000" w:themeColor="text1"/>
                <w:sz w:val="20"/>
                <w:szCs w:val="20"/>
                <w:lang w:val="en-US"/>
              </w:rPr>
              <w:t>88797.97</w:t>
            </w:r>
            <w:r w:rsidRPr="006828A9">
              <w:rPr>
                <w:rFonts w:ascii="Times New Roman" w:hAnsi="Times New Roman" w:cs="Times New Roman"/>
                <w:color w:val="000000" w:themeColor="text1"/>
                <w:sz w:val="20"/>
                <w:szCs w:val="20"/>
              </w:rPr>
              <w:t>)</w:t>
            </w:r>
          </w:p>
        </w:tc>
      </w:tr>
      <w:tr w:rsidR="00E81E19" w:rsidRPr="006828A9" w:rsidTr="00E81E19">
        <w:trPr>
          <w:jc w:val="center"/>
        </w:trPr>
        <w:tc>
          <w:tcPr>
            <w:tcW w:w="4247" w:type="dxa"/>
          </w:tcPr>
          <w:p w:rsidR="00E81E19" w:rsidRPr="006828A9" w:rsidRDefault="00E81E19" w:rsidP="00055865">
            <w:pPr>
              <w:jc w:val="both"/>
              <w:rPr>
                <w:rFonts w:ascii="Times New Roman" w:hAnsi="Times New Roman" w:cs="Times New Roman"/>
                <w:color w:val="000000" w:themeColor="text1"/>
                <w:sz w:val="20"/>
                <w:szCs w:val="20"/>
                <w:lang w:val="en-US"/>
              </w:rPr>
            </w:pPr>
          </w:p>
        </w:tc>
        <w:tc>
          <w:tcPr>
            <w:tcW w:w="2354" w:type="dxa"/>
          </w:tcPr>
          <w:p w:rsidR="00E81E19" w:rsidRPr="006828A9" w:rsidRDefault="00E81E19" w:rsidP="00055865">
            <w:pPr>
              <w:jc w:val="right"/>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w:t>
            </w:r>
          </w:p>
        </w:tc>
        <w:tc>
          <w:tcPr>
            <w:tcW w:w="2727" w:type="dxa"/>
          </w:tcPr>
          <w:p w:rsidR="00E81E19" w:rsidRPr="006828A9" w:rsidRDefault="00E81E19"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-60265.2**</w:t>
            </w:r>
          </w:p>
          <w:p w:rsidR="00E81E19" w:rsidRPr="006828A9" w:rsidRDefault="00E81E19"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(24424.79</w:t>
            </w:r>
            <w:r w:rsidRPr="006828A9">
              <w:rPr>
                <w:rFonts w:ascii="Times New Roman" w:hAnsi="Times New Roman" w:cs="Times New Roman"/>
                <w:color w:val="000000" w:themeColor="text1"/>
                <w:sz w:val="20"/>
                <w:szCs w:val="20"/>
              </w:rPr>
              <w:t>)</w:t>
            </w:r>
          </w:p>
        </w:tc>
      </w:tr>
      <w:tr w:rsidR="00E81E19" w:rsidRPr="006828A9" w:rsidTr="00E81E19">
        <w:trPr>
          <w:jc w:val="center"/>
        </w:trPr>
        <w:tc>
          <w:tcPr>
            <w:tcW w:w="4247" w:type="dxa"/>
          </w:tcPr>
          <w:p w:rsidR="00E81E19" w:rsidRPr="006828A9" w:rsidRDefault="00E81E19" w:rsidP="00055865">
            <w:pPr>
              <w:jc w:val="both"/>
              <w:rPr>
                <w:rFonts w:ascii="Times New Roman" w:hAnsi="Times New Roman" w:cs="Times New Roman"/>
                <w:color w:val="000000" w:themeColor="text1"/>
                <w:sz w:val="20"/>
                <w:szCs w:val="20"/>
                <w:lang w:val="en-US"/>
              </w:rPr>
            </w:pPr>
          </w:p>
        </w:tc>
        <w:tc>
          <w:tcPr>
            <w:tcW w:w="2354" w:type="dxa"/>
          </w:tcPr>
          <w:p w:rsidR="00E81E19" w:rsidRPr="006828A9" w:rsidRDefault="00E81E19" w:rsidP="00055865">
            <w:pPr>
              <w:jc w:val="right"/>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-208702.3**</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(58628.01)</w:t>
            </w:r>
          </w:p>
        </w:tc>
      </w:tr>
      <w:tr w:rsidR="00E81E19" w:rsidRPr="006828A9" w:rsidTr="00E81E19">
        <w:trPr>
          <w:jc w:val="center"/>
        </w:trPr>
        <w:tc>
          <w:tcPr>
            <w:tcW w:w="4247" w:type="dxa"/>
          </w:tcPr>
          <w:p w:rsidR="00E81E19" w:rsidRPr="006828A9" w:rsidRDefault="00E81E19" w:rsidP="00055865">
            <w:pPr>
              <w:jc w:val="both"/>
              <w:rPr>
                <w:rFonts w:ascii="Times New Roman" w:hAnsi="Times New Roman" w:cs="Times New Roman"/>
                <w:color w:val="000000" w:themeColor="text1"/>
                <w:sz w:val="20"/>
                <w:szCs w:val="20"/>
                <w:lang w:val="en-US"/>
              </w:rPr>
            </w:pPr>
          </w:p>
        </w:tc>
        <w:tc>
          <w:tcPr>
            <w:tcW w:w="2354" w:type="dxa"/>
          </w:tcPr>
          <w:p w:rsidR="00E81E19" w:rsidRPr="006828A9" w:rsidRDefault="00E81E19" w:rsidP="00055865">
            <w:pPr>
              <w:jc w:val="right"/>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4</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-78360.68**</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(30861.12)</w:t>
            </w:r>
          </w:p>
        </w:tc>
      </w:tr>
      <w:tr w:rsidR="00E81E19" w:rsidRPr="006828A9" w:rsidTr="00E81E19">
        <w:trPr>
          <w:jc w:val="center"/>
        </w:trPr>
        <w:tc>
          <w:tcPr>
            <w:tcW w:w="4247" w:type="dxa"/>
          </w:tcPr>
          <w:p w:rsidR="00E81E19" w:rsidRPr="006828A9" w:rsidRDefault="00E81E19" w:rsidP="00055865">
            <w:pPr>
              <w:jc w:val="both"/>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Вид занятости</w:t>
            </w:r>
          </w:p>
        </w:tc>
        <w:tc>
          <w:tcPr>
            <w:tcW w:w="2354" w:type="dxa"/>
          </w:tcPr>
          <w:p w:rsidR="00E81E19" w:rsidRPr="006828A9" w:rsidRDefault="00E81E19" w:rsidP="00055865">
            <w:pPr>
              <w:jc w:val="both"/>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activity_category</w:t>
            </w:r>
          </w:p>
        </w:tc>
        <w:tc>
          <w:tcPr>
            <w:tcW w:w="2727" w:type="dxa"/>
          </w:tcPr>
          <w:p w:rsidR="00E81E19" w:rsidRPr="006828A9" w:rsidRDefault="00E81E19" w:rsidP="00055865">
            <w:pPr>
              <w:ind w:firstLine="720"/>
              <w:jc w:val="center"/>
              <w:rPr>
                <w:rFonts w:ascii="Times New Roman" w:hAnsi="Times New Roman" w:cs="Times New Roman"/>
                <w:color w:val="000000" w:themeColor="text1"/>
                <w:sz w:val="20"/>
                <w:szCs w:val="20"/>
                <w:lang w:val="en-US"/>
              </w:rPr>
            </w:pP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0</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86101.29</w:t>
            </w:r>
          </w:p>
          <w:p w:rsidR="00E81E19" w:rsidRPr="006828A9" w:rsidRDefault="00E81E19"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 xml:space="preserve"> (</w:t>
            </w:r>
            <w:r w:rsidRPr="006828A9">
              <w:rPr>
                <w:rFonts w:ascii="Times New Roman" w:hAnsi="Times New Roman" w:cs="Times New Roman"/>
                <w:color w:val="000000" w:themeColor="text1"/>
                <w:sz w:val="20"/>
                <w:szCs w:val="20"/>
                <w:lang w:val="en-US"/>
              </w:rPr>
              <w:t>120228.8</w:t>
            </w:r>
            <w:r w:rsidRPr="006828A9">
              <w:rPr>
                <w:rFonts w:ascii="Times New Roman" w:hAnsi="Times New Roman" w:cs="Times New Roman"/>
                <w:color w:val="000000" w:themeColor="text1"/>
                <w:sz w:val="20"/>
                <w:szCs w:val="20"/>
              </w:rPr>
              <w:t>)</w:t>
            </w: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lang w:val="en-US"/>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534597.7**</w:t>
            </w:r>
          </w:p>
          <w:p w:rsidR="00E81E19" w:rsidRPr="006828A9" w:rsidRDefault="00E81E19"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(161168.4)</w:t>
            </w: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lang w:val="en-US"/>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6</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-62229.29 *</w:t>
            </w:r>
          </w:p>
          <w:p w:rsidR="00E81E19" w:rsidRPr="006828A9" w:rsidRDefault="00E81E19"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(37277.03)</w:t>
            </w:r>
          </w:p>
        </w:tc>
      </w:tr>
      <w:tr w:rsidR="00E81E19" w:rsidRPr="006828A9" w:rsidTr="00E81E19">
        <w:trPr>
          <w:jc w:val="center"/>
        </w:trPr>
        <w:tc>
          <w:tcPr>
            <w:tcW w:w="4247" w:type="dxa"/>
          </w:tcPr>
          <w:p w:rsidR="00E81E19" w:rsidRPr="006828A9" w:rsidRDefault="00E81E19"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Уровень образования</w:t>
            </w:r>
          </w:p>
        </w:tc>
        <w:tc>
          <w:tcPr>
            <w:tcW w:w="2354" w:type="dxa"/>
          </w:tcPr>
          <w:p w:rsidR="00E81E19" w:rsidRPr="006828A9" w:rsidRDefault="00E81E19"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education_level</w:t>
            </w:r>
          </w:p>
        </w:tc>
        <w:tc>
          <w:tcPr>
            <w:tcW w:w="2727" w:type="dxa"/>
          </w:tcPr>
          <w:p w:rsidR="00E81E19" w:rsidRPr="006828A9" w:rsidRDefault="00E81E19" w:rsidP="00055865">
            <w:pPr>
              <w:ind w:firstLine="720"/>
              <w:jc w:val="center"/>
              <w:rPr>
                <w:rFonts w:ascii="Times New Roman" w:hAnsi="Times New Roman" w:cs="Times New Roman"/>
                <w:color w:val="000000" w:themeColor="text1"/>
                <w:sz w:val="20"/>
                <w:szCs w:val="20"/>
                <w:lang w:val="en-US"/>
              </w:rPr>
            </w:pP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0</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-86246.23*</w:t>
            </w:r>
          </w:p>
          <w:p w:rsidR="00E81E19" w:rsidRPr="006828A9" w:rsidRDefault="00E81E19"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(48545.72)</w:t>
            </w: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1</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-199933.4**</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(47646.51)</w:t>
            </w: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2</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-157030**</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(20632.45)</w:t>
            </w: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3</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134330.1</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(147522.87)</w:t>
            </w:r>
          </w:p>
        </w:tc>
      </w:tr>
      <w:tr w:rsidR="00E81E19" w:rsidRPr="006828A9" w:rsidTr="00E81E19">
        <w:trPr>
          <w:jc w:val="center"/>
        </w:trPr>
        <w:tc>
          <w:tcPr>
            <w:tcW w:w="4247" w:type="dxa"/>
          </w:tcPr>
          <w:p w:rsidR="00E81E19" w:rsidRPr="006828A9" w:rsidRDefault="00E81E19"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Уровень дохода</w:t>
            </w:r>
          </w:p>
        </w:tc>
        <w:tc>
          <w:tcPr>
            <w:tcW w:w="2354" w:type="dxa"/>
          </w:tcPr>
          <w:p w:rsidR="00E81E19" w:rsidRPr="006828A9" w:rsidRDefault="00E81E19"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income_cat</w:t>
            </w:r>
          </w:p>
        </w:tc>
        <w:tc>
          <w:tcPr>
            <w:tcW w:w="2727" w:type="dxa"/>
          </w:tcPr>
          <w:p w:rsidR="00E81E19" w:rsidRPr="006828A9" w:rsidRDefault="00E81E19" w:rsidP="00055865">
            <w:pPr>
              <w:ind w:firstLine="720"/>
              <w:jc w:val="center"/>
              <w:rPr>
                <w:rFonts w:ascii="Times New Roman" w:hAnsi="Times New Roman" w:cs="Times New Roman"/>
                <w:color w:val="000000" w:themeColor="text1"/>
                <w:sz w:val="20"/>
                <w:szCs w:val="20"/>
                <w:lang w:val="en-US"/>
              </w:rPr>
            </w:pP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1</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136229.3</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(163712.13)</w:t>
            </w: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2</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-337829.2**</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(33676.84)</w:t>
            </w: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3</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-272772.5**</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(22333.15)</w:t>
            </w: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5</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646404.7**</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(208318.9)</w:t>
            </w:r>
          </w:p>
        </w:tc>
      </w:tr>
      <w:tr w:rsidR="00E81E19" w:rsidRPr="006828A9" w:rsidTr="00E81E19">
        <w:trPr>
          <w:jc w:val="center"/>
        </w:trPr>
        <w:tc>
          <w:tcPr>
            <w:tcW w:w="4247" w:type="dxa"/>
          </w:tcPr>
          <w:p w:rsidR="00E81E19" w:rsidRPr="006828A9" w:rsidRDefault="00E81E19"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Возраст заемщика</w:t>
            </w:r>
          </w:p>
        </w:tc>
        <w:tc>
          <w:tcPr>
            <w:tcW w:w="2354" w:type="dxa"/>
          </w:tcPr>
          <w:p w:rsidR="00E81E19" w:rsidRPr="006828A9" w:rsidRDefault="00E81E19"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borrower_age</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36830.34**</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(9141.738)</w:t>
            </w:r>
          </w:p>
        </w:tc>
      </w:tr>
      <w:tr w:rsidR="00E81E19" w:rsidRPr="006828A9" w:rsidTr="00E81E19">
        <w:trPr>
          <w:jc w:val="center"/>
        </w:trPr>
        <w:tc>
          <w:tcPr>
            <w:tcW w:w="4247" w:type="dxa"/>
          </w:tcPr>
          <w:p w:rsidR="00E81E19" w:rsidRPr="006828A9" w:rsidRDefault="00E81E19"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Возраст заемщика во второй степени</w:t>
            </w:r>
          </w:p>
        </w:tc>
        <w:tc>
          <w:tcPr>
            <w:tcW w:w="2354" w:type="dxa"/>
          </w:tcPr>
          <w:p w:rsidR="00E81E19" w:rsidRPr="006828A9" w:rsidRDefault="00E81E19"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bor_age2</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-452.4067**</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(120.4377)</w:t>
            </w:r>
          </w:p>
        </w:tc>
      </w:tr>
      <w:tr w:rsidR="00E81E19" w:rsidRPr="006828A9" w:rsidTr="00E81E19">
        <w:trPr>
          <w:jc w:val="center"/>
        </w:trPr>
        <w:tc>
          <w:tcPr>
            <w:tcW w:w="4247" w:type="dxa"/>
          </w:tcPr>
          <w:p w:rsidR="00E81E19" w:rsidRPr="006828A9" w:rsidRDefault="00E81E19"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Уровень дохода созаемщиков</w:t>
            </w:r>
          </w:p>
        </w:tc>
        <w:tc>
          <w:tcPr>
            <w:tcW w:w="2354" w:type="dxa"/>
          </w:tcPr>
          <w:p w:rsidR="00E81E19" w:rsidRPr="006828A9" w:rsidRDefault="00E81E19" w:rsidP="00055865">
            <w:pP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coborrower_income_cat</w:t>
            </w:r>
          </w:p>
        </w:tc>
        <w:tc>
          <w:tcPr>
            <w:tcW w:w="2727" w:type="dxa"/>
          </w:tcPr>
          <w:p w:rsidR="00E81E19" w:rsidRPr="006828A9" w:rsidRDefault="00E81E19" w:rsidP="00055865">
            <w:pPr>
              <w:ind w:firstLine="720"/>
              <w:jc w:val="center"/>
              <w:rPr>
                <w:rFonts w:ascii="Times New Roman" w:hAnsi="Times New Roman" w:cs="Times New Roman"/>
                <w:color w:val="000000" w:themeColor="text1"/>
                <w:sz w:val="20"/>
                <w:szCs w:val="20"/>
                <w:lang w:val="en-US"/>
              </w:rPr>
            </w:pP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58565.19</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 xml:space="preserve"> (77398.18)</w:t>
            </w: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2</w:t>
            </w:r>
          </w:p>
        </w:tc>
        <w:tc>
          <w:tcPr>
            <w:tcW w:w="2727" w:type="dxa"/>
          </w:tcPr>
          <w:p w:rsidR="00E81E19" w:rsidRPr="006828A9" w:rsidRDefault="00E81E19"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 xml:space="preserve">-81998.81 </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(136086.9)</w:t>
            </w: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3</w:t>
            </w:r>
          </w:p>
        </w:tc>
        <w:tc>
          <w:tcPr>
            <w:tcW w:w="2727" w:type="dxa"/>
          </w:tcPr>
          <w:p w:rsidR="00E81E19" w:rsidRPr="006828A9" w:rsidRDefault="00E81E19" w:rsidP="00055865">
            <w:pPr>
              <w:jc w:val="cente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 xml:space="preserve">9486.173 </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(32707.55)</w:t>
            </w: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4</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188374.4**</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(42466.2)</w:t>
            </w:r>
          </w:p>
        </w:tc>
      </w:tr>
      <w:tr w:rsidR="00E81E19" w:rsidRPr="006828A9" w:rsidTr="00E81E19">
        <w:trPr>
          <w:jc w:val="center"/>
        </w:trPr>
        <w:tc>
          <w:tcPr>
            <w:tcW w:w="4247" w:type="dxa"/>
          </w:tcPr>
          <w:p w:rsidR="00E81E19" w:rsidRPr="006828A9" w:rsidRDefault="00E81E19" w:rsidP="00055865">
            <w:pPr>
              <w:ind w:firstLine="720"/>
              <w:jc w:val="right"/>
              <w:rPr>
                <w:rFonts w:ascii="Times New Roman" w:hAnsi="Times New Roman" w:cs="Times New Roman"/>
                <w:color w:val="000000" w:themeColor="text1"/>
                <w:sz w:val="20"/>
                <w:szCs w:val="20"/>
              </w:rPr>
            </w:pPr>
          </w:p>
        </w:tc>
        <w:tc>
          <w:tcPr>
            <w:tcW w:w="2354" w:type="dxa"/>
          </w:tcPr>
          <w:p w:rsidR="00E81E19" w:rsidRPr="006828A9" w:rsidRDefault="00E81E19" w:rsidP="00055865">
            <w:pPr>
              <w:ind w:firstLine="720"/>
              <w:jc w:val="right"/>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5</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553684.3**</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(208318.9)</w:t>
            </w:r>
          </w:p>
        </w:tc>
      </w:tr>
      <w:tr w:rsidR="00E81E19" w:rsidRPr="006828A9" w:rsidTr="00E81E19">
        <w:trPr>
          <w:jc w:val="center"/>
        </w:trPr>
        <w:tc>
          <w:tcPr>
            <w:tcW w:w="4247" w:type="dxa"/>
          </w:tcPr>
          <w:p w:rsidR="00E81E19" w:rsidRPr="006828A9" w:rsidRDefault="00E81E19"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Средняя сумма ипотечного кредита</w:t>
            </w:r>
          </w:p>
        </w:tc>
        <w:tc>
          <w:tcPr>
            <w:tcW w:w="2354" w:type="dxa"/>
          </w:tcPr>
          <w:p w:rsidR="00E81E19" w:rsidRPr="006828A9" w:rsidRDefault="00E81E19" w:rsidP="00055865">
            <w:pP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mean_loan</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-266.637**</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(42.39893)</w:t>
            </w:r>
          </w:p>
        </w:tc>
      </w:tr>
      <w:tr w:rsidR="00E81E19" w:rsidRPr="006828A9" w:rsidTr="00E81E19">
        <w:trPr>
          <w:jc w:val="center"/>
        </w:trPr>
        <w:tc>
          <w:tcPr>
            <w:tcW w:w="4247" w:type="dxa"/>
          </w:tcPr>
          <w:p w:rsidR="00E81E19" w:rsidRPr="006828A9" w:rsidRDefault="00E81E19" w:rsidP="00055865">
            <w:pPr>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rPr>
              <w:t>Константа</w:t>
            </w:r>
          </w:p>
        </w:tc>
        <w:tc>
          <w:tcPr>
            <w:tcW w:w="2354" w:type="dxa"/>
          </w:tcPr>
          <w:p w:rsidR="00E81E19" w:rsidRPr="006828A9" w:rsidRDefault="00E81E19" w:rsidP="00055865">
            <w:pPr>
              <w:ind w:firstLine="720"/>
              <w:rPr>
                <w:rFonts w:ascii="Times New Roman" w:hAnsi="Times New Roman" w:cs="Times New Roman"/>
                <w:color w:val="000000" w:themeColor="text1"/>
                <w:sz w:val="20"/>
                <w:szCs w:val="20"/>
              </w:rPr>
            </w:pPr>
            <w:r w:rsidRPr="006828A9">
              <w:rPr>
                <w:rFonts w:ascii="Times New Roman" w:hAnsi="Times New Roman" w:cs="Times New Roman"/>
                <w:color w:val="000000" w:themeColor="text1"/>
                <w:sz w:val="20"/>
                <w:szCs w:val="20"/>
                <w:lang w:val="en-US"/>
              </w:rPr>
              <w:t>_cons</w:t>
            </w:r>
          </w:p>
        </w:tc>
        <w:tc>
          <w:tcPr>
            <w:tcW w:w="2727" w:type="dxa"/>
          </w:tcPr>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659554.6**</w:t>
            </w:r>
          </w:p>
          <w:p w:rsidR="00E81E19" w:rsidRPr="006828A9" w:rsidRDefault="00E81E19" w:rsidP="00055865">
            <w:pPr>
              <w:jc w:val="center"/>
              <w:rPr>
                <w:rFonts w:ascii="Times New Roman" w:hAnsi="Times New Roman" w:cs="Times New Roman"/>
                <w:color w:val="000000" w:themeColor="text1"/>
                <w:sz w:val="20"/>
                <w:szCs w:val="20"/>
                <w:lang w:val="en-US"/>
              </w:rPr>
            </w:pPr>
            <w:r w:rsidRPr="006828A9">
              <w:rPr>
                <w:rFonts w:ascii="Times New Roman" w:hAnsi="Times New Roman" w:cs="Times New Roman"/>
                <w:color w:val="000000" w:themeColor="text1"/>
                <w:sz w:val="20"/>
                <w:szCs w:val="20"/>
                <w:lang w:val="en-US"/>
              </w:rPr>
              <w:t>(176906.7)</w:t>
            </w:r>
          </w:p>
        </w:tc>
      </w:tr>
    </w:tbl>
    <w:p w:rsidR="00E81E19" w:rsidRPr="00482BA5" w:rsidRDefault="00E81E19" w:rsidP="00C47F71">
      <w:pPr>
        <w:jc w:val="both"/>
        <w:rPr>
          <w:color w:val="000000" w:themeColor="text1"/>
          <w:sz w:val="28"/>
          <w:szCs w:val="28"/>
        </w:rPr>
      </w:pPr>
    </w:p>
    <w:sectPr w:rsidR="00E81E19" w:rsidRPr="00482BA5" w:rsidSect="006802B9">
      <w:footerReference w:type="default" r:id="rId2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FC4" w:rsidRDefault="00A34FC4" w:rsidP="0080027B">
      <w:r>
        <w:separator/>
      </w:r>
    </w:p>
  </w:endnote>
  <w:endnote w:type="continuationSeparator" w:id="1">
    <w:p w:rsidR="00A34FC4" w:rsidRDefault="00A34FC4" w:rsidP="00800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1540"/>
      <w:docPartObj>
        <w:docPartGallery w:val="Page Numbers (Bottom of Page)"/>
        <w:docPartUnique/>
      </w:docPartObj>
    </w:sdtPr>
    <w:sdtContent>
      <w:p w:rsidR="00583E10" w:rsidRDefault="00583E10">
        <w:pPr>
          <w:pStyle w:val="af4"/>
          <w:jc w:val="right"/>
        </w:pPr>
        <w:fldSimple w:instr=" PAGE   \* MERGEFORMAT ">
          <w:r w:rsidR="00433ED5">
            <w:rPr>
              <w:noProof/>
            </w:rPr>
            <w:t>61</w:t>
          </w:r>
        </w:fldSimple>
      </w:p>
    </w:sdtContent>
  </w:sdt>
  <w:p w:rsidR="00583E10" w:rsidRDefault="00583E1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FC4" w:rsidRDefault="00A34FC4" w:rsidP="0080027B">
      <w:r>
        <w:separator/>
      </w:r>
    </w:p>
  </w:footnote>
  <w:footnote w:type="continuationSeparator" w:id="1">
    <w:p w:rsidR="00A34FC4" w:rsidRDefault="00A34FC4" w:rsidP="00800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A42CB"/>
    <w:multiLevelType w:val="hybridMultilevel"/>
    <w:tmpl w:val="6F50C3B6"/>
    <w:lvl w:ilvl="0" w:tplc="9CC6C40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1BD32CD2"/>
    <w:multiLevelType w:val="hybridMultilevel"/>
    <w:tmpl w:val="B5F6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7E3A52"/>
    <w:multiLevelType w:val="hybridMultilevel"/>
    <w:tmpl w:val="D4AC8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C5AAD"/>
    <w:multiLevelType w:val="hybridMultilevel"/>
    <w:tmpl w:val="0EE82A28"/>
    <w:lvl w:ilvl="0" w:tplc="89DAEF76">
      <w:start w:val="1"/>
      <w:numFmt w:val="decimal"/>
      <w:lvlText w:val="%1."/>
      <w:lvlJc w:val="left"/>
      <w:pPr>
        <w:ind w:left="1800" w:hanging="1080"/>
      </w:pPr>
      <w:rPr>
        <w:rFonts w:hint="default"/>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C887E42"/>
    <w:multiLevelType w:val="hybridMultilevel"/>
    <w:tmpl w:val="CC706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E23768"/>
    <w:multiLevelType w:val="hybridMultilevel"/>
    <w:tmpl w:val="C79C3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37DBC"/>
    <w:multiLevelType w:val="hybridMultilevel"/>
    <w:tmpl w:val="BBC2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DA68CB"/>
    <w:multiLevelType w:val="hybridMultilevel"/>
    <w:tmpl w:val="15F60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402C54"/>
    <w:multiLevelType w:val="hybridMultilevel"/>
    <w:tmpl w:val="14568A08"/>
    <w:lvl w:ilvl="0" w:tplc="B6E02372">
      <w:start w:val="1"/>
      <w:numFmt w:val="lowerLetter"/>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5"/>
  </w:num>
  <w:num w:numId="6">
    <w:abstractNumId w:val="1"/>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51537"/>
    <w:rsid w:val="00007EEB"/>
    <w:rsid w:val="00052DFB"/>
    <w:rsid w:val="00055865"/>
    <w:rsid w:val="00055D97"/>
    <w:rsid w:val="000D1BE6"/>
    <w:rsid w:val="000F2A52"/>
    <w:rsid w:val="00136A02"/>
    <w:rsid w:val="00151539"/>
    <w:rsid w:val="00154CA8"/>
    <w:rsid w:val="001721E3"/>
    <w:rsid w:val="00180A15"/>
    <w:rsid w:val="0018590A"/>
    <w:rsid w:val="00186906"/>
    <w:rsid w:val="00190D30"/>
    <w:rsid w:val="001964CF"/>
    <w:rsid w:val="001A14CB"/>
    <w:rsid w:val="001A7D03"/>
    <w:rsid w:val="001D27F5"/>
    <w:rsid w:val="001D2DBA"/>
    <w:rsid w:val="001F5319"/>
    <w:rsid w:val="001F58E3"/>
    <w:rsid w:val="002010D3"/>
    <w:rsid w:val="002057B6"/>
    <w:rsid w:val="00206146"/>
    <w:rsid w:val="00224728"/>
    <w:rsid w:val="00271DD9"/>
    <w:rsid w:val="002859A5"/>
    <w:rsid w:val="002912FD"/>
    <w:rsid w:val="002C61B9"/>
    <w:rsid w:val="002C7CAA"/>
    <w:rsid w:val="002D0FB7"/>
    <w:rsid w:val="002D2FCE"/>
    <w:rsid w:val="002E70A0"/>
    <w:rsid w:val="002F0C5B"/>
    <w:rsid w:val="002F2889"/>
    <w:rsid w:val="002F5D7E"/>
    <w:rsid w:val="002F5D7F"/>
    <w:rsid w:val="00311010"/>
    <w:rsid w:val="00324773"/>
    <w:rsid w:val="003470EE"/>
    <w:rsid w:val="00350682"/>
    <w:rsid w:val="00351537"/>
    <w:rsid w:val="00355210"/>
    <w:rsid w:val="003717AD"/>
    <w:rsid w:val="00384F99"/>
    <w:rsid w:val="003C0534"/>
    <w:rsid w:val="003D14F1"/>
    <w:rsid w:val="003D2C53"/>
    <w:rsid w:val="003D62DD"/>
    <w:rsid w:val="003E0613"/>
    <w:rsid w:val="003F283E"/>
    <w:rsid w:val="00415EC1"/>
    <w:rsid w:val="00433ED5"/>
    <w:rsid w:val="00446B59"/>
    <w:rsid w:val="0044775C"/>
    <w:rsid w:val="00457649"/>
    <w:rsid w:val="004705CB"/>
    <w:rsid w:val="00482BA5"/>
    <w:rsid w:val="004D6EAA"/>
    <w:rsid w:val="005055F5"/>
    <w:rsid w:val="00522041"/>
    <w:rsid w:val="0052449A"/>
    <w:rsid w:val="00533EA8"/>
    <w:rsid w:val="00540F8A"/>
    <w:rsid w:val="00545020"/>
    <w:rsid w:val="00551EE8"/>
    <w:rsid w:val="00561410"/>
    <w:rsid w:val="00566A0C"/>
    <w:rsid w:val="00566B68"/>
    <w:rsid w:val="005766A4"/>
    <w:rsid w:val="00583E10"/>
    <w:rsid w:val="005B7336"/>
    <w:rsid w:val="005D13CF"/>
    <w:rsid w:val="005E3B73"/>
    <w:rsid w:val="005E58AF"/>
    <w:rsid w:val="005F284A"/>
    <w:rsid w:val="00610AC2"/>
    <w:rsid w:val="00614F58"/>
    <w:rsid w:val="0064680E"/>
    <w:rsid w:val="00656032"/>
    <w:rsid w:val="006656B7"/>
    <w:rsid w:val="006802B9"/>
    <w:rsid w:val="006828A9"/>
    <w:rsid w:val="00692BE7"/>
    <w:rsid w:val="006A250B"/>
    <w:rsid w:val="006B4170"/>
    <w:rsid w:val="006C2BFA"/>
    <w:rsid w:val="006D206A"/>
    <w:rsid w:val="00717424"/>
    <w:rsid w:val="00756DF0"/>
    <w:rsid w:val="007660E3"/>
    <w:rsid w:val="00781B1D"/>
    <w:rsid w:val="007853D9"/>
    <w:rsid w:val="00785D3D"/>
    <w:rsid w:val="00786D3D"/>
    <w:rsid w:val="0079192E"/>
    <w:rsid w:val="0079775C"/>
    <w:rsid w:val="007C04B3"/>
    <w:rsid w:val="007D1976"/>
    <w:rsid w:val="007D70B2"/>
    <w:rsid w:val="007E7409"/>
    <w:rsid w:val="007F743A"/>
    <w:rsid w:val="0080027B"/>
    <w:rsid w:val="008136C1"/>
    <w:rsid w:val="00824CC5"/>
    <w:rsid w:val="008A5D9D"/>
    <w:rsid w:val="008B515C"/>
    <w:rsid w:val="008B6F6D"/>
    <w:rsid w:val="008C24A2"/>
    <w:rsid w:val="00902592"/>
    <w:rsid w:val="0092302C"/>
    <w:rsid w:val="00934F39"/>
    <w:rsid w:val="00937FF1"/>
    <w:rsid w:val="0094163C"/>
    <w:rsid w:val="009666D4"/>
    <w:rsid w:val="0097272D"/>
    <w:rsid w:val="00975244"/>
    <w:rsid w:val="0098353B"/>
    <w:rsid w:val="009918F9"/>
    <w:rsid w:val="009B2242"/>
    <w:rsid w:val="009B5A03"/>
    <w:rsid w:val="009B7347"/>
    <w:rsid w:val="009C55DB"/>
    <w:rsid w:val="009D4863"/>
    <w:rsid w:val="009D5066"/>
    <w:rsid w:val="009E5206"/>
    <w:rsid w:val="00A06EF6"/>
    <w:rsid w:val="00A34FC4"/>
    <w:rsid w:val="00A45601"/>
    <w:rsid w:val="00A56AD2"/>
    <w:rsid w:val="00A70F4B"/>
    <w:rsid w:val="00A74488"/>
    <w:rsid w:val="00A95D3E"/>
    <w:rsid w:val="00AC7283"/>
    <w:rsid w:val="00AD0C2E"/>
    <w:rsid w:val="00AE132F"/>
    <w:rsid w:val="00AE16C2"/>
    <w:rsid w:val="00AE2F62"/>
    <w:rsid w:val="00AE7B26"/>
    <w:rsid w:val="00B041C0"/>
    <w:rsid w:val="00B34702"/>
    <w:rsid w:val="00B73903"/>
    <w:rsid w:val="00B76D3C"/>
    <w:rsid w:val="00B77E79"/>
    <w:rsid w:val="00B80196"/>
    <w:rsid w:val="00B914F9"/>
    <w:rsid w:val="00B9525F"/>
    <w:rsid w:val="00BA3C91"/>
    <w:rsid w:val="00BB7139"/>
    <w:rsid w:val="00BD2A5A"/>
    <w:rsid w:val="00BE0BA6"/>
    <w:rsid w:val="00BE313D"/>
    <w:rsid w:val="00BE72F7"/>
    <w:rsid w:val="00BF737D"/>
    <w:rsid w:val="00C31287"/>
    <w:rsid w:val="00C47F71"/>
    <w:rsid w:val="00C53FF8"/>
    <w:rsid w:val="00C70712"/>
    <w:rsid w:val="00C8257E"/>
    <w:rsid w:val="00CA78CA"/>
    <w:rsid w:val="00CB5903"/>
    <w:rsid w:val="00CC6AF9"/>
    <w:rsid w:val="00CD7666"/>
    <w:rsid w:val="00D038D2"/>
    <w:rsid w:val="00D219AE"/>
    <w:rsid w:val="00D221F8"/>
    <w:rsid w:val="00D2648C"/>
    <w:rsid w:val="00D266E1"/>
    <w:rsid w:val="00D3083B"/>
    <w:rsid w:val="00D36EBC"/>
    <w:rsid w:val="00D60B76"/>
    <w:rsid w:val="00D80AFD"/>
    <w:rsid w:val="00D87B7C"/>
    <w:rsid w:val="00DA0502"/>
    <w:rsid w:val="00DA0A30"/>
    <w:rsid w:val="00DB0392"/>
    <w:rsid w:val="00DC2CAA"/>
    <w:rsid w:val="00DC655F"/>
    <w:rsid w:val="00DD0250"/>
    <w:rsid w:val="00E05BE6"/>
    <w:rsid w:val="00E128D4"/>
    <w:rsid w:val="00E3384B"/>
    <w:rsid w:val="00E429BC"/>
    <w:rsid w:val="00E46137"/>
    <w:rsid w:val="00E62411"/>
    <w:rsid w:val="00E6631D"/>
    <w:rsid w:val="00E675A1"/>
    <w:rsid w:val="00E74287"/>
    <w:rsid w:val="00E74FB8"/>
    <w:rsid w:val="00E81E19"/>
    <w:rsid w:val="00E8374A"/>
    <w:rsid w:val="00E83BDB"/>
    <w:rsid w:val="00E94170"/>
    <w:rsid w:val="00EA031C"/>
    <w:rsid w:val="00EA1AAC"/>
    <w:rsid w:val="00EB22E8"/>
    <w:rsid w:val="00ED1AF5"/>
    <w:rsid w:val="00EE4500"/>
    <w:rsid w:val="00EF1493"/>
    <w:rsid w:val="00EF2C65"/>
    <w:rsid w:val="00EF38DC"/>
    <w:rsid w:val="00F05DA1"/>
    <w:rsid w:val="00F12758"/>
    <w:rsid w:val="00F14278"/>
    <w:rsid w:val="00F17A44"/>
    <w:rsid w:val="00F22111"/>
    <w:rsid w:val="00F46EEB"/>
    <w:rsid w:val="00F5048D"/>
    <w:rsid w:val="00F57D82"/>
    <w:rsid w:val="00F61CAD"/>
    <w:rsid w:val="00F81A17"/>
    <w:rsid w:val="00F93294"/>
    <w:rsid w:val="00FC42A5"/>
    <w:rsid w:val="00FC7CBA"/>
    <w:rsid w:val="00FD2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HTML Cite"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D3C"/>
  </w:style>
  <w:style w:type="paragraph" w:styleId="1">
    <w:name w:val="heading 1"/>
    <w:basedOn w:val="a"/>
    <w:next w:val="a"/>
    <w:link w:val="10"/>
    <w:uiPriority w:val="9"/>
    <w:qFormat/>
    <w:rsid w:val="0080027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027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qFormat/>
    <w:rsid w:val="00B76D3C"/>
    <w:pPr>
      <w:keepNext/>
      <w:jc w:val="center"/>
      <w:outlineLvl w:val="4"/>
    </w:pPr>
    <w:rPr>
      <w:rFonts w:ascii="Tahoma" w:hAnsi="Tahoma"/>
      <w:outline/>
      <w:shadow/>
      <w:sz w:val="52"/>
    </w:rPr>
  </w:style>
  <w:style w:type="paragraph" w:styleId="6">
    <w:name w:val="heading 6"/>
    <w:basedOn w:val="a"/>
    <w:next w:val="a"/>
    <w:qFormat/>
    <w:rsid w:val="00B76D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5">
    <w:name w:val="Font Style35"/>
    <w:basedOn w:val="a0"/>
    <w:rsid w:val="00351537"/>
    <w:rPr>
      <w:rFonts w:ascii="Times New Roman" w:hAnsi="Times New Roman" w:cs="Times New Roman"/>
      <w:sz w:val="24"/>
      <w:szCs w:val="24"/>
    </w:rPr>
  </w:style>
  <w:style w:type="paragraph" w:customStyle="1" w:styleId="FR1">
    <w:name w:val="FR1"/>
    <w:rsid w:val="00B76D3C"/>
    <w:pPr>
      <w:widowControl w:val="0"/>
      <w:spacing w:before="480"/>
      <w:ind w:left="1680" w:right="200"/>
      <w:jc w:val="center"/>
    </w:pPr>
    <w:rPr>
      <w:b/>
      <w:snapToGrid w:val="0"/>
      <w:sz w:val="40"/>
    </w:rPr>
  </w:style>
  <w:style w:type="paragraph" w:styleId="21">
    <w:name w:val="Body Text 2"/>
    <w:basedOn w:val="a"/>
    <w:rsid w:val="00B76D3C"/>
    <w:pPr>
      <w:autoSpaceDE w:val="0"/>
      <w:autoSpaceDN w:val="0"/>
      <w:adjustRightInd w:val="0"/>
      <w:spacing w:before="35"/>
      <w:ind w:right="278"/>
    </w:pPr>
    <w:rPr>
      <w:sz w:val="24"/>
      <w:szCs w:val="18"/>
    </w:rPr>
  </w:style>
  <w:style w:type="paragraph" w:styleId="a3">
    <w:name w:val="Balloon Text"/>
    <w:basedOn w:val="a"/>
    <w:link w:val="a4"/>
    <w:uiPriority w:val="99"/>
    <w:semiHidden/>
    <w:rsid w:val="005E3B73"/>
    <w:rPr>
      <w:rFonts w:ascii="Tahoma" w:hAnsi="Tahoma" w:cs="Tahoma"/>
      <w:sz w:val="16"/>
      <w:szCs w:val="16"/>
    </w:rPr>
  </w:style>
  <w:style w:type="character" w:customStyle="1" w:styleId="10">
    <w:name w:val="Заголовок 1 Знак"/>
    <w:basedOn w:val="a0"/>
    <w:link w:val="1"/>
    <w:uiPriority w:val="9"/>
    <w:rsid w:val="008002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0027B"/>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80027B"/>
    <w:pPr>
      <w:spacing w:after="200" w:line="276" w:lineRule="auto"/>
      <w:ind w:left="720"/>
      <w:contextualSpacing/>
    </w:pPr>
    <w:rPr>
      <w:rFonts w:asciiTheme="minorHAnsi" w:eastAsiaTheme="minorEastAsia" w:hAnsiTheme="minorHAnsi" w:cstheme="minorBidi"/>
      <w:sz w:val="22"/>
      <w:szCs w:val="22"/>
    </w:rPr>
  </w:style>
  <w:style w:type="character" w:styleId="a6">
    <w:name w:val="Hyperlink"/>
    <w:basedOn w:val="a0"/>
    <w:uiPriority w:val="99"/>
    <w:unhideWhenUsed/>
    <w:rsid w:val="0080027B"/>
    <w:rPr>
      <w:color w:val="0000FF"/>
      <w:u w:val="single"/>
    </w:rPr>
  </w:style>
  <w:style w:type="character" w:styleId="a7">
    <w:name w:val="Placeholder Text"/>
    <w:basedOn w:val="a0"/>
    <w:uiPriority w:val="99"/>
    <w:semiHidden/>
    <w:rsid w:val="0080027B"/>
    <w:rPr>
      <w:color w:val="808080"/>
    </w:rPr>
  </w:style>
  <w:style w:type="character" w:customStyle="1" w:styleId="a4">
    <w:name w:val="Текст выноски Знак"/>
    <w:basedOn w:val="a0"/>
    <w:link w:val="a3"/>
    <w:uiPriority w:val="99"/>
    <w:semiHidden/>
    <w:rsid w:val="0080027B"/>
    <w:rPr>
      <w:rFonts w:ascii="Tahoma" w:hAnsi="Tahoma" w:cs="Tahoma"/>
      <w:sz w:val="16"/>
      <w:szCs w:val="16"/>
    </w:rPr>
  </w:style>
  <w:style w:type="paragraph" w:styleId="a8">
    <w:name w:val="footnote text"/>
    <w:basedOn w:val="a"/>
    <w:link w:val="a9"/>
    <w:uiPriority w:val="99"/>
    <w:unhideWhenUsed/>
    <w:rsid w:val="0080027B"/>
    <w:rPr>
      <w:rFonts w:asciiTheme="minorHAnsi" w:eastAsiaTheme="minorEastAsia" w:hAnsiTheme="minorHAnsi" w:cstheme="minorBidi"/>
    </w:rPr>
  </w:style>
  <w:style w:type="character" w:customStyle="1" w:styleId="a9">
    <w:name w:val="Текст сноски Знак"/>
    <w:basedOn w:val="a0"/>
    <w:link w:val="a8"/>
    <w:uiPriority w:val="99"/>
    <w:rsid w:val="0080027B"/>
    <w:rPr>
      <w:rFonts w:asciiTheme="minorHAnsi" w:eastAsiaTheme="minorEastAsia" w:hAnsiTheme="minorHAnsi" w:cstheme="minorBidi"/>
    </w:rPr>
  </w:style>
  <w:style w:type="character" w:styleId="aa">
    <w:name w:val="footnote reference"/>
    <w:basedOn w:val="a0"/>
    <w:uiPriority w:val="99"/>
    <w:unhideWhenUsed/>
    <w:rsid w:val="0080027B"/>
    <w:rPr>
      <w:vertAlign w:val="superscript"/>
    </w:rPr>
  </w:style>
  <w:style w:type="character" w:customStyle="1" w:styleId="apple-converted-space">
    <w:name w:val="apple-converted-space"/>
    <w:basedOn w:val="a0"/>
    <w:rsid w:val="0080027B"/>
  </w:style>
  <w:style w:type="paragraph" w:styleId="ab">
    <w:name w:val="annotation text"/>
    <w:basedOn w:val="a"/>
    <w:link w:val="ac"/>
    <w:uiPriority w:val="99"/>
    <w:unhideWhenUsed/>
    <w:rsid w:val="0080027B"/>
    <w:pPr>
      <w:spacing w:after="200"/>
    </w:pPr>
    <w:rPr>
      <w:rFonts w:asciiTheme="minorHAnsi" w:eastAsiaTheme="minorEastAsia" w:hAnsiTheme="minorHAnsi" w:cstheme="minorBidi"/>
    </w:rPr>
  </w:style>
  <w:style w:type="character" w:customStyle="1" w:styleId="ac">
    <w:name w:val="Текст примечания Знак"/>
    <w:basedOn w:val="a0"/>
    <w:link w:val="ab"/>
    <w:uiPriority w:val="99"/>
    <w:rsid w:val="0080027B"/>
    <w:rPr>
      <w:rFonts w:asciiTheme="minorHAnsi" w:eastAsiaTheme="minorEastAsia" w:hAnsiTheme="minorHAnsi" w:cstheme="minorBidi"/>
    </w:rPr>
  </w:style>
  <w:style w:type="character" w:styleId="HTML">
    <w:name w:val="HTML Cite"/>
    <w:basedOn w:val="a0"/>
    <w:uiPriority w:val="99"/>
    <w:unhideWhenUsed/>
    <w:rsid w:val="0080027B"/>
    <w:rPr>
      <w:i/>
      <w:iCs/>
    </w:rPr>
  </w:style>
  <w:style w:type="paragraph" w:styleId="ad">
    <w:name w:val="Document Map"/>
    <w:basedOn w:val="a"/>
    <w:link w:val="ae"/>
    <w:uiPriority w:val="99"/>
    <w:unhideWhenUsed/>
    <w:rsid w:val="0080027B"/>
    <w:rPr>
      <w:rFonts w:ascii="Tahoma" w:eastAsiaTheme="minorEastAsia" w:hAnsi="Tahoma" w:cs="Tahoma"/>
      <w:sz w:val="16"/>
      <w:szCs w:val="16"/>
    </w:rPr>
  </w:style>
  <w:style w:type="character" w:customStyle="1" w:styleId="ae">
    <w:name w:val="Схема документа Знак"/>
    <w:basedOn w:val="a0"/>
    <w:link w:val="ad"/>
    <w:uiPriority w:val="99"/>
    <w:rsid w:val="0080027B"/>
    <w:rPr>
      <w:rFonts w:ascii="Tahoma" w:eastAsiaTheme="minorEastAsia" w:hAnsi="Tahoma" w:cs="Tahoma"/>
      <w:sz w:val="16"/>
      <w:szCs w:val="16"/>
    </w:rPr>
  </w:style>
  <w:style w:type="paragraph" w:styleId="af">
    <w:name w:val="TOC Heading"/>
    <w:basedOn w:val="1"/>
    <w:next w:val="a"/>
    <w:uiPriority w:val="39"/>
    <w:semiHidden/>
    <w:unhideWhenUsed/>
    <w:qFormat/>
    <w:rsid w:val="00A45601"/>
    <w:pPr>
      <w:outlineLvl w:val="9"/>
    </w:pPr>
    <w:rPr>
      <w:lang w:eastAsia="en-US"/>
    </w:rPr>
  </w:style>
  <w:style w:type="paragraph" w:styleId="11">
    <w:name w:val="toc 1"/>
    <w:basedOn w:val="a"/>
    <w:next w:val="a"/>
    <w:autoRedefine/>
    <w:uiPriority w:val="39"/>
    <w:rsid w:val="00A45601"/>
    <w:pPr>
      <w:spacing w:after="100"/>
    </w:pPr>
  </w:style>
  <w:style w:type="paragraph" w:styleId="22">
    <w:name w:val="toc 2"/>
    <w:basedOn w:val="a"/>
    <w:next w:val="a"/>
    <w:autoRedefine/>
    <w:uiPriority w:val="39"/>
    <w:rsid w:val="00A45601"/>
    <w:pPr>
      <w:spacing w:after="100"/>
      <w:ind w:left="200"/>
    </w:pPr>
  </w:style>
  <w:style w:type="table" w:styleId="af0">
    <w:name w:val="Table Grid"/>
    <w:basedOn w:val="a1"/>
    <w:uiPriority w:val="59"/>
    <w:rsid w:val="00D36EB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caption"/>
    <w:basedOn w:val="a"/>
    <w:next w:val="a"/>
    <w:uiPriority w:val="35"/>
    <w:unhideWhenUsed/>
    <w:qFormat/>
    <w:rsid w:val="00D36EBC"/>
    <w:pPr>
      <w:spacing w:after="200"/>
    </w:pPr>
    <w:rPr>
      <w:rFonts w:asciiTheme="minorHAnsi" w:eastAsiaTheme="minorEastAsia" w:hAnsiTheme="minorHAnsi" w:cstheme="minorBidi"/>
      <w:b/>
      <w:bCs/>
      <w:color w:val="4F81BD" w:themeColor="accent1"/>
      <w:sz w:val="18"/>
      <w:szCs w:val="18"/>
    </w:rPr>
  </w:style>
  <w:style w:type="paragraph" w:styleId="af2">
    <w:name w:val="header"/>
    <w:basedOn w:val="a"/>
    <w:link w:val="af3"/>
    <w:rsid w:val="009E5206"/>
    <w:pPr>
      <w:tabs>
        <w:tab w:val="center" w:pos="4677"/>
        <w:tab w:val="right" w:pos="9355"/>
      </w:tabs>
    </w:pPr>
  </w:style>
  <w:style w:type="character" w:customStyle="1" w:styleId="af3">
    <w:name w:val="Верхний колонтитул Знак"/>
    <w:basedOn w:val="a0"/>
    <w:link w:val="af2"/>
    <w:rsid w:val="009E5206"/>
  </w:style>
  <w:style w:type="paragraph" w:styleId="af4">
    <w:name w:val="footer"/>
    <w:basedOn w:val="a"/>
    <w:link w:val="af5"/>
    <w:uiPriority w:val="99"/>
    <w:rsid w:val="009E5206"/>
    <w:pPr>
      <w:tabs>
        <w:tab w:val="center" w:pos="4677"/>
        <w:tab w:val="right" w:pos="9355"/>
      </w:tabs>
    </w:pPr>
  </w:style>
  <w:style w:type="character" w:customStyle="1" w:styleId="af5">
    <w:name w:val="Нижний колонтитул Знак"/>
    <w:basedOn w:val="a0"/>
    <w:link w:val="af4"/>
    <w:uiPriority w:val="99"/>
    <w:rsid w:val="009E5206"/>
  </w:style>
  <w:style w:type="paragraph" w:styleId="af6">
    <w:name w:val="Normal (Web)"/>
    <w:basedOn w:val="a"/>
    <w:uiPriority w:val="99"/>
    <w:unhideWhenUsed/>
    <w:rsid w:val="004705CB"/>
    <w:pPr>
      <w:spacing w:before="100" w:beforeAutospacing="1" w:after="100" w:afterAutospacing="1"/>
    </w:pPr>
    <w:rPr>
      <w:sz w:val="24"/>
      <w:szCs w:val="24"/>
    </w:rPr>
  </w:style>
  <w:style w:type="paragraph" w:styleId="HTML0">
    <w:name w:val="HTML Preformatted"/>
    <w:basedOn w:val="a"/>
    <w:link w:val="HTML1"/>
    <w:uiPriority w:val="99"/>
    <w:unhideWhenUsed/>
    <w:rsid w:val="0047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0"/>
    <w:link w:val="HTML0"/>
    <w:uiPriority w:val="99"/>
    <w:rsid w:val="004705C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968921">
      <w:bodyDiv w:val="1"/>
      <w:marLeft w:val="0"/>
      <w:marRight w:val="0"/>
      <w:marTop w:val="0"/>
      <w:marBottom w:val="0"/>
      <w:divBdr>
        <w:top w:val="none" w:sz="0" w:space="0" w:color="auto"/>
        <w:left w:val="none" w:sz="0" w:space="0" w:color="auto"/>
        <w:bottom w:val="none" w:sz="0" w:space="0" w:color="auto"/>
        <w:right w:val="none" w:sz="0" w:space="0" w:color="auto"/>
      </w:divBdr>
      <w:divsChild>
        <w:div w:id="692388557">
          <w:marLeft w:val="0"/>
          <w:marRight w:val="0"/>
          <w:marTop w:val="0"/>
          <w:marBottom w:val="0"/>
          <w:divBdr>
            <w:top w:val="none" w:sz="0" w:space="0" w:color="auto"/>
            <w:left w:val="none" w:sz="0" w:space="0" w:color="auto"/>
            <w:bottom w:val="none" w:sz="0" w:space="0" w:color="auto"/>
            <w:right w:val="none" w:sz="0" w:space="0" w:color="auto"/>
          </w:divBdr>
          <w:divsChild>
            <w:div w:id="677922945">
              <w:marLeft w:val="0"/>
              <w:marRight w:val="0"/>
              <w:marTop w:val="0"/>
              <w:marBottom w:val="0"/>
              <w:divBdr>
                <w:top w:val="none" w:sz="0" w:space="0" w:color="auto"/>
                <w:left w:val="none" w:sz="0" w:space="0" w:color="auto"/>
                <w:bottom w:val="none" w:sz="0" w:space="0" w:color="auto"/>
                <w:right w:val="none" w:sz="0" w:space="0" w:color="auto"/>
              </w:divBdr>
            </w:div>
            <w:div w:id="18764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35E6-2794-4EE7-9334-C4402942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61</Pages>
  <Words>12602</Words>
  <Characters>71838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
  <LinksUpToDate>false</LinksUpToDate>
  <CharactersWithSpaces>84272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USER</dc:creator>
  <cp:keywords/>
  <dc:description/>
  <cp:lastModifiedBy>Admin</cp:lastModifiedBy>
  <cp:revision>131</cp:revision>
  <cp:lastPrinted>2011-02-21T06:11:00Z</cp:lastPrinted>
  <dcterms:created xsi:type="dcterms:W3CDTF">2013-05-25T09:43:00Z</dcterms:created>
  <dcterms:modified xsi:type="dcterms:W3CDTF">2013-05-27T22:01:00Z</dcterms:modified>
</cp:coreProperties>
</file>